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223E7C76" w:rsidR="00D44608" w:rsidRDefault="007F3F49" w:rsidP="00991F7D">
      <w:pPr>
        <w:pStyle w:val="1"/>
        <w:rPr>
          <w:shd w:val="clear" w:color="auto" w:fill="FFFFFF"/>
        </w:rPr>
      </w:pPr>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F670D0"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F670D0"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r w:rsidR="00803D33">
        <w:fldChar w:fldCharType="begin"/>
      </w:r>
      <w:r w:rsidR="00803D33">
        <w:instrText xml:space="preserve"> HYPERLINK "https://draveness.me/whys-the-design-go-generics/" \l "fn:6" </w:instrText>
      </w:r>
      <w:r w:rsidR="00803D33">
        <w:fldChar w:fldCharType="separate"/>
      </w:r>
      <w:r w:rsidRPr="00A21BC3">
        <w:rPr>
          <w:rStyle w:val="ab"/>
          <w:vertAlign w:val="superscript"/>
        </w:rPr>
        <w:t>6</w:t>
      </w:r>
      <w:r w:rsidR="00803D33">
        <w:rPr>
          <w:rStyle w:val="ab"/>
          <w:vertAlign w:val="superscript"/>
        </w:rPr>
        <w:fldChar w:fldCharType="end"/>
      </w:r>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lastRenderedPageBreak/>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r>
        <w:rPr>
          <w:color w:val="000000"/>
        </w:rPr>
        <w:t>fo</w:t>
      </w:r>
      <w:proofErr w:type="spell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int[10];           //array of 10 uninitialized </w:t>
      </w:r>
      <w:proofErr w:type="spellStart"/>
      <w:r w:rsidRPr="00EE789B">
        <w:rPr>
          <w:b/>
          <w:bCs/>
          <w:shd w:val="pct15" w:color="auto" w:fill="FFFFFF"/>
        </w:rPr>
        <w:t>ints</w:t>
      </w:r>
      <w:proofErr w:type="spellEnd"/>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F670D0"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只用于对象的指针和引用。当用于多态类型时，它允许任意的隐式类型转换以及相反过程。不过，与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proofErr w:type="spellStart"/>
      <w:r w:rsidRPr="000A1041">
        <w:rPr>
          <w:rFonts w:ascii="Verdana" w:eastAsia="宋体" w:hAnsi="Verdana" w:cs="宋体"/>
          <w:color w:val="393939"/>
          <w:kern w:val="0"/>
          <w:szCs w:val="21"/>
        </w:rPr>
        <w:t>ssl</w:t>
      </w:r>
      <w:proofErr w:type="spellEnd"/>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3AD92D3D"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38A9610A" w14:textId="4A36B4F8" w:rsidR="00D645E8" w:rsidRDefault="00D645E8" w:rsidP="00125B31">
      <w:pPr>
        <w:pStyle w:val="2"/>
        <w:rPr>
          <w:shd w:val="clear" w:color="auto" w:fill="FFFFFF"/>
        </w:rPr>
      </w:pPr>
      <w:r>
        <w:rPr>
          <w:shd w:val="clear" w:color="auto" w:fill="FFFFFF"/>
        </w:rPr>
        <w:t>TCP</w:t>
      </w:r>
      <w:r>
        <w:rPr>
          <w:rFonts w:hint="eastAsia"/>
          <w:shd w:val="clear" w:color="auto" w:fill="FFFFFF"/>
        </w:rPr>
        <w:t>的自动重传机制</w:t>
      </w:r>
      <w:r w:rsidR="008248B1">
        <w:rPr>
          <w:rFonts w:hint="eastAsia"/>
          <w:shd w:val="clear" w:color="auto" w:fill="FFFFFF"/>
        </w:rPr>
        <w:t>（ARQ）</w:t>
      </w:r>
    </w:p>
    <w:p w14:paraId="1F886158" w14:textId="77777777" w:rsidR="00AE337C" w:rsidRDefault="00AE337C" w:rsidP="00753E68">
      <w:pPr>
        <w:pStyle w:val="3"/>
      </w:pPr>
      <w:r>
        <w:rPr>
          <w:rStyle w:val="mw-headline"/>
          <w:rFonts w:ascii="Georgia" w:hAnsi="Georgia"/>
          <w:b w:val="0"/>
          <w:bCs w:val="0"/>
          <w:color w:val="000000"/>
        </w:rPr>
        <w:t>stop-and-wait</w:t>
      </w:r>
    </w:p>
    <w:p w14:paraId="17362A7E"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停止并等待协议的工作原理如下：</w:t>
      </w:r>
    </w:p>
    <w:p w14:paraId="1408D022"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发送点对接收点发送数据包，然后等待接收点回复</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并且开始计时。</w:t>
      </w:r>
    </w:p>
    <w:p w14:paraId="3125703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在等待过程中，发送点停止发送新的数据包。</w:t>
      </w:r>
    </w:p>
    <w:p w14:paraId="044E8284"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当数据包没有成功被接收点接收时候，接收点不会发送</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这样发送点在等待一定时间后，重新发送数据包。</w:t>
      </w:r>
    </w:p>
    <w:p w14:paraId="52F1AC96" w14:textId="77777777" w:rsidR="000970AB" w:rsidRPr="000970AB" w:rsidRDefault="000970AB" w:rsidP="000970AB">
      <w:pPr>
        <w:widowControl/>
        <w:numPr>
          <w:ilvl w:val="0"/>
          <w:numId w:val="41"/>
        </w:numPr>
        <w:shd w:val="clear" w:color="auto" w:fill="FFFFFF"/>
        <w:spacing w:before="100" w:beforeAutospacing="1" w:after="24"/>
        <w:ind w:left="768"/>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反复以上步骤直到收到从接收点发送的</w:t>
      </w:r>
      <w:r w:rsidRPr="000970AB">
        <w:rPr>
          <w:rFonts w:ascii="Arial" w:eastAsia="宋体" w:hAnsi="Arial" w:cs="Arial"/>
          <w:color w:val="202122"/>
          <w:kern w:val="0"/>
          <w:sz w:val="23"/>
          <w:szCs w:val="23"/>
        </w:rPr>
        <w:t>ACK.</w:t>
      </w:r>
    </w:p>
    <w:p w14:paraId="1C76DDE5" w14:textId="63BC2CDC"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发送点的等待时间应当至少大于传输点数据包发送时间（数据包容量除以发送点传输速度），接收点</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接收时间（</w:t>
      </w:r>
      <w:r w:rsidRPr="000970AB">
        <w:rPr>
          <w:rFonts w:ascii="Arial" w:eastAsia="宋体" w:hAnsi="Arial" w:cs="Arial"/>
          <w:color w:val="202122"/>
          <w:kern w:val="0"/>
          <w:sz w:val="23"/>
          <w:szCs w:val="23"/>
        </w:rPr>
        <w:t>ACK</w:t>
      </w:r>
      <w:r w:rsidRPr="000970AB">
        <w:rPr>
          <w:rFonts w:ascii="Arial" w:eastAsia="宋体" w:hAnsi="Arial" w:cs="Arial"/>
          <w:color w:val="202122"/>
          <w:kern w:val="0"/>
          <w:sz w:val="23"/>
          <w:szCs w:val="23"/>
        </w:rPr>
        <w:t>容量除以接收点传输速度），数据在连接上的传送时间，接收点检验接收数据是否正确的时间之和。在实际应用当中，等待时间是这个和的</w:t>
      </w:r>
      <w:r w:rsidRPr="000970AB">
        <w:rPr>
          <w:rFonts w:ascii="Arial" w:eastAsia="宋体" w:hAnsi="Arial" w:cs="Arial"/>
          <w:b/>
          <w:bCs/>
          <w:color w:val="202122"/>
          <w:kern w:val="0"/>
          <w:sz w:val="23"/>
          <w:szCs w:val="23"/>
          <w:highlight w:val="yellow"/>
        </w:rPr>
        <w:t>2</w:t>
      </w:r>
      <w:r w:rsidRPr="000970AB">
        <w:rPr>
          <w:rFonts w:ascii="Arial" w:eastAsia="宋体" w:hAnsi="Arial" w:cs="Arial"/>
          <w:b/>
          <w:bCs/>
          <w:color w:val="202122"/>
          <w:kern w:val="0"/>
          <w:sz w:val="23"/>
          <w:szCs w:val="23"/>
          <w:highlight w:val="yellow"/>
        </w:rPr>
        <w:t>到</w:t>
      </w:r>
      <w:r w:rsidRPr="000970AB">
        <w:rPr>
          <w:rFonts w:ascii="Arial" w:eastAsia="宋体" w:hAnsi="Arial" w:cs="Arial"/>
          <w:b/>
          <w:bCs/>
          <w:color w:val="202122"/>
          <w:kern w:val="0"/>
          <w:sz w:val="23"/>
          <w:szCs w:val="23"/>
          <w:highlight w:val="yellow"/>
        </w:rPr>
        <w:t>3</w:t>
      </w:r>
      <w:r w:rsidRPr="000970AB">
        <w:rPr>
          <w:rFonts w:ascii="Arial" w:eastAsia="宋体" w:hAnsi="Arial" w:cs="Arial"/>
          <w:b/>
          <w:bCs/>
          <w:color w:val="202122"/>
          <w:kern w:val="0"/>
          <w:sz w:val="23"/>
          <w:szCs w:val="23"/>
          <w:highlight w:val="yellow"/>
        </w:rPr>
        <w:t>倍</w:t>
      </w:r>
      <w:r w:rsidRPr="000970AB">
        <w:rPr>
          <w:rFonts w:ascii="Arial" w:eastAsia="宋体" w:hAnsi="Arial" w:cs="Arial"/>
          <w:color w:val="202122"/>
          <w:kern w:val="0"/>
          <w:sz w:val="23"/>
          <w:szCs w:val="23"/>
        </w:rPr>
        <w:t>。</w:t>
      </w:r>
      <w:r w:rsidR="0043361E">
        <w:rPr>
          <w:rFonts w:ascii="Arial" w:eastAsia="宋体" w:hAnsi="Arial" w:cs="Arial" w:hint="eastAsia"/>
          <w:color w:val="202122"/>
          <w:kern w:val="0"/>
          <w:sz w:val="23"/>
          <w:szCs w:val="23"/>
        </w:rPr>
        <w:t xml:space="preserve"> </w:t>
      </w:r>
      <w:r w:rsidR="0043361E">
        <w:rPr>
          <w:rFonts w:ascii="Arial" w:eastAsia="宋体" w:hAnsi="Arial" w:cs="Arial" w:hint="eastAsia"/>
          <w:color w:val="202122"/>
          <w:kern w:val="0"/>
          <w:sz w:val="23"/>
          <w:szCs w:val="23"/>
        </w:rPr>
        <w:t>（只有一个计时器！！！）</w:t>
      </w:r>
    </w:p>
    <w:p w14:paraId="172B6725" w14:textId="77777777" w:rsidR="000970AB" w:rsidRPr="000970AB" w:rsidRDefault="000970AB" w:rsidP="000970AB">
      <w:pPr>
        <w:widowControl/>
        <w:shd w:val="clear" w:color="auto" w:fill="FFFFFF"/>
        <w:spacing w:before="120" w:after="120"/>
        <w:jc w:val="left"/>
        <w:rPr>
          <w:rFonts w:ascii="Arial" w:eastAsia="宋体" w:hAnsi="Arial" w:cs="Arial"/>
          <w:color w:val="202122"/>
          <w:kern w:val="0"/>
          <w:sz w:val="23"/>
          <w:szCs w:val="23"/>
        </w:rPr>
      </w:pPr>
      <w:r w:rsidRPr="000970AB">
        <w:rPr>
          <w:rFonts w:ascii="Arial" w:eastAsia="宋体" w:hAnsi="Arial" w:cs="Arial"/>
          <w:color w:val="202122"/>
          <w:kern w:val="0"/>
          <w:sz w:val="23"/>
          <w:szCs w:val="23"/>
        </w:rPr>
        <w:t>这个协议的缺点是较长的等待时间导致低的数据传输速度。在</w:t>
      </w:r>
      <w:r w:rsidRPr="000970AB">
        <w:rPr>
          <w:rFonts w:ascii="Arial" w:eastAsia="宋体" w:hAnsi="Arial" w:cs="Arial"/>
          <w:b/>
          <w:bCs/>
          <w:color w:val="202122"/>
          <w:kern w:val="0"/>
          <w:sz w:val="23"/>
          <w:szCs w:val="23"/>
        </w:rPr>
        <w:t>低速</w:t>
      </w:r>
      <w:r w:rsidRPr="000970AB">
        <w:rPr>
          <w:rFonts w:ascii="Arial" w:eastAsia="宋体" w:hAnsi="Arial" w:cs="Arial"/>
          <w:color w:val="202122"/>
          <w:kern w:val="0"/>
          <w:sz w:val="23"/>
          <w:szCs w:val="23"/>
        </w:rPr>
        <w:t>传输时，对</w:t>
      </w:r>
      <w:r w:rsidRPr="000970AB">
        <w:rPr>
          <w:rFonts w:ascii="Arial" w:eastAsia="宋体" w:hAnsi="Arial" w:cs="Arial"/>
          <w:b/>
          <w:bCs/>
          <w:color w:val="202122"/>
          <w:kern w:val="0"/>
          <w:sz w:val="23"/>
          <w:szCs w:val="23"/>
        </w:rPr>
        <w:t>连接频道的利用率</w:t>
      </w:r>
      <w:r w:rsidRPr="000970AB">
        <w:rPr>
          <w:rFonts w:ascii="Arial" w:eastAsia="宋体" w:hAnsi="Arial" w:cs="Arial"/>
          <w:color w:val="202122"/>
          <w:kern w:val="0"/>
          <w:sz w:val="23"/>
          <w:szCs w:val="23"/>
        </w:rPr>
        <w:t>比较好，但是在高速传输时，频道的利用率会显著下降。</w:t>
      </w:r>
    </w:p>
    <w:p w14:paraId="188D03A4" w14:textId="77777777" w:rsidR="00A218B9" w:rsidRDefault="00A218B9" w:rsidP="00A62C81">
      <w:pPr>
        <w:pStyle w:val="3"/>
      </w:pPr>
      <w:r>
        <w:rPr>
          <w:rStyle w:val="mw-headline"/>
          <w:rFonts w:ascii="Georgia" w:hAnsi="Georgia"/>
          <w:b w:val="0"/>
          <w:bCs w:val="0"/>
          <w:color w:val="000000"/>
        </w:rPr>
        <w:t>Continuous ARQ</w:t>
      </w:r>
    </w:p>
    <w:p w14:paraId="3115F31D" w14:textId="41849E97" w:rsidR="00C35750" w:rsidRDefault="00C35750" w:rsidP="009C0B47">
      <w:pPr>
        <w:pStyle w:val="4"/>
        <w:rPr>
          <w:sz w:val="29"/>
          <w:szCs w:val="29"/>
        </w:rPr>
      </w:pPr>
      <w:r>
        <w:rPr>
          <w:rStyle w:val="mw-headline"/>
          <w:rFonts w:ascii="Arial" w:hAnsi="Arial" w:cs="Arial"/>
          <w:color w:val="000000"/>
          <w:sz w:val="29"/>
          <w:szCs w:val="29"/>
        </w:rPr>
        <w:t>回退</w:t>
      </w:r>
      <w:r>
        <w:rPr>
          <w:rStyle w:val="mw-headline"/>
          <w:rFonts w:ascii="Arial" w:hAnsi="Arial" w:cs="Arial"/>
          <w:color w:val="000000"/>
          <w:sz w:val="29"/>
          <w:szCs w:val="29"/>
        </w:rPr>
        <w:t>N</w:t>
      </w:r>
      <w:r>
        <w:rPr>
          <w:rStyle w:val="mw-headline"/>
          <w:rFonts w:ascii="Arial" w:hAnsi="Arial" w:cs="Arial"/>
          <w:color w:val="000000"/>
          <w:sz w:val="29"/>
          <w:szCs w:val="29"/>
        </w:rPr>
        <w:t>重传</w:t>
      </w:r>
      <w:r>
        <w:rPr>
          <w:rStyle w:val="mw-headline"/>
          <w:rFonts w:ascii="Arial" w:hAnsi="Arial" w:cs="Arial"/>
          <w:color w:val="000000"/>
          <w:sz w:val="29"/>
          <w:szCs w:val="29"/>
        </w:rPr>
        <w:t>(Go-Back-N)</w:t>
      </w:r>
    </w:p>
    <w:p w14:paraId="321C73C1"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接收点丢弃从第一个没有收到的数据包开始的所有数据包。</w:t>
      </w:r>
    </w:p>
    <w:p w14:paraId="08919340" w14:textId="77777777" w:rsidR="00C35750" w:rsidRDefault="00C35750" w:rsidP="00C35750">
      <w:pPr>
        <w:widowControl/>
        <w:numPr>
          <w:ilvl w:val="0"/>
          <w:numId w:val="42"/>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发送点收到</w:t>
      </w:r>
      <w:r>
        <w:rPr>
          <w:rFonts w:ascii="Arial" w:hAnsi="Arial" w:cs="Arial"/>
          <w:color w:val="202122"/>
          <w:sz w:val="23"/>
          <w:szCs w:val="23"/>
        </w:rPr>
        <w:t>NACK</w:t>
      </w:r>
      <w:r>
        <w:rPr>
          <w:rFonts w:ascii="Arial" w:hAnsi="Arial" w:cs="Arial"/>
          <w:color w:val="202122"/>
          <w:sz w:val="23"/>
          <w:szCs w:val="23"/>
        </w:rPr>
        <w:t>后，从</w:t>
      </w:r>
      <w:r>
        <w:rPr>
          <w:rFonts w:ascii="Arial" w:hAnsi="Arial" w:cs="Arial"/>
          <w:color w:val="202122"/>
          <w:sz w:val="23"/>
          <w:szCs w:val="23"/>
        </w:rPr>
        <w:t>NACK</w:t>
      </w:r>
      <w:r>
        <w:rPr>
          <w:rFonts w:ascii="Arial" w:hAnsi="Arial" w:cs="Arial"/>
          <w:color w:val="202122"/>
          <w:sz w:val="23"/>
          <w:szCs w:val="23"/>
        </w:rPr>
        <w:t>中指明的数据包开始重新发送。</w:t>
      </w:r>
    </w:p>
    <w:p w14:paraId="40E4EF21" w14:textId="0A0A46FF" w:rsidR="00501E09" w:rsidRDefault="00501E09" w:rsidP="00B80C6C">
      <w:pPr>
        <w:pStyle w:val="4"/>
        <w:rPr>
          <w:sz w:val="29"/>
          <w:szCs w:val="29"/>
        </w:rPr>
      </w:pPr>
      <w:r>
        <w:rPr>
          <w:rStyle w:val="mw-headline"/>
          <w:rFonts w:ascii="Arial" w:hAnsi="Arial" w:cs="Arial"/>
          <w:color w:val="000000"/>
          <w:sz w:val="29"/>
          <w:szCs w:val="29"/>
        </w:rPr>
        <w:lastRenderedPageBreak/>
        <w:t>选择重传</w:t>
      </w:r>
      <w:r>
        <w:rPr>
          <w:rStyle w:val="mw-headline"/>
          <w:rFonts w:ascii="Arial" w:hAnsi="Arial" w:cs="Arial"/>
          <w:color w:val="000000"/>
          <w:sz w:val="29"/>
          <w:szCs w:val="29"/>
        </w:rPr>
        <w:t>(Selective Repeat)</w:t>
      </w:r>
      <w:bookmarkStart w:id="0" w:name="_GoBack"/>
      <w:bookmarkEnd w:id="0"/>
    </w:p>
    <w:p w14:paraId="29B693F7" w14:textId="34E723EA"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发送点连续发送数据包但对每个数据包都设有个一个计时器。</w:t>
      </w:r>
      <w:r w:rsidR="005E35B1">
        <w:rPr>
          <w:rFonts w:ascii="Arial" w:hAnsi="Arial" w:cs="Arial" w:hint="eastAsia"/>
          <w:color w:val="202122"/>
          <w:sz w:val="23"/>
          <w:szCs w:val="23"/>
        </w:rPr>
        <w:t>（维护多个计时器！！！）</w:t>
      </w:r>
    </w:p>
    <w:p w14:paraId="5C572F70" w14:textId="77777777" w:rsidR="00501E09" w:rsidRDefault="00501E09" w:rsidP="00501E09">
      <w:pPr>
        <w:widowControl/>
        <w:numPr>
          <w:ilvl w:val="0"/>
          <w:numId w:val="43"/>
        </w:numPr>
        <w:shd w:val="clear" w:color="auto" w:fill="FFFFFF"/>
        <w:spacing w:before="100" w:beforeAutospacing="1" w:after="24"/>
        <w:ind w:left="384"/>
        <w:jc w:val="left"/>
        <w:rPr>
          <w:rFonts w:ascii="Arial" w:hAnsi="Arial" w:cs="Arial"/>
          <w:color w:val="202122"/>
          <w:sz w:val="23"/>
          <w:szCs w:val="23"/>
        </w:rPr>
      </w:pPr>
      <w:r>
        <w:rPr>
          <w:rFonts w:ascii="Arial" w:hAnsi="Arial" w:cs="Arial"/>
          <w:color w:val="202122"/>
          <w:sz w:val="23"/>
          <w:szCs w:val="23"/>
        </w:rPr>
        <w:t>当在一定时间内没有收到某个数据包的</w:t>
      </w:r>
      <w:r>
        <w:rPr>
          <w:rFonts w:ascii="Arial" w:hAnsi="Arial" w:cs="Arial"/>
          <w:color w:val="202122"/>
          <w:sz w:val="23"/>
          <w:szCs w:val="23"/>
        </w:rPr>
        <w:t>ACK</w:t>
      </w:r>
      <w:r>
        <w:rPr>
          <w:rFonts w:ascii="Arial" w:hAnsi="Arial" w:cs="Arial"/>
          <w:color w:val="202122"/>
          <w:sz w:val="23"/>
          <w:szCs w:val="23"/>
        </w:rPr>
        <w:t>时，发送点只重新发送那个没有</w:t>
      </w:r>
      <w:r>
        <w:rPr>
          <w:rFonts w:ascii="Arial" w:hAnsi="Arial" w:cs="Arial"/>
          <w:color w:val="202122"/>
          <w:sz w:val="23"/>
          <w:szCs w:val="23"/>
        </w:rPr>
        <w:t>ACK</w:t>
      </w:r>
      <w:r>
        <w:rPr>
          <w:rFonts w:ascii="Arial" w:hAnsi="Arial" w:cs="Arial"/>
          <w:color w:val="202122"/>
          <w:sz w:val="23"/>
          <w:szCs w:val="23"/>
        </w:rPr>
        <w:t>的数据包。</w:t>
      </w:r>
    </w:p>
    <w:p w14:paraId="2FC95906" w14:textId="77777777" w:rsidR="00AE337C" w:rsidRPr="00501E09" w:rsidRDefault="00AE337C" w:rsidP="00AE337C">
      <w:pPr>
        <w:rPr>
          <w:rFonts w:hint="eastAsia"/>
        </w:rPr>
      </w:pP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w:t>
      </w:r>
      <w:r w:rsidRPr="00331B4F">
        <w:rPr>
          <w:rFonts w:ascii="宋体" w:eastAsia="宋体" w:hAnsi="宋体" w:cs="宋体"/>
          <w:kern w:val="0"/>
          <w:sz w:val="24"/>
          <w:szCs w:val="24"/>
        </w:rPr>
        <w:lastRenderedPageBreak/>
        <w:t>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ex="http://schemas.microsoft.com/office/word/2018/wordml/cex" xmlns:w16="http://schemas.microsoft.com/office/word/2018/wordml">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1024B9B9" w:rsidR="00561684" w:rsidRDefault="001A1185" w:rsidP="00DF6E3C">
      <w:pPr>
        <w:pStyle w:val="1"/>
      </w:pPr>
      <w:r>
        <w:rPr>
          <w:rFonts w:hint="eastAsia"/>
        </w:rPr>
        <w:t>操作系统</w:t>
      </w:r>
    </w:p>
    <w:p w14:paraId="6BF59D42" w14:textId="56DC939B" w:rsidR="00013DFF" w:rsidRDefault="00013DFF" w:rsidP="00B563B5">
      <w:pPr>
        <w:pStyle w:val="2"/>
      </w:pPr>
      <w:proofErr w:type="spellStart"/>
      <w:r>
        <w:rPr>
          <w:rFonts w:hint="eastAsia"/>
        </w:rPr>
        <w:t>linux</w:t>
      </w:r>
      <w:proofErr w:type="spellEnd"/>
      <w:r>
        <w:rPr>
          <w:rFonts w:hint="eastAsia"/>
        </w:rPr>
        <w:t>中的根文件系统（</w:t>
      </w:r>
      <w:proofErr w:type="spellStart"/>
      <w:r>
        <w:rPr>
          <w:rFonts w:hint="eastAsia"/>
        </w:rPr>
        <w:t>rootfs</w:t>
      </w:r>
      <w:proofErr w:type="spellEnd"/>
      <w:r>
        <w:rPr>
          <w:rFonts w:hint="eastAsia"/>
        </w:rPr>
        <w:t>的原理和介绍）</w:t>
      </w:r>
    </w:p>
    <w:p w14:paraId="67177826" w14:textId="6BC253C3" w:rsidR="00B563B5" w:rsidRDefault="00B563B5" w:rsidP="00B563B5">
      <w:pPr>
        <w:rPr>
          <w:rFonts w:ascii="Arial" w:hAnsi="Arial" w:cs="Arial"/>
          <w:color w:val="555666"/>
          <w:shd w:val="clear" w:color="auto" w:fill="EEF0F4"/>
        </w:rPr>
      </w:pPr>
      <w:r>
        <w:rPr>
          <w:rFonts w:hint="eastAsia"/>
        </w:rPr>
        <w:t>定义：</w:t>
      </w:r>
      <w:r>
        <w:rPr>
          <w:rFonts w:ascii="Arial" w:hAnsi="Arial" w:cs="Arial"/>
          <w:color w:val="555666"/>
          <w:shd w:val="clear" w:color="auto" w:fill="EEF0F4"/>
        </w:rPr>
        <w:t>根文件系统首先是内核启动时所</w:t>
      </w:r>
      <w:r>
        <w:rPr>
          <w:rFonts w:ascii="Arial" w:hAnsi="Arial" w:cs="Arial"/>
          <w:color w:val="555666"/>
          <w:shd w:val="clear" w:color="auto" w:fill="EEF0F4"/>
        </w:rPr>
        <w:t>mount</w:t>
      </w:r>
      <w:r>
        <w:rPr>
          <w:rFonts w:ascii="Arial" w:hAnsi="Arial" w:cs="Arial"/>
          <w:color w:val="555666"/>
          <w:shd w:val="clear" w:color="auto" w:fill="EEF0F4"/>
        </w:rPr>
        <w:t>的第一个文件系统，内核代码映像文件保存在根文件系统中，而系统引导启动程序会在根文件系统挂载之后从中把一些基本的初始化脚本和服务等加载到内存中去运行。</w:t>
      </w:r>
    </w:p>
    <w:p w14:paraId="48179551" w14:textId="77777777" w:rsidR="00C83CD8" w:rsidRPr="00C83CD8" w:rsidRDefault="00C83CD8" w:rsidP="00C83CD8">
      <w:pPr>
        <w:widowControl/>
        <w:shd w:val="clear" w:color="auto" w:fill="FFFFFF"/>
        <w:spacing w:after="240" w:line="390" w:lineRule="atLeast"/>
        <w:jc w:val="left"/>
        <w:rPr>
          <w:rFonts w:ascii="Arial" w:eastAsia="宋体" w:hAnsi="Arial" w:cs="Arial"/>
          <w:color w:val="4D4D4D"/>
          <w:kern w:val="0"/>
          <w:sz w:val="24"/>
          <w:szCs w:val="24"/>
        </w:rPr>
      </w:pPr>
      <w:r w:rsidRPr="00C83CD8">
        <w:rPr>
          <w:rFonts w:ascii="Arial" w:eastAsia="宋体" w:hAnsi="Arial" w:cs="Arial"/>
          <w:color w:val="4D4D4D"/>
          <w:kern w:val="0"/>
          <w:sz w:val="24"/>
          <w:szCs w:val="24"/>
        </w:rPr>
        <w:t>根文件系统包含系统启动时所必须的目录和关键性的文件，以及使其他文件系统得以挂载（</w:t>
      </w:r>
      <w:r w:rsidRPr="00C83CD8">
        <w:rPr>
          <w:rFonts w:ascii="Arial" w:eastAsia="宋体" w:hAnsi="Arial" w:cs="Arial"/>
          <w:color w:val="4D4D4D"/>
          <w:kern w:val="0"/>
          <w:sz w:val="24"/>
          <w:szCs w:val="24"/>
        </w:rPr>
        <w:t>mount</w:t>
      </w:r>
      <w:r w:rsidRPr="00C83CD8">
        <w:rPr>
          <w:rFonts w:ascii="Arial" w:eastAsia="宋体" w:hAnsi="Arial" w:cs="Arial"/>
          <w:color w:val="4D4D4D"/>
          <w:kern w:val="0"/>
          <w:sz w:val="24"/>
          <w:szCs w:val="24"/>
        </w:rPr>
        <w:t>）所必要的文件。例如：</w:t>
      </w:r>
    </w:p>
    <w:p w14:paraId="4BC80CF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init</w:t>
      </w:r>
      <w:proofErr w:type="spellEnd"/>
      <w:r w:rsidRPr="00C83CD8">
        <w:rPr>
          <w:rFonts w:ascii="Arial" w:eastAsia="宋体" w:hAnsi="Arial" w:cs="Arial"/>
          <w:kern w:val="0"/>
          <w:sz w:val="24"/>
          <w:szCs w:val="24"/>
        </w:rPr>
        <w:t>进程的应用程序必须运行在根文件系统上；</w:t>
      </w:r>
    </w:p>
    <w:p w14:paraId="54A5E640"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根文件系统提供了根目录</w:t>
      </w:r>
      <w:r w:rsidRPr="00C83CD8">
        <w:rPr>
          <w:rFonts w:ascii="Arial" w:eastAsia="宋体" w:hAnsi="Arial" w:cs="Arial"/>
          <w:kern w:val="0"/>
          <w:sz w:val="24"/>
          <w:szCs w:val="24"/>
        </w:rPr>
        <w:t>“/”</w:t>
      </w:r>
      <w:r w:rsidRPr="00C83CD8">
        <w:rPr>
          <w:rFonts w:ascii="Arial" w:eastAsia="宋体" w:hAnsi="Arial" w:cs="Arial"/>
          <w:kern w:val="0"/>
          <w:sz w:val="24"/>
          <w:szCs w:val="24"/>
        </w:rPr>
        <w:t>；</w:t>
      </w:r>
    </w:p>
    <w:p w14:paraId="7B7EF785"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proofErr w:type="spellStart"/>
      <w:r w:rsidRPr="00C83CD8">
        <w:rPr>
          <w:rFonts w:ascii="Arial" w:eastAsia="宋体" w:hAnsi="Arial" w:cs="Arial"/>
          <w:kern w:val="0"/>
          <w:sz w:val="24"/>
          <w:szCs w:val="24"/>
        </w:rPr>
        <w:t>linux</w:t>
      </w:r>
      <w:proofErr w:type="spellEnd"/>
      <w:r w:rsidRPr="00C83CD8">
        <w:rPr>
          <w:rFonts w:ascii="Arial" w:eastAsia="宋体" w:hAnsi="Arial" w:cs="Arial"/>
          <w:kern w:val="0"/>
          <w:sz w:val="24"/>
          <w:szCs w:val="24"/>
        </w:rPr>
        <w:t>挂载分区时所依赖的信息存放于根文件系统</w:t>
      </w:r>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etc</w:t>
      </w:r>
      <w:proofErr w:type="spellEnd"/>
      <w:r w:rsidRPr="00C83CD8">
        <w:rPr>
          <w:rFonts w:ascii="Arial" w:eastAsia="宋体" w:hAnsi="Arial" w:cs="Arial"/>
          <w:kern w:val="0"/>
          <w:sz w:val="24"/>
          <w:szCs w:val="24"/>
        </w:rPr>
        <w:t>/</w:t>
      </w:r>
      <w:proofErr w:type="spellStart"/>
      <w:r w:rsidRPr="00C83CD8">
        <w:rPr>
          <w:rFonts w:ascii="Arial" w:eastAsia="宋体" w:hAnsi="Arial" w:cs="Arial"/>
          <w:kern w:val="0"/>
          <w:sz w:val="24"/>
          <w:szCs w:val="24"/>
        </w:rPr>
        <w:t>fstab</w:t>
      </w:r>
      <w:proofErr w:type="spellEnd"/>
      <w:r w:rsidRPr="00C83CD8">
        <w:rPr>
          <w:rFonts w:ascii="Arial" w:eastAsia="宋体" w:hAnsi="Arial" w:cs="Arial"/>
          <w:kern w:val="0"/>
          <w:sz w:val="24"/>
          <w:szCs w:val="24"/>
        </w:rPr>
        <w:t>这个文件中；</w:t>
      </w:r>
    </w:p>
    <w:p w14:paraId="50EA9417" w14:textId="77777777" w:rsidR="00C83CD8" w:rsidRPr="00C83CD8" w:rsidRDefault="00C83CD8" w:rsidP="00C83CD8">
      <w:pPr>
        <w:widowControl/>
        <w:numPr>
          <w:ilvl w:val="0"/>
          <w:numId w:val="40"/>
        </w:numPr>
        <w:shd w:val="clear" w:color="auto" w:fill="FFFFFF"/>
        <w:spacing w:before="120"/>
        <w:ind w:left="600"/>
        <w:jc w:val="left"/>
        <w:rPr>
          <w:rFonts w:ascii="Arial" w:eastAsia="宋体" w:hAnsi="Arial" w:cs="Arial"/>
          <w:kern w:val="0"/>
          <w:sz w:val="24"/>
          <w:szCs w:val="24"/>
        </w:rPr>
      </w:pPr>
      <w:r w:rsidRPr="00C83CD8">
        <w:rPr>
          <w:rFonts w:ascii="Arial" w:eastAsia="宋体" w:hAnsi="Arial" w:cs="Arial"/>
          <w:kern w:val="0"/>
          <w:sz w:val="24"/>
          <w:szCs w:val="24"/>
        </w:rPr>
        <w:t>shell</w:t>
      </w:r>
      <w:r w:rsidRPr="00C83CD8">
        <w:rPr>
          <w:rFonts w:ascii="Arial" w:eastAsia="宋体" w:hAnsi="Arial" w:cs="Arial"/>
          <w:kern w:val="0"/>
          <w:sz w:val="24"/>
          <w:szCs w:val="24"/>
        </w:rPr>
        <w:t>命令程序必须运行在根文件系统上，譬如</w:t>
      </w:r>
      <w:r w:rsidRPr="00C83CD8">
        <w:rPr>
          <w:rFonts w:ascii="Arial" w:eastAsia="宋体" w:hAnsi="Arial" w:cs="Arial"/>
          <w:kern w:val="0"/>
          <w:sz w:val="24"/>
          <w:szCs w:val="24"/>
        </w:rPr>
        <w:t>ls</w:t>
      </w:r>
      <w:r w:rsidRPr="00C83CD8">
        <w:rPr>
          <w:rFonts w:ascii="Arial" w:eastAsia="宋体" w:hAnsi="Arial" w:cs="Arial"/>
          <w:kern w:val="0"/>
          <w:sz w:val="24"/>
          <w:szCs w:val="24"/>
        </w:rPr>
        <w:t>、</w:t>
      </w:r>
      <w:r w:rsidRPr="00C83CD8">
        <w:rPr>
          <w:rFonts w:ascii="Arial" w:eastAsia="宋体" w:hAnsi="Arial" w:cs="Arial"/>
          <w:kern w:val="0"/>
          <w:sz w:val="24"/>
          <w:szCs w:val="24"/>
        </w:rPr>
        <w:t>cd</w:t>
      </w:r>
      <w:r w:rsidRPr="00C83CD8">
        <w:rPr>
          <w:rFonts w:ascii="Arial" w:eastAsia="宋体" w:hAnsi="Arial" w:cs="Arial"/>
          <w:kern w:val="0"/>
          <w:sz w:val="24"/>
          <w:szCs w:val="24"/>
        </w:rPr>
        <w:t>等命令；</w:t>
      </w:r>
    </w:p>
    <w:p w14:paraId="191447B1" w14:textId="77777777" w:rsidR="00C83CD8" w:rsidRPr="00C83CD8" w:rsidRDefault="00C83CD8" w:rsidP="00B563B5"/>
    <w:p w14:paraId="6EB49FA9" w14:textId="77777777" w:rsidR="003B36B7" w:rsidRDefault="003B36B7" w:rsidP="003805B6">
      <w:pPr>
        <w:pStyle w:val="2"/>
      </w:pPr>
      <w:r>
        <w:lastRenderedPageBreak/>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proofErr w:type="spellStart"/>
      <w:r w:rsidRPr="009E65F2">
        <w:rPr>
          <w:b/>
          <w:bCs/>
        </w:rPr>
        <w:t>linux</w:t>
      </w:r>
      <w:proofErr w:type="spellEnd"/>
      <w:r w:rsidRPr="009E65F2">
        <w:rPr>
          <w:b/>
          <w:bCs/>
        </w:rPr>
        <w:t>：swap分区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w:t>
      </w:r>
      <w:proofErr w:type="spellStart"/>
      <w:r>
        <w:t>linux</w:t>
      </w:r>
      <w:proofErr w:type="spellEnd"/>
      <w:r>
        <w:t>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lastRenderedPageBreak/>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lastRenderedPageBreak/>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r w:rsidRPr="00332C36">
        <w:rPr>
          <w:rFonts w:ascii="inherit" w:eastAsia="宋体" w:hAnsi="inherit" w:cs="宋体"/>
          <w:color w:val="000000"/>
          <w:kern w:val="0"/>
          <w:sz w:val="18"/>
          <w:szCs w:val="18"/>
        </w:rPr>
        <w:t>ostat,ppid,pid,cmd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lastRenderedPageBreak/>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lastRenderedPageBreak/>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lastRenderedPageBreak/>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lastRenderedPageBreak/>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select(int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poll(struct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上的回调函数来工作的，只有活跃的文件句柄才会调用回调函数，所以在活跃的文件句柄较少的情况下，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epoll_create</w:t>
      </w:r>
      <w:proofErr w:type="spell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epoll_ctl</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epoll_wait</w:t>
      </w:r>
      <w:proofErr w:type="spell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lastRenderedPageBreak/>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lastRenderedPageBreak/>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w:t>
      </w:r>
      <w:r>
        <w:rPr>
          <w:rFonts w:ascii="微软雅黑" w:eastAsia="微软雅黑" w:hAnsi="微软雅黑" w:hint="eastAsia"/>
          <w:b/>
          <w:bCs/>
          <w:color w:val="1A1A1A"/>
          <w:sz w:val="27"/>
          <w:szCs w:val="27"/>
          <w:shd w:val="clear" w:color="auto" w:fill="FFFFFF"/>
        </w:rPr>
        <w:lastRenderedPageBreak/>
        <w:t>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w:t>
      </w:r>
      <w:r>
        <w:rPr>
          <w:rFonts w:ascii="微软雅黑" w:eastAsia="微软雅黑" w:hAnsi="微软雅黑" w:hint="eastAsia"/>
          <w:color w:val="1A1A1A"/>
          <w:sz w:val="27"/>
          <w:szCs w:val="27"/>
        </w:rPr>
        <w:lastRenderedPageBreak/>
        <w:t xml:space="preserve">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lastRenderedPageBreak/>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proofErr w:type="spellStart"/>
      <w:r>
        <w:rPr>
          <w:rStyle w:val="a3"/>
          <w:rFonts w:ascii="微软雅黑" w:eastAsia="微软雅黑" w:hAnsi="微软雅黑" w:hint="eastAsia"/>
          <w:color w:val="333333"/>
          <w:shd w:val="clear" w:color="auto" w:fill="FFFFFF"/>
        </w:rPr>
        <w:t>redis</w:t>
      </w:r>
      <w:proofErr w:type="spellEnd"/>
      <w:r>
        <w:rPr>
          <w:rStyle w:val="a3"/>
          <w:rFonts w:ascii="微软雅黑" w:eastAsia="微软雅黑" w:hAnsi="微软雅黑" w:hint="eastAsia"/>
          <w:color w:val="333333"/>
          <w:shd w:val="clear" w:color="auto" w:fill="FFFFFF"/>
        </w:rPr>
        <w:t>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proofErr w:type="spellStart"/>
            <w:r>
              <w:rPr>
                <w:rFonts w:ascii="Arial" w:hAnsi="Arial" w:cs="Arial"/>
                <w:color w:val="000000"/>
                <w:szCs w:val="21"/>
                <w:shd w:val="clear" w:color="auto" w:fill="F7F7F7"/>
              </w:rPr>
              <w:t>dict</w:t>
            </w:r>
            <w:proofErr w:type="spellEnd"/>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proofErr w:type="spellStart"/>
            <w:r>
              <w:rPr>
                <w:rFonts w:ascii="Arial" w:hAnsi="Arial" w:cs="Arial"/>
                <w:color w:val="000000"/>
                <w:szCs w:val="21"/>
                <w:shd w:val="clear" w:color="auto" w:fill="F7F7F7"/>
              </w:rPr>
              <w:t>zskiplist</w:t>
            </w:r>
            <w:proofErr w:type="spellEnd"/>
            <w:r>
              <w:rPr>
                <w:rFonts w:ascii="Arial" w:hAnsi="Arial" w:cs="Arial"/>
                <w:color w:val="000000"/>
                <w:szCs w:val="21"/>
                <w:shd w:val="clear" w:color="auto" w:fill="F7F7F7"/>
              </w:rPr>
              <w: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proofErr w:type="spellStart"/>
            <w:r>
              <w:rPr>
                <w:rFonts w:ascii="Arial" w:hAnsi="Arial" w:cs="Arial"/>
                <w:color w:val="000000"/>
                <w:szCs w:val="21"/>
                <w:shd w:val="clear" w:color="auto" w:fill="F7F7F7"/>
              </w:rPr>
              <w:t>intset</w:t>
            </w:r>
            <w:proofErr w:type="spellEnd"/>
            <w:r>
              <w:rPr>
                <w:rFonts w:ascii="Arial" w:hAnsi="Arial" w:cs="Arial"/>
                <w:color w:val="000000"/>
                <w:szCs w:val="21"/>
                <w:shd w:val="clear" w:color="auto" w:fill="F7F7F7"/>
              </w:rPr>
              <w: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proofErr w:type="spellStart"/>
            <w:r>
              <w:rPr>
                <w:rFonts w:ascii="Arial" w:hAnsi="Arial" w:cs="Arial"/>
                <w:color w:val="000000"/>
                <w:szCs w:val="21"/>
                <w:shd w:val="clear" w:color="auto" w:fill="F7F7F7"/>
              </w:rPr>
              <w:t>quicklist</w:t>
            </w:r>
            <w:proofErr w:type="spellEnd"/>
          </w:p>
        </w:tc>
        <w:tc>
          <w:tcPr>
            <w:tcW w:w="6883" w:type="dxa"/>
          </w:tcPr>
          <w:p w14:paraId="21269E39" w14:textId="0D6BAA86" w:rsidR="00ED7534" w:rsidRDefault="005B0C21" w:rsidP="00ED7534">
            <w:r>
              <w:rPr>
                <w:rFonts w:ascii="Arial" w:hAnsi="Arial" w:cs="Arial"/>
                <w:color w:val="000000"/>
                <w:szCs w:val="21"/>
                <w:shd w:val="clear" w:color="auto" w:fill="F7F7F7"/>
              </w:rPr>
              <w:t>一种以</w:t>
            </w:r>
            <w:proofErr w:type="spellStart"/>
            <w:r>
              <w:rPr>
                <w:rFonts w:ascii="Arial" w:hAnsi="Arial" w:cs="Arial"/>
                <w:color w:val="000000"/>
                <w:szCs w:val="21"/>
                <w:shd w:val="clear" w:color="auto" w:fill="F7F7F7"/>
              </w:rPr>
              <w:t>ziplist</w:t>
            </w:r>
            <w:proofErr w:type="spellEnd"/>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zipmap</w:t>
            </w:r>
            <w:proofErr w:type="spellEnd"/>
            <w:r>
              <w:rPr>
                <w:rFonts w:ascii="Arial" w:hAnsi="Arial" w:cs="Arial"/>
                <w:color w:val="000000"/>
                <w:szCs w:val="21"/>
                <w:shd w:val="clear" w:color="auto" w:fill="F7F7F7"/>
              </w:rPr>
              <w:t>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lastRenderedPageBreak/>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proofErr w:type="spellStart"/>
            <w:r>
              <w:t>Z</w:t>
            </w:r>
            <w:r>
              <w:rPr>
                <w:rFonts w:hint="eastAsia"/>
              </w:rPr>
              <w:t>iplist</w:t>
            </w:r>
            <w:proofErr w:type="spellEnd"/>
            <w:r>
              <w:rPr>
                <w:rFonts w:hint="eastAsia"/>
              </w:rPr>
              <w: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proofErr w:type="spellStart"/>
            <w:r>
              <w:rPr>
                <w:rFonts w:hint="eastAsia"/>
              </w:rPr>
              <w:t>Ziplist</w:t>
            </w:r>
            <w:proofErr w:type="spellEnd"/>
            <w:r>
              <w:rPr>
                <w:rFonts w:hint="eastAsia"/>
              </w:rPr>
              <w:t>或</w:t>
            </w:r>
            <w:proofErr w:type="spellStart"/>
            <w:r w:rsidR="006439B1">
              <w:rPr>
                <w:rFonts w:hint="eastAsia"/>
              </w:rPr>
              <w:t>hashtable</w:t>
            </w:r>
            <w:proofErr w:type="spellEnd"/>
            <w:r w:rsidR="006439B1">
              <w:rPr>
                <w:rFonts w:hint="eastAsia"/>
              </w:rPr>
              <w:t>（底层是</w:t>
            </w:r>
            <w:proofErr w:type="spellStart"/>
            <w:r w:rsidR="006439B1">
              <w:rPr>
                <w:rFonts w:hint="eastAsia"/>
              </w:rPr>
              <w:t>dict</w:t>
            </w:r>
            <w:proofErr w:type="spellEnd"/>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proofErr w:type="spellStart"/>
            <w:r>
              <w:t>I</w:t>
            </w:r>
            <w:r>
              <w:rPr>
                <w:rFonts w:hint="eastAsia"/>
              </w:rPr>
              <w:t>ntset</w:t>
            </w:r>
            <w:proofErr w:type="spellEnd"/>
            <w:r>
              <w:rPr>
                <w:rFonts w:hint="eastAsia"/>
              </w:rPr>
              <w:t>或</w:t>
            </w:r>
            <w:proofErr w:type="spellStart"/>
            <w:r>
              <w:rPr>
                <w:rFonts w:hint="eastAsia"/>
              </w:rPr>
              <w:t>hashtable</w:t>
            </w:r>
            <w:proofErr w:type="spellEnd"/>
            <w:r>
              <w:rPr>
                <w:rFonts w:hint="eastAsia"/>
              </w:rPr>
              <w:t>（底层是</w:t>
            </w:r>
            <w:proofErr w:type="spellStart"/>
            <w:r>
              <w:rPr>
                <w:rFonts w:hint="eastAsia"/>
              </w:rPr>
              <w:t>dict</w:t>
            </w:r>
            <w:proofErr w:type="spellEnd"/>
            <w:r>
              <w:rPr>
                <w:rFonts w:hint="eastAsia"/>
              </w:rPr>
              <w: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proofErr w:type="spellStart"/>
            <w:r w:rsidRPr="00F94FA0">
              <w:t>ziplist</w:t>
            </w:r>
            <w:proofErr w:type="spellEnd"/>
            <w:r w:rsidRPr="00F94FA0">
              <w:t>，另一种是</w:t>
            </w:r>
            <w:proofErr w:type="spellStart"/>
            <w:r w:rsidRPr="00F94FA0">
              <w:t>skiplist</w:t>
            </w:r>
            <w:proofErr w:type="spellEnd"/>
            <w:r w:rsidRPr="00F94FA0">
              <w:t>与</w:t>
            </w:r>
            <w:proofErr w:type="spellStart"/>
            <w:r w:rsidRPr="00F94FA0">
              <w:t>dict</w:t>
            </w:r>
            <w:proofErr w:type="spellEnd"/>
            <w:r w:rsidRPr="00F94FA0">
              <w:t>的结合</w:t>
            </w:r>
          </w:p>
        </w:tc>
      </w:tr>
    </w:tbl>
    <w:p w14:paraId="7224482C" w14:textId="77777777" w:rsidR="005E4DC8" w:rsidRPr="005E4DC8" w:rsidRDefault="005E4DC8" w:rsidP="005E4DC8"/>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 xml:space="preserve">Hot key，即热点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lastRenderedPageBreak/>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proofErr w:type="spellStart"/>
      <w:r>
        <w:rPr>
          <w:rFonts w:hint="eastAsia"/>
        </w:rPr>
        <w:t>AoF</w:t>
      </w:r>
      <w:proofErr w:type="spellEnd"/>
      <w:r>
        <w:rPr>
          <w:rFonts w:hint="eastAsia"/>
        </w:rPr>
        <w:t>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proofErr w:type="spellStart"/>
      <w:r w:rsidRPr="00956602">
        <w:rPr>
          <w:rFonts w:ascii="Helvetica" w:hAnsi="Helvetica" w:cs="Helvetica"/>
        </w:rPr>
        <w:t>aof</w:t>
      </w:r>
      <w:proofErr w:type="spellEnd"/>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lastRenderedPageBreak/>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 w14:paraId="4F84B3AD" w14:textId="550798CC" w:rsidR="00D90690" w:rsidRPr="00D90690" w:rsidRDefault="00F670D0" w:rsidP="00D90690">
      <w:hyperlink r:id="rId35"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proofErr w:type="spellStart"/>
      <w:r w:rsidRPr="009B1769">
        <w:rPr>
          <w:rFonts w:hint="eastAsia"/>
        </w:rPr>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lastRenderedPageBreak/>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Tseek</w:t>
      </w:r>
      <w:proofErr w:type="spellEnd"/>
      <w:r>
        <w:rPr>
          <w:rFonts w:ascii="微软雅黑" w:eastAsia="微软雅黑" w:hAnsi="微软雅黑" w:hint="eastAsia"/>
          <w:color w:val="333333"/>
        </w:rPr>
        <w:t>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lastRenderedPageBreak/>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Trotation</w:t>
      </w:r>
      <w:proofErr w:type="spellEnd"/>
      <w:r>
        <w:rPr>
          <w:rFonts w:ascii="微软雅黑" w:eastAsia="微软雅黑" w:hAnsi="微软雅黑" w:hint="eastAsia"/>
          <w:color w:val="333333"/>
        </w:rPr>
        <w:t>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proofErr w:type="spellStart"/>
      <w:r>
        <w:rPr>
          <w:rFonts w:ascii="微软雅黑" w:eastAsia="微软雅黑" w:hAnsi="微软雅黑" w:hint="eastAsia"/>
          <w:color w:val="333333"/>
        </w:rPr>
        <w:t>Ttransfer</w:t>
      </w:r>
      <w:proofErr w:type="spellEnd"/>
      <w:r>
        <w:rPr>
          <w:rFonts w:ascii="微软雅黑" w:eastAsia="微软雅黑" w:hAnsi="微软雅黑" w:hint="eastAsia"/>
          <w:color w:val="333333"/>
        </w:rPr>
        <w:t>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70A20E6C" w14:textId="77777777" w:rsidR="00265AEF" w:rsidRDefault="00265AEF" w:rsidP="00CC6A60">
      <w:pPr>
        <w:pStyle w:val="1"/>
        <w:rPr>
          <w:shd w:val="clear" w:color="auto" w:fill="FFFFFF"/>
        </w:rPr>
      </w:pPr>
      <w:r>
        <w:rPr>
          <w:rFonts w:hint="eastAsia"/>
          <w:shd w:val="clear" w:color="auto" w:fill="FFFFFF"/>
        </w:rPr>
        <w:t>云</w:t>
      </w:r>
    </w:p>
    <w:p w14:paraId="6A07B2F5" w14:textId="079EC2C1" w:rsidR="00FD4921" w:rsidRDefault="00B95658" w:rsidP="00265AEF">
      <w:pPr>
        <w:pStyle w:val="2"/>
      </w:pPr>
      <w:r>
        <w:rPr>
          <w:rFonts w:hint="eastAsia"/>
          <w:shd w:val="clear" w:color="auto" w:fill="FFFFFF"/>
        </w:rPr>
        <w:t>K8S:</w:t>
      </w:r>
      <w:r w:rsidRPr="00B95658">
        <w:t xml:space="preserve"> </w:t>
      </w:r>
      <w:hyperlink r:id="rId37" w:history="1">
        <w:r>
          <w:rPr>
            <w:rStyle w:val="md-plain"/>
            <w:rFonts w:ascii="Helvetica" w:hAnsi="Helvetica" w:cs="Helvetica"/>
            <w:color w:val="4183C4"/>
            <w:shd w:val="clear" w:color="auto" w:fill="FFFFFF"/>
          </w:rPr>
          <w:t>Kubernetes</w:t>
        </w:r>
      </w:hyperlink>
    </w:p>
    <w:p w14:paraId="00AB995B" w14:textId="30A4DC3D" w:rsidR="00E60789" w:rsidRDefault="00FF20AF" w:rsidP="00265AEF">
      <w:pPr>
        <w:pStyle w:val="3"/>
        <w:rPr>
          <w:shd w:val="clear" w:color="auto" w:fill="FFFFFF"/>
        </w:rPr>
      </w:pPr>
      <w:r>
        <w:rPr>
          <w:rFonts w:hint="eastAsia"/>
          <w:shd w:val="clear" w:color="auto" w:fill="FFFFFF"/>
        </w:rPr>
        <w:t>什么是K8S？</w:t>
      </w:r>
    </w:p>
    <w:p w14:paraId="3FA1D877" w14:textId="62EF8909" w:rsidR="00FF20AF" w:rsidRDefault="00FF20AF" w:rsidP="00FF20AF">
      <w:pPr>
        <w:rPr>
          <w:rStyle w:val="md-plain"/>
          <w:rFonts w:ascii="Helvetica" w:hAnsi="Helvetica" w:cs="Helvetica"/>
          <w:b/>
          <w:bCs/>
          <w:color w:val="333333"/>
          <w:shd w:val="clear" w:color="auto" w:fill="FFFFFF"/>
        </w:rPr>
      </w:pPr>
      <w:r>
        <w:rPr>
          <w:rStyle w:val="md-plain"/>
          <w:rFonts w:ascii="Helvetica" w:hAnsi="Helvetica" w:cs="Helvetica"/>
          <w:b/>
          <w:bCs/>
          <w:color w:val="333333"/>
          <w:shd w:val="clear" w:color="auto" w:fill="FFFFFF"/>
        </w:rPr>
        <w:t>K8S</w:t>
      </w:r>
      <w:r>
        <w:rPr>
          <w:rStyle w:val="md-plain"/>
          <w:rFonts w:ascii="Helvetica" w:hAnsi="Helvetica" w:cs="Helvetica"/>
          <w:b/>
          <w:bCs/>
          <w:color w:val="333333"/>
          <w:shd w:val="clear" w:color="auto" w:fill="FFFFFF"/>
        </w:rPr>
        <w:t>是负责自动化运维管理多个</w:t>
      </w:r>
      <w:r>
        <w:rPr>
          <w:rStyle w:val="md-plain"/>
          <w:rFonts w:ascii="Helvetica" w:hAnsi="Helvetica" w:cs="Helvetica"/>
          <w:b/>
          <w:bCs/>
          <w:color w:val="333333"/>
          <w:shd w:val="clear" w:color="auto" w:fill="FFFFFF"/>
        </w:rPr>
        <w:t>Docker</w:t>
      </w:r>
      <w:r>
        <w:rPr>
          <w:rStyle w:val="md-plain"/>
          <w:rFonts w:ascii="Helvetica" w:hAnsi="Helvetica" w:cs="Helvetica"/>
          <w:b/>
          <w:bCs/>
          <w:color w:val="333333"/>
          <w:shd w:val="clear" w:color="auto" w:fill="FFFFFF"/>
        </w:rPr>
        <w:t>程序的集群</w:t>
      </w:r>
      <w:r w:rsidR="00DE2156">
        <w:rPr>
          <w:rStyle w:val="md-plain"/>
          <w:rFonts w:ascii="Helvetica" w:hAnsi="Helvetica" w:cs="Helvetica" w:hint="eastAsia"/>
          <w:b/>
          <w:bCs/>
          <w:color w:val="333333"/>
          <w:shd w:val="clear" w:color="auto" w:fill="FFFFFF"/>
        </w:rPr>
        <w:t>，即</w:t>
      </w:r>
      <w:r w:rsidR="00DE2156">
        <w:rPr>
          <w:rStyle w:val="md-plain"/>
          <w:rFonts w:ascii="Helvetica" w:hAnsi="Helvetica" w:cs="Helvetica"/>
          <w:b/>
          <w:bCs/>
          <w:color w:val="333333"/>
          <w:shd w:val="clear" w:color="auto" w:fill="FFFFFF"/>
        </w:rPr>
        <w:t>自动化运维管理</w:t>
      </w:r>
      <w:r w:rsidR="00DE2156">
        <w:rPr>
          <w:rStyle w:val="md-plain"/>
          <w:rFonts w:ascii="Helvetica" w:hAnsi="Helvetica" w:cs="Helvetica"/>
          <w:b/>
          <w:bCs/>
          <w:color w:val="333333"/>
          <w:shd w:val="clear" w:color="auto" w:fill="FFFFFF"/>
        </w:rPr>
        <w:t>Docker</w:t>
      </w:r>
      <w:r w:rsidR="00DE2156">
        <w:rPr>
          <w:rStyle w:val="md-plain"/>
          <w:rFonts w:ascii="Helvetica" w:hAnsi="Helvetica" w:cs="Helvetica"/>
          <w:b/>
          <w:bCs/>
          <w:color w:val="333333"/>
          <w:shd w:val="clear" w:color="auto" w:fill="FFFFFF"/>
        </w:rPr>
        <w:t>（容器化）程序</w:t>
      </w:r>
    </w:p>
    <w:p w14:paraId="3EF36F65" w14:textId="5C3DC0FF" w:rsidR="005145E7" w:rsidRDefault="005145E7" w:rsidP="00265AEF">
      <w:pPr>
        <w:pStyle w:val="3"/>
        <w:rPr>
          <w:rStyle w:val="md-plain"/>
          <w:rFonts w:ascii="Helvetica" w:hAnsi="Helvetica" w:cs="Helvetica"/>
          <w:color w:val="333333"/>
          <w:sz w:val="36"/>
          <w:szCs w:val="36"/>
        </w:rPr>
      </w:pPr>
      <w:r>
        <w:rPr>
          <w:rStyle w:val="md-plain"/>
          <w:rFonts w:ascii="Helvetica" w:hAnsi="Helvetica" w:cs="Helvetica"/>
          <w:color w:val="333333"/>
          <w:sz w:val="36"/>
          <w:szCs w:val="36"/>
        </w:rPr>
        <w:t>K8S</w:t>
      </w:r>
      <w:r>
        <w:rPr>
          <w:rStyle w:val="md-plain"/>
          <w:rFonts w:ascii="Helvetica" w:hAnsi="Helvetica" w:cs="Helvetica"/>
          <w:color w:val="333333"/>
          <w:sz w:val="36"/>
          <w:szCs w:val="36"/>
        </w:rPr>
        <w:t>重要概念</w:t>
      </w:r>
    </w:p>
    <w:p w14:paraId="5BF29A35" w14:textId="77777777" w:rsidR="00F82F22" w:rsidRDefault="00F82F22" w:rsidP="004C6D84">
      <w:pPr>
        <w:pStyle w:val="4"/>
      </w:pPr>
      <w:r>
        <w:rPr>
          <w:rFonts w:hint="eastAsia"/>
        </w:rPr>
        <w:t>1. cluster</w:t>
      </w:r>
    </w:p>
    <w:p w14:paraId="0512D28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cluster</w:t>
      </w:r>
      <w:r>
        <w:rPr>
          <w:rFonts w:ascii="Arial" w:hAnsi="Arial" w:cs="Arial"/>
          <w:color w:val="4D4D4D"/>
        </w:rPr>
        <w:t>是</w:t>
      </w:r>
      <w:r>
        <w:rPr>
          <w:rFonts w:ascii="Arial" w:hAnsi="Arial" w:cs="Arial"/>
          <w:color w:val="4D4D4D"/>
        </w:rPr>
        <w:t xml:space="preserve"> </w:t>
      </w:r>
      <w:r>
        <w:rPr>
          <w:rFonts w:ascii="Arial" w:hAnsi="Arial" w:cs="Arial"/>
          <w:color w:val="4D4D4D"/>
        </w:rPr>
        <w:t>计算、存储和网络资源的集合，</w:t>
      </w:r>
      <w:r>
        <w:rPr>
          <w:rFonts w:ascii="Arial" w:hAnsi="Arial" w:cs="Arial"/>
          <w:color w:val="4D4D4D"/>
        </w:rPr>
        <w:t>k8s</w:t>
      </w:r>
      <w:r>
        <w:rPr>
          <w:rFonts w:ascii="Arial" w:hAnsi="Arial" w:cs="Arial"/>
          <w:color w:val="4D4D4D"/>
        </w:rPr>
        <w:t>利用这些资源运行各种基于容器的应用。</w:t>
      </w:r>
    </w:p>
    <w:p w14:paraId="3E232E67"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66B80972" w14:textId="77777777" w:rsidR="00F82F22" w:rsidRDefault="00F82F22" w:rsidP="004C6D84">
      <w:pPr>
        <w:pStyle w:val="4"/>
        <w:rPr>
          <w:rFonts w:cs="宋体"/>
        </w:rPr>
      </w:pPr>
      <w:bookmarkStart w:id="1" w:name="t2"/>
      <w:bookmarkEnd w:id="1"/>
      <w:r>
        <w:rPr>
          <w:rFonts w:hint="eastAsia"/>
        </w:rPr>
        <w:lastRenderedPageBreak/>
        <w:t>2.master</w:t>
      </w:r>
    </w:p>
    <w:p w14:paraId="3D4F4710"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master</w:t>
      </w:r>
      <w:r>
        <w:rPr>
          <w:rFonts w:ascii="Arial" w:hAnsi="Arial" w:cs="Arial"/>
          <w:color w:val="4D4D4D"/>
        </w:rPr>
        <w:t>是</w:t>
      </w:r>
      <w:r>
        <w:rPr>
          <w:rFonts w:ascii="Arial" w:hAnsi="Arial" w:cs="Arial"/>
          <w:color w:val="4D4D4D"/>
        </w:rPr>
        <w:t>cluster</w:t>
      </w:r>
      <w:r>
        <w:rPr>
          <w:rFonts w:ascii="Arial" w:hAnsi="Arial" w:cs="Arial"/>
          <w:color w:val="4D4D4D"/>
        </w:rPr>
        <w:t>的大脑，他的主要职责是调度，即决定将应用放在那里运行。</w:t>
      </w:r>
      <w:r>
        <w:rPr>
          <w:rFonts w:ascii="Arial" w:hAnsi="Arial" w:cs="Arial"/>
          <w:color w:val="4D4D4D"/>
        </w:rPr>
        <w:t>master</w:t>
      </w:r>
      <w:r>
        <w:rPr>
          <w:rFonts w:ascii="Arial" w:hAnsi="Arial" w:cs="Arial"/>
          <w:color w:val="4D4D4D"/>
        </w:rPr>
        <w:t>运行</w:t>
      </w:r>
      <w:proofErr w:type="spellStart"/>
      <w:r>
        <w:rPr>
          <w:rFonts w:ascii="Arial" w:hAnsi="Arial" w:cs="Arial"/>
          <w:color w:val="4D4D4D"/>
        </w:rPr>
        <w:t>linux</w:t>
      </w:r>
      <w:proofErr w:type="spellEnd"/>
      <w:r>
        <w:rPr>
          <w:rFonts w:ascii="Arial" w:hAnsi="Arial" w:cs="Arial"/>
          <w:color w:val="4D4D4D"/>
        </w:rPr>
        <w:t>操作系统，可以是物理机或者虚拟机。为了实现高可用，可以运行多个</w:t>
      </w:r>
      <w:r>
        <w:rPr>
          <w:rFonts w:ascii="Arial" w:hAnsi="Arial" w:cs="Arial"/>
          <w:color w:val="4D4D4D"/>
        </w:rPr>
        <w:t>master</w:t>
      </w:r>
      <w:r>
        <w:rPr>
          <w:rFonts w:ascii="Arial" w:hAnsi="Arial" w:cs="Arial"/>
          <w:color w:val="4D4D4D"/>
        </w:rPr>
        <w:t>。</w:t>
      </w:r>
    </w:p>
    <w:p w14:paraId="2565F2D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 </w:t>
      </w:r>
    </w:p>
    <w:p w14:paraId="53216377" w14:textId="77777777" w:rsidR="00F82F22" w:rsidRDefault="00F82F22" w:rsidP="004C6D84">
      <w:pPr>
        <w:pStyle w:val="4"/>
        <w:rPr>
          <w:rFonts w:cs="宋体"/>
        </w:rPr>
      </w:pPr>
      <w:bookmarkStart w:id="2" w:name="t3"/>
      <w:bookmarkEnd w:id="2"/>
      <w:r>
        <w:rPr>
          <w:rFonts w:hint="eastAsia"/>
        </w:rPr>
        <w:t>3.node</w:t>
      </w:r>
    </w:p>
    <w:p w14:paraId="42F1ABC4" w14:textId="77777777" w:rsidR="00F82F22" w:rsidRDefault="00F82F22" w:rsidP="00F82F22">
      <w:pPr>
        <w:pStyle w:val="a4"/>
        <w:shd w:val="clear" w:color="auto" w:fill="FFFFFF"/>
        <w:spacing w:before="0" w:beforeAutospacing="0" w:after="240" w:afterAutospacing="0"/>
        <w:rPr>
          <w:rFonts w:ascii="Arial" w:hAnsi="Arial" w:cs="Arial"/>
          <w:color w:val="4D4D4D"/>
        </w:rPr>
      </w:pPr>
      <w:r>
        <w:rPr>
          <w:rFonts w:ascii="Arial" w:hAnsi="Arial" w:cs="Arial"/>
          <w:color w:val="4D4D4D"/>
        </w:rPr>
        <w:t>node</w:t>
      </w:r>
      <w:r>
        <w:rPr>
          <w:rFonts w:ascii="Arial" w:hAnsi="Arial" w:cs="Arial"/>
          <w:color w:val="4D4D4D"/>
        </w:rPr>
        <w:t>的职责是运行容器应用。</w:t>
      </w:r>
      <w:r>
        <w:rPr>
          <w:rFonts w:ascii="Arial" w:hAnsi="Arial" w:cs="Arial"/>
          <w:color w:val="4D4D4D"/>
        </w:rPr>
        <w:t>node</w:t>
      </w:r>
      <w:r>
        <w:rPr>
          <w:rFonts w:ascii="Arial" w:hAnsi="Arial" w:cs="Arial"/>
          <w:color w:val="4D4D4D"/>
        </w:rPr>
        <w:t>由</w:t>
      </w:r>
      <w:r>
        <w:rPr>
          <w:rFonts w:ascii="Arial" w:hAnsi="Arial" w:cs="Arial"/>
          <w:color w:val="4D4D4D"/>
        </w:rPr>
        <w:t>master</w:t>
      </w:r>
      <w:r>
        <w:rPr>
          <w:rFonts w:ascii="Arial" w:hAnsi="Arial" w:cs="Arial"/>
          <w:color w:val="4D4D4D"/>
        </w:rPr>
        <w:t>管理，</w:t>
      </w:r>
      <w:r>
        <w:rPr>
          <w:rFonts w:ascii="Arial" w:hAnsi="Arial" w:cs="Arial"/>
          <w:color w:val="4D4D4D"/>
        </w:rPr>
        <w:t>node</w:t>
      </w:r>
      <w:r>
        <w:rPr>
          <w:rFonts w:ascii="Arial" w:hAnsi="Arial" w:cs="Arial"/>
          <w:color w:val="4D4D4D"/>
        </w:rPr>
        <w:t>负责监控并汇报容器的状态，同时根据</w:t>
      </w:r>
      <w:r>
        <w:rPr>
          <w:rFonts w:ascii="Arial" w:hAnsi="Arial" w:cs="Arial"/>
          <w:color w:val="4D4D4D"/>
        </w:rPr>
        <w:t>master</w:t>
      </w:r>
      <w:r>
        <w:rPr>
          <w:rFonts w:ascii="Arial" w:hAnsi="Arial" w:cs="Arial"/>
          <w:color w:val="4D4D4D"/>
        </w:rPr>
        <w:t>的要求管理容器的生命周期。</w:t>
      </w:r>
      <w:r>
        <w:rPr>
          <w:rFonts w:ascii="Arial" w:hAnsi="Arial" w:cs="Arial"/>
          <w:color w:val="4D4D4D"/>
        </w:rPr>
        <w:t>node</w:t>
      </w:r>
      <w:r>
        <w:rPr>
          <w:rFonts w:ascii="Arial" w:hAnsi="Arial" w:cs="Arial"/>
          <w:color w:val="4D4D4D"/>
        </w:rPr>
        <w:t>运行在</w:t>
      </w:r>
      <w:proofErr w:type="spellStart"/>
      <w:r>
        <w:rPr>
          <w:rFonts w:ascii="Arial" w:hAnsi="Arial" w:cs="Arial"/>
          <w:color w:val="4D4D4D"/>
        </w:rPr>
        <w:t>linux</w:t>
      </w:r>
      <w:proofErr w:type="spellEnd"/>
      <w:r>
        <w:rPr>
          <w:rFonts w:ascii="Arial" w:hAnsi="Arial" w:cs="Arial"/>
          <w:color w:val="4D4D4D"/>
        </w:rPr>
        <w:t>的操作系统上，可以是物理机或者是虚拟机。</w:t>
      </w:r>
    </w:p>
    <w:p w14:paraId="4821DF76" w14:textId="77777777" w:rsidR="00F82F22" w:rsidRPr="00F82F22" w:rsidRDefault="00F82F22" w:rsidP="00F82F22"/>
    <w:p w14:paraId="1A68FA5C" w14:textId="0B18AE0F" w:rsidR="005145E7" w:rsidRDefault="004C6D84" w:rsidP="00265AEF">
      <w:pPr>
        <w:pStyle w:val="4"/>
        <w:rPr>
          <w:rStyle w:val="md-plain"/>
          <w:rFonts w:ascii="Helvetica" w:hAnsi="Helvetica" w:cs="Helvetica"/>
          <w:b w:val="0"/>
          <w:bCs w:val="0"/>
          <w:color w:val="333333"/>
          <w:shd w:val="clear" w:color="auto" w:fill="FFFFFF"/>
        </w:rPr>
      </w:pPr>
      <w:r>
        <w:rPr>
          <w:rStyle w:val="md-plain"/>
          <w:rFonts w:ascii="Helvetica" w:hAnsi="Helvetica" w:cs="Helvetica" w:hint="eastAsia"/>
          <w:b w:val="0"/>
          <w:bCs w:val="0"/>
          <w:color w:val="333333"/>
          <w:shd w:val="clear" w:color="auto" w:fill="FFFFFF"/>
        </w:rPr>
        <w:t>4.</w:t>
      </w:r>
      <w:r w:rsidR="00D967A1">
        <w:rPr>
          <w:rStyle w:val="md-plain"/>
          <w:rFonts w:ascii="Helvetica" w:hAnsi="Helvetica" w:cs="Helvetica"/>
          <w:b w:val="0"/>
          <w:bCs w:val="0"/>
          <w:color w:val="333333"/>
          <w:shd w:val="clear" w:color="auto" w:fill="FFFFFF"/>
        </w:rPr>
        <w:t>Pod</w:t>
      </w:r>
    </w:p>
    <w:p w14:paraId="54F39350" w14:textId="6BAD622D" w:rsidR="006A4A06" w:rsidRDefault="006A4A06"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可以被理解成一群可以共享网络、存储和计算资源的容器化服务的集合</w:t>
      </w:r>
      <w:r>
        <w:rPr>
          <w:rStyle w:val="md-plain"/>
          <w:rFonts w:ascii="Helvetica" w:hAnsi="Helvetica" w:cs="Helvetica"/>
          <w:color w:val="333333"/>
          <w:shd w:val="clear" w:color="auto" w:fill="FFFFFF"/>
        </w:rPr>
        <w:t>。再打个形象的比喻，在同一个</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里的几个</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服务</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程序，好像被部署在同一台机器上，可以通过</w:t>
      </w:r>
      <w:r>
        <w:rPr>
          <w:rStyle w:val="md-plain"/>
          <w:rFonts w:ascii="Helvetica" w:hAnsi="Helvetica" w:cs="Helvetica"/>
          <w:color w:val="333333"/>
          <w:shd w:val="clear" w:color="auto" w:fill="FFFFFF"/>
        </w:rPr>
        <w:t>localhost</w:t>
      </w:r>
      <w:r>
        <w:rPr>
          <w:rStyle w:val="md-plain"/>
          <w:rFonts w:ascii="Helvetica" w:hAnsi="Helvetica" w:cs="Helvetica"/>
          <w:color w:val="333333"/>
          <w:shd w:val="clear" w:color="auto" w:fill="FFFFFF"/>
        </w:rPr>
        <w:t>互相访问，并且可以共用</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里的存储资源（这里是指</w:t>
      </w:r>
      <w:r>
        <w:rPr>
          <w:rStyle w:val="md-plain"/>
          <w:rFonts w:ascii="Helvetica" w:hAnsi="Helvetica" w:cs="Helvetica"/>
          <w:color w:val="333333"/>
          <w:shd w:val="clear" w:color="auto" w:fill="FFFFFF"/>
        </w:rPr>
        <w:t>Docker</w:t>
      </w:r>
      <w:r>
        <w:rPr>
          <w:rStyle w:val="md-plain"/>
          <w:rFonts w:ascii="Helvetica" w:hAnsi="Helvetica" w:cs="Helvetica"/>
          <w:color w:val="333333"/>
          <w:shd w:val="clear" w:color="auto" w:fill="FFFFFF"/>
        </w:rPr>
        <w:t>可以挂载</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内的数据卷，数据卷的概念，后文会详细讲述，暂时理解为</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需要手动</w:t>
      </w:r>
      <w:r>
        <w:rPr>
          <w:rStyle w:val="md-plain"/>
          <w:rFonts w:ascii="Helvetica" w:hAnsi="Helvetica" w:cs="Helvetica"/>
          <w:color w:val="333333"/>
          <w:shd w:val="clear" w:color="auto" w:fill="FFFFFF"/>
        </w:rPr>
        <w:t>mount</w:t>
      </w:r>
      <w:r>
        <w:rPr>
          <w:rStyle w:val="md-plain"/>
          <w:rFonts w:ascii="Helvetica" w:hAnsi="Helvetica" w:cs="Helvetica"/>
          <w:color w:val="333333"/>
          <w:shd w:val="clear" w:color="auto" w:fill="FFFFFF"/>
        </w:rPr>
        <w:t>的磁盘</w:t>
      </w:r>
      <w:r>
        <w:rPr>
          <w:rStyle w:val="md-plain"/>
          <w:rFonts w:ascii="Helvetica" w:hAnsi="Helvetica" w:cs="Helvetica"/>
          <w:color w:val="333333"/>
          <w:shd w:val="clear" w:color="auto" w:fill="FFFFFF"/>
        </w:rPr>
        <w:t>”</w:t>
      </w:r>
      <w:r>
        <w:rPr>
          <w:rStyle w:val="md-plain"/>
          <w:rFonts w:ascii="Helvetica" w:hAnsi="Helvetica" w:cs="Helvetica"/>
          <w:color w:val="333333"/>
          <w:shd w:val="clear" w:color="auto" w:fill="FFFFFF"/>
        </w:rPr>
        <w:t>）。笔者总结</w:t>
      </w:r>
      <w:r>
        <w:rPr>
          <w:rStyle w:val="md-plain"/>
          <w:rFonts w:ascii="Helvetica" w:hAnsi="Helvetica" w:cs="Helvetica"/>
          <w:color w:val="333333"/>
          <w:shd w:val="clear" w:color="auto" w:fill="FFFFFF"/>
        </w:rPr>
        <w:t>Pod</w:t>
      </w:r>
      <w:r>
        <w:rPr>
          <w:rStyle w:val="md-plain"/>
          <w:rFonts w:ascii="Helvetica" w:hAnsi="Helvetica" w:cs="Helvetica"/>
          <w:color w:val="333333"/>
          <w:shd w:val="clear" w:color="auto" w:fill="FFFFFF"/>
        </w:rPr>
        <w:t>如下图，可以看到：</w:t>
      </w:r>
      <w:r>
        <w:rPr>
          <w:rStyle w:val="md-plain"/>
          <w:rFonts w:ascii="Helvetica" w:hAnsi="Helvetica" w:cs="Helvetica"/>
          <w:b/>
          <w:bCs/>
          <w:color w:val="333333"/>
          <w:shd w:val="clear" w:color="auto" w:fill="FFFFFF"/>
        </w:rPr>
        <w:t>同一个</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可以通过</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互相访问，并且可以挂载</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内所有的数据卷；但是不同的</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之间的</w:t>
      </w:r>
      <w:r>
        <w:rPr>
          <w:rStyle w:val="md-plain"/>
          <w:rFonts w:ascii="Helvetica" w:hAnsi="Helvetica" w:cs="Helvetica"/>
          <w:b/>
          <w:bCs/>
          <w:color w:val="333333"/>
          <w:shd w:val="clear" w:color="auto" w:fill="FFFFFF"/>
        </w:rPr>
        <w:t>Container</w:t>
      </w:r>
      <w:r>
        <w:rPr>
          <w:rStyle w:val="md-plain"/>
          <w:rFonts w:ascii="Helvetica" w:hAnsi="Helvetica" w:cs="Helvetica"/>
          <w:b/>
          <w:bCs/>
          <w:color w:val="333333"/>
          <w:shd w:val="clear" w:color="auto" w:fill="FFFFFF"/>
        </w:rPr>
        <w:t>不能用</w:t>
      </w:r>
      <w:r>
        <w:rPr>
          <w:rStyle w:val="md-plain"/>
          <w:rFonts w:ascii="Helvetica" w:hAnsi="Helvetica" w:cs="Helvetica"/>
          <w:b/>
          <w:bCs/>
          <w:color w:val="333333"/>
          <w:shd w:val="clear" w:color="auto" w:fill="FFFFFF"/>
        </w:rPr>
        <w:t>localhost</w:t>
      </w:r>
      <w:r>
        <w:rPr>
          <w:rStyle w:val="md-plain"/>
          <w:rFonts w:ascii="Helvetica" w:hAnsi="Helvetica" w:cs="Helvetica"/>
          <w:b/>
          <w:bCs/>
          <w:color w:val="333333"/>
          <w:shd w:val="clear" w:color="auto" w:fill="FFFFFF"/>
        </w:rPr>
        <w:t>访问，也不能挂载其他</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的数据卷</w:t>
      </w:r>
      <w:r>
        <w:rPr>
          <w:rStyle w:val="md-plain"/>
          <w:rFonts w:ascii="Helvetica" w:hAnsi="Helvetica" w:cs="Helvetica"/>
          <w:color w:val="333333"/>
          <w:shd w:val="clear" w:color="auto" w:fill="FFFFFF"/>
        </w:rPr>
        <w:t>。</w:t>
      </w:r>
      <w:r w:rsidR="003D482F">
        <w:rPr>
          <w:rStyle w:val="md-plain"/>
          <w:rFonts w:ascii="Helvetica" w:hAnsi="Helvetica" w:cs="Helvetica" w:hint="eastAsia"/>
          <w:color w:val="333333"/>
          <w:shd w:val="clear" w:color="auto" w:fill="FFFFFF"/>
        </w:rPr>
        <w:t>如下图</w:t>
      </w:r>
    </w:p>
    <w:p w14:paraId="545BB4AE" w14:textId="2AE6DFF3" w:rsidR="00797562" w:rsidRDefault="00797562" w:rsidP="006A4A06">
      <w:r>
        <w:rPr>
          <w:noProof/>
        </w:rPr>
        <w:drawing>
          <wp:inline distT="0" distB="0" distL="0" distR="0" wp14:anchorId="1058BA26" wp14:editId="0A63F19B">
            <wp:extent cx="5274310" cy="255333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553335"/>
                    </a:xfrm>
                    <a:prstGeom prst="rect">
                      <a:avLst/>
                    </a:prstGeom>
                    <a:noFill/>
                    <a:ln>
                      <a:noFill/>
                    </a:ln>
                  </pic:spPr>
                </pic:pic>
              </a:graphicData>
            </a:graphic>
          </wp:inline>
        </w:drawing>
      </w:r>
    </w:p>
    <w:p w14:paraId="45722728" w14:textId="6738CB17" w:rsidR="00561E93" w:rsidRDefault="004C6D84" w:rsidP="00265AEF">
      <w:pPr>
        <w:pStyle w:val="4"/>
      </w:pPr>
      <w:r>
        <w:rPr>
          <w:rStyle w:val="md-plain"/>
          <w:rFonts w:ascii="Helvetica" w:hAnsi="Helvetica" w:cs="Helvetica" w:hint="eastAsia"/>
          <w:color w:val="333333"/>
          <w:sz w:val="24"/>
          <w:szCs w:val="24"/>
        </w:rPr>
        <w:lastRenderedPageBreak/>
        <w:t>5.</w:t>
      </w:r>
      <w:r w:rsidR="00561E93">
        <w:rPr>
          <w:rStyle w:val="md-plain"/>
          <w:rFonts w:ascii="Helvetica" w:hAnsi="Helvetica" w:cs="Helvetica"/>
          <w:color w:val="333333"/>
          <w:sz w:val="24"/>
          <w:szCs w:val="24"/>
        </w:rPr>
        <w:t>Volume</w:t>
      </w:r>
      <w:r w:rsidR="00561E93">
        <w:rPr>
          <w:rStyle w:val="md-plain"/>
          <w:rFonts w:ascii="Helvetica" w:hAnsi="Helvetica" w:cs="Helvetica"/>
          <w:color w:val="333333"/>
          <w:sz w:val="24"/>
          <w:szCs w:val="24"/>
        </w:rPr>
        <w:t>数据卷</w:t>
      </w:r>
    </w:p>
    <w:p w14:paraId="762A46BD" w14:textId="5EE0804A" w:rsidR="00561E93" w:rsidRDefault="000400FD" w:rsidP="006A4A06">
      <w:pPr>
        <w:rPr>
          <w:rStyle w:val="md-plain"/>
          <w:rFonts w:ascii="Helvetica" w:hAnsi="Helvetica" w:cs="Helvetica"/>
          <w:color w:val="333333"/>
          <w:shd w:val="clear" w:color="auto" w:fill="FFFFFF"/>
        </w:rPr>
      </w:pPr>
      <w:r>
        <w:rPr>
          <w:rStyle w:val="md-plain"/>
          <w:rFonts w:ascii="Helvetica" w:hAnsi="Helvetica" w:cs="Helvetica"/>
          <w:b/>
          <w:bCs/>
          <w:color w:val="333333"/>
          <w:shd w:val="clear" w:color="auto" w:fill="FFFFFF"/>
        </w:rPr>
        <w:t>数据卷</w:t>
      </w:r>
      <w:r>
        <w:rPr>
          <w:rStyle w:val="md-plain"/>
          <w:rFonts w:ascii="Helvetica" w:hAnsi="Helvetica" w:cs="Helvetica"/>
          <w:b/>
          <w:bCs/>
          <w:color w:val="333333"/>
          <w:shd w:val="clear" w:color="auto" w:fill="FFFFFF"/>
        </w:rPr>
        <w:t>volume</w:t>
      </w:r>
      <w:r>
        <w:rPr>
          <w:rStyle w:val="md-plain"/>
          <w:rFonts w:ascii="Helvetica" w:hAnsi="Helvetica" w:cs="Helvetica"/>
          <w:b/>
          <w:bCs/>
          <w:color w:val="333333"/>
          <w:shd w:val="clear" w:color="auto" w:fill="FFFFFF"/>
        </w:rPr>
        <w:t>是</w:t>
      </w:r>
      <w:r>
        <w:rPr>
          <w:rStyle w:val="md-plain"/>
          <w:rFonts w:ascii="Helvetica" w:hAnsi="Helvetica" w:cs="Helvetica"/>
          <w:b/>
          <w:bCs/>
          <w:color w:val="333333"/>
          <w:shd w:val="clear" w:color="auto" w:fill="FFFFFF"/>
        </w:rPr>
        <w:t>Pod</w:t>
      </w:r>
      <w:r>
        <w:rPr>
          <w:rStyle w:val="md-plain"/>
          <w:rFonts w:ascii="Helvetica" w:hAnsi="Helvetica" w:cs="Helvetica"/>
          <w:b/>
          <w:bCs/>
          <w:color w:val="333333"/>
          <w:shd w:val="clear" w:color="auto" w:fill="FFFFFF"/>
        </w:rPr>
        <w:t>内部的磁盘资源</w:t>
      </w:r>
      <w:r>
        <w:rPr>
          <w:rStyle w:val="md-plain"/>
          <w:rFonts w:ascii="Helvetica" w:hAnsi="Helvetica" w:cs="Helvetica"/>
          <w:color w:val="333333"/>
          <w:shd w:val="clear" w:color="auto" w:fill="FFFFFF"/>
        </w:rPr>
        <w:t>。</w:t>
      </w:r>
      <w:r w:rsidR="002E17B1">
        <w:rPr>
          <w:rStyle w:val="md-plain"/>
          <w:rFonts w:ascii="Helvetica" w:hAnsi="Helvetica" w:cs="Helvetica"/>
          <w:color w:val="333333"/>
          <w:shd w:val="clear" w:color="auto" w:fill="FFFFFF"/>
        </w:rPr>
        <w:tab/>
      </w:r>
    </w:p>
    <w:p w14:paraId="233F0F48" w14:textId="4A0BEB58" w:rsidR="002E17B1" w:rsidRDefault="004C6D84" w:rsidP="00265AEF">
      <w:pPr>
        <w:pStyle w:val="4"/>
      </w:pPr>
      <w:r>
        <w:rPr>
          <w:rStyle w:val="md-plain"/>
          <w:rFonts w:ascii="Helvetica" w:hAnsi="Helvetica" w:cs="Helvetica" w:hint="eastAsia"/>
          <w:color w:val="333333"/>
          <w:sz w:val="24"/>
          <w:szCs w:val="24"/>
        </w:rPr>
        <w:t>6.</w:t>
      </w:r>
      <w:r w:rsidR="002E17B1">
        <w:rPr>
          <w:rStyle w:val="md-plain"/>
          <w:rFonts w:ascii="Helvetica" w:hAnsi="Helvetica" w:cs="Helvetica"/>
          <w:color w:val="333333"/>
          <w:sz w:val="24"/>
          <w:szCs w:val="24"/>
        </w:rPr>
        <w:t xml:space="preserve">Container </w:t>
      </w:r>
      <w:r w:rsidR="002E17B1">
        <w:rPr>
          <w:rStyle w:val="md-plain"/>
          <w:rFonts w:ascii="Helvetica" w:hAnsi="Helvetica" w:cs="Helvetica"/>
          <w:color w:val="333333"/>
          <w:sz w:val="24"/>
          <w:szCs w:val="24"/>
        </w:rPr>
        <w:t>容器</w:t>
      </w:r>
    </w:p>
    <w:p w14:paraId="43FB2C17"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b/>
          <w:bCs/>
          <w:color w:val="333333"/>
        </w:rPr>
        <w:t>一个</w:t>
      </w:r>
      <w:r>
        <w:rPr>
          <w:rStyle w:val="md-plain"/>
          <w:rFonts w:ascii="Helvetica" w:hAnsi="Helvetica" w:cs="Helvetica"/>
          <w:b/>
          <w:bCs/>
          <w:color w:val="333333"/>
        </w:rPr>
        <w:t>Pod</w:t>
      </w:r>
      <w:r>
        <w:rPr>
          <w:rStyle w:val="md-plain"/>
          <w:rFonts w:ascii="Helvetica" w:hAnsi="Helvetica" w:cs="Helvetica"/>
          <w:b/>
          <w:bCs/>
          <w:color w:val="333333"/>
        </w:rPr>
        <w:t>内可以有多个容器</w:t>
      </w:r>
      <w:r>
        <w:rPr>
          <w:rStyle w:val="md-plain"/>
          <w:rFonts w:ascii="Helvetica" w:hAnsi="Helvetica" w:cs="Helvetica"/>
          <w:b/>
          <w:bCs/>
          <w:color w:val="333333"/>
        </w:rPr>
        <w:t>container</w:t>
      </w:r>
      <w:r>
        <w:rPr>
          <w:rStyle w:val="md-plain"/>
          <w:rFonts w:ascii="Helvetica" w:hAnsi="Helvetica" w:cs="Helvetica"/>
          <w:color w:val="333333"/>
        </w:rPr>
        <w:t>。</w:t>
      </w:r>
    </w:p>
    <w:p w14:paraId="15D75815"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在</w:t>
      </w:r>
      <w:r>
        <w:rPr>
          <w:rStyle w:val="md-plain"/>
          <w:rFonts w:ascii="Helvetica" w:hAnsi="Helvetica" w:cs="Helvetica"/>
          <w:color w:val="333333"/>
        </w:rPr>
        <w:t>Pod</w:t>
      </w:r>
      <w:r>
        <w:rPr>
          <w:rStyle w:val="md-plain"/>
          <w:rFonts w:ascii="Helvetica" w:hAnsi="Helvetica" w:cs="Helvetica"/>
          <w:color w:val="333333"/>
        </w:rPr>
        <w:t>中，容器也有分类，对这个感兴趣的同学欢迎自行阅读更多资料：</w:t>
      </w:r>
    </w:p>
    <w:p w14:paraId="015ADC6C"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color w:val="333333"/>
        </w:rPr>
        <w:t>。</w:t>
      </w:r>
    </w:p>
    <w:p w14:paraId="15C6D6F5"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初始化容器</w:t>
      </w:r>
      <w:r>
        <w:rPr>
          <w:rStyle w:val="md-plain"/>
          <w:rFonts w:ascii="Helvetica" w:hAnsi="Helvetica" w:cs="Helvetica"/>
          <w:b/>
          <w:bCs/>
          <w:color w:val="333333"/>
        </w:rPr>
        <w:t xml:space="preserve"> Init Container</w:t>
      </w:r>
      <w:r>
        <w:rPr>
          <w:rStyle w:val="md-plain"/>
          <w:rFonts w:ascii="Helvetica" w:hAnsi="Helvetica" w:cs="Helvetica"/>
          <w:color w:val="333333"/>
        </w:rPr>
        <w:t>。</w:t>
      </w:r>
    </w:p>
    <w:p w14:paraId="08311F91"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边车容器</w:t>
      </w:r>
      <w:r>
        <w:rPr>
          <w:rStyle w:val="md-plain"/>
          <w:rFonts w:ascii="Helvetica" w:hAnsi="Helvetica" w:cs="Helvetica"/>
          <w:b/>
          <w:bCs/>
          <w:color w:val="333333"/>
        </w:rPr>
        <w:t xml:space="preserve"> Sidecar Container</w:t>
      </w:r>
      <w:r>
        <w:rPr>
          <w:rStyle w:val="md-plain"/>
          <w:rFonts w:ascii="Helvetica" w:hAnsi="Helvetica" w:cs="Helvetica"/>
          <w:color w:val="333333"/>
        </w:rPr>
        <w:t>。</w:t>
      </w:r>
    </w:p>
    <w:p w14:paraId="5F94C33F" w14:textId="77777777" w:rsidR="004D1316" w:rsidRDefault="004D1316" w:rsidP="004D1316">
      <w:pPr>
        <w:pStyle w:val="md-end-block"/>
        <w:numPr>
          <w:ilvl w:val="0"/>
          <w:numId w:val="38"/>
        </w:numPr>
        <w:shd w:val="clear" w:color="auto" w:fill="FFFFFF"/>
        <w:spacing w:before="0" w:beforeAutospacing="0" w:after="0" w:afterAutospacing="0"/>
        <w:ind w:left="0"/>
        <w:rPr>
          <w:rFonts w:ascii="Helvetica" w:hAnsi="Helvetica" w:cs="Helvetica"/>
          <w:color w:val="333333"/>
        </w:rPr>
      </w:pPr>
      <w:r>
        <w:rPr>
          <w:rStyle w:val="md-plain"/>
          <w:rFonts w:ascii="Helvetica" w:hAnsi="Helvetica" w:cs="Helvetica"/>
          <w:b/>
          <w:bCs/>
          <w:color w:val="333333"/>
        </w:rPr>
        <w:t>临时容器</w:t>
      </w:r>
      <w:r>
        <w:rPr>
          <w:rStyle w:val="md-plain"/>
          <w:rFonts w:ascii="Helvetica" w:hAnsi="Helvetica" w:cs="Helvetica"/>
          <w:b/>
          <w:bCs/>
          <w:color w:val="333333"/>
        </w:rPr>
        <w:t xml:space="preserve"> Ephemeral Container</w:t>
      </w:r>
      <w:r>
        <w:rPr>
          <w:rStyle w:val="md-plain"/>
          <w:rFonts w:ascii="Helvetica" w:hAnsi="Helvetica" w:cs="Helvetica"/>
          <w:color w:val="333333"/>
        </w:rPr>
        <w:t>。</w:t>
      </w:r>
    </w:p>
    <w:p w14:paraId="6913279B" w14:textId="77777777" w:rsidR="004D1316" w:rsidRDefault="004D1316" w:rsidP="004D1316">
      <w:pPr>
        <w:pStyle w:val="md-end-block"/>
        <w:shd w:val="clear" w:color="auto" w:fill="FFFFFF"/>
        <w:spacing w:before="192" w:beforeAutospacing="0" w:after="192" w:afterAutospacing="0"/>
        <w:rPr>
          <w:rFonts w:ascii="Helvetica" w:hAnsi="Helvetica" w:cs="Helvetica"/>
          <w:color w:val="333333"/>
        </w:rPr>
      </w:pPr>
      <w:r>
        <w:rPr>
          <w:rStyle w:val="md-plain"/>
          <w:rFonts w:ascii="Helvetica" w:hAnsi="Helvetica" w:cs="Helvetica"/>
          <w:color w:val="333333"/>
        </w:rPr>
        <w:t>一般来说，我们部署的大多是</w:t>
      </w:r>
      <w:r>
        <w:rPr>
          <w:rStyle w:val="md-plain"/>
          <w:rFonts w:ascii="Helvetica" w:hAnsi="Helvetica" w:cs="Helvetica"/>
          <w:b/>
          <w:bCs/>
          <w:color w:val="333333"/>
        </w:rPr>
        <w:t>标准容器（</w:t>
      </w:r>
      <w:r>
        <w:rPr>
          <w:rStyle w:val="md-plain"/>
          <w:rFonts w:ascii="Helvetica" w:hAnsi="Helvetica" w:cs="Helvetica"/>
          <w:b/>
          <w:bCs/>
          <w:color w:val="333333"/>
        </w:rPr>
        <w:t xml:space="preserve"> Application Container</w:t>
      </w:r>
      <w:r>
        <w:rPr>
          <w:rStyle w:val="md-plain"/>
          <w:rFonts w:ascii="Helvetica" w:hAnsi="Helvetica" w:cs="Helvetica"/>
          <w:b/>
          <w:bCs/>
          <w:color w:val="333333"/>
        </w:rPr>
        <w:t>）</w:t>
      </w:r>
      <w:r>
        <w:rPr>
          <w:rStyle w:val="md-plain"/>
          <w:rFonts w:ascii="Helvetica" w:hAnsi="Helvetica" w:cs="Helvetica"/>
          <w:color w:val="333333"/>
        </w:rPr>
        <w:t>。</w:t>
      </w:r>
    </w:p>
    <w:p w14:paraId="1F4C7E48" w14:textId="287A844C" w:rsidR="00CC04F3" w:rsidRDefault="009274B9" w:rsidP="00265AEF">
      <w:pPr>
        <w:pStyle w:val="4"/>
      </w:pPr>
      <w:r>
        <w:rPr>
          <w:rStyle w:val="md-plain"/>
          <w:rFonts w:ascii="Helvetica" w:hAnsi="Helvetica" w:cs="Helvetica" w:hint="eastAsia"/>
          <w:color w:val="333333"/>
          <w:sz w:val="24"/>
          <w:szCs w:val="24"/>
        </w:rPr>
        <w:t>7.</w:t>
      </w:r>
      <w:r w:rsidR="00CC04F3">
        <w:rPr>
          <w:rStyle w:val="md-plain"/>
          <w:rFonts w:ascii="Helvetica" w:hAnsi="Helvetica" w:cs="Helvetica"/>
          <w:color w:val="333333"/>
          <w:sz w:val="24"/>
          <w:szCs w:val="24"/>
        </w:rPr>
        <w:t xml:space="preserve">Deployment </w:t>
      </w:r>
      <w:r w:rsidR="00CC04F3">
        <w:rPr>
          <w:rStyle w:val="md-plain"/>
          <w:rFonts w:ascii="Helvetica" w:hAnsi="Helvetica" w:cs="Helvetica"/>
          <w:color w:val="333333"/>
          <w:sz w:val="24"/>
          <w:szCs w:val="24"/>
        </w:rPr>
        <w:t>和</w:t>
      </w:r>
      <w:r w:rsidR="00CC04F3">
        <w:rPr>
          <w:rStyle w:val="md-plain"/>
          <w:rFonts w:ascii="Helvetica" w:hAnsi="Helvetica" w:cs="Helvetica"/>
          <w:color w:val="333333"/>
          <w:sz w:val="24"/>
          <w:szCs w:val="24"/>
        </w:rPr>
        <w:t xml:space="preserve"> </w:t>
      </w:r>
      <w:proofErr w:type="spellStart"/>
      <w:r w:rsidR="00CC04F3">
        <w:rPr>
          <w:rStyle w:val="md-plain"/>
          <w:rFonts w:ascii="Helvetica" w:hAnsi="Helvetica" w:cs="Helvetica"/>
          <w:color w:val="333333"/>
          <w:sz w:val="24"/>
          <w:szCs w:val="24"/>
        </w:rPr>
        <w:t>ReplicaSet</w:t>
      </w:r>
      <w:proofErr w:type="spellEnd"/>
      <w:r w:rsidR="00CC04F3">
        <w:rPr>
          <w:rStyle w:val="md-plain"/>
          <w:rFonts w:ascii="Helvetica" w:hAnsi="Helvetica" w:cs="Helvetica"/>
          <w:color w:val="333333"/>
          <w:sz w:val="24"/>
          <w:szCs w:val="24"/>
        </w:rPr>
        <w:t>（简称</w:t>
      </w:r>
      <w:r w:rsidR="00CC04F3">
        <w:rPr>
          <w:rStyle w:val="md-plain"/>
          <w:rFonts w:ascii="Helvetica" w:hAnsi="Helvetica" w:cs="Helvetica"/>
          <w:color w:val="333333"/>
          <w:sz w:val="24"/>
          <w:szCs w:val="24"/>
        </w:rPr>
        <w:t>RS</w:t>
      </w:r>
      <w:r w:rsidR="00CC04F3">
        <w:rPr>
          <w:rStyle w:val="md-plain"/>
          <w:rFonts w:ascii="Helvetica" w:hAnsi="Helvetica" w:cs="Helvetica"/>
          <w:color w:val="333333"/>
          <w:sz w:val="24"/>
          <w:szCs w:val="24"/>
        </w:rPr>
        <w:t>）</w:t>
      </w:r>
    </w:p>
    <w:p w14:paraId="65A68387" w14:textId="6379B5CF" w:rsidR="002E17B1" w:rsidRDefault="00C2136D" w:rsidP="006A4A06">
      <w:r>
        <w:rPr>
          <w:rFonts w:hint="eastAsia"/>
        </w:rPr>
        <w:t>D</w:t>
      </w:r>
      <w:r>
        <w:t>eploy-</w:t>
      </w:r>
      <w:r>
        <w:rPr>
          <w:rFonts w:hint="eastAsia"/>
        </w:rPr>
        <w:t>&gt;</w:t>
      </w:r>
      <w:r>
        <w:t>RS-&gt;Pod</w:t>
      </w:r>
      <w:r>
        <w:rPr>
          <w:rFonts w:hint="eastAsia"/>
        </w:rPr>
        <w:t>的</w:t>
      </w:r>
      <w:r w:rsidR="00ED3890">
        <w:rPr>
          <w:rFonts w:hint="eastAsia"/>
        </w:rPr>
        <w:t>管理</w:t>
      </w:r>
      <w:r>
        <w:rPr>
          <w:rFonts w:hint="eastAsia"/>
        </w:rPr>
        <w:t>层次</w:t>
      </w:r>
    </w:p>
    <w:p w14:paraId="06A6D8AD" w14:textId="5F258D50" w:rsidR="00C2136D" w:rsidRDefault="00C2136D" w:rsidP="006A4A06">
      <w:r>
        <w:rPr>
          <w:noProof/>
        </w:rPr>
        <w:drawing>
          <wp:inline distT="0" distB="0" distL="0" distR="0" wp14:anchorId="3046740E" wp14:editId="61B01DF3">
            <wp:extent cx="5274310" cy="25742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4290"/>
                    </a:xfrm>
                    <a:prstGeom prst="rect">
                      <a:avLst/>
                    </a:prstGeom>
                    <a:noFill/>
                    <a:ln>
                      <a:noFill/>
                    </a:ln>
                  </pic:spPr>
                </pic:pic>
              </a:graphicData>
            </a:graphic>
          </wp:inline>
        </w:drawing>
      </w:r>
    </w:p>
    <w:p w14:paraId="3EAB13CC" w14:textId="58C03963" w:rsidR="002B7121" w:rsidRDefault="005D697E" w:rsidP="00D01CFA">
      <w:pPr>
        <w:pStyle w:val="4"/>
      </w:pPr>
      <w:r>
        <w:rPr>
          <w:rFonts w:hint="eastAsia"/>
        </w:rPr>
        <w:t>8.Service何ingress</w:t>
      </w:r>
    </w:p>
    <w:p w14:paraId="61666254" w14:textId="59C81DBC" w:rsidR="005D697E" w:rsidRDefault="005D697E" w:rsidP="006A4A06">
      <w:r>
        <w:rPr>
          <w:rFonts w:hint="eastAsia"/>
        </w:rPr>
        <w:t>Deployment和Replication</w:t>
      </w:r>
      <w:r>
        <w:t xml:space="preserve"> Controller, </w:t>
      </w:r>
      <w:proofErr w:type="spellStart"/>
      <w:r>
        <w:t>RepliceSet</w:t>
      </w:r>
      <w:proofErr w:type="spellEnd"/>
      <w:r>
        <w:rPr>
          <w:rFonts w:hint="eastAsia"/>
        </w:rPr>
        <w:t>主要管控Pod程序服务；另一方面，Service和ingress主要管控Pod网络服务。</w:t>
      </w:r>
      <w:r w:rsidR="00347F39">
        <w:rPr>
          <w:rFonts w:hint="eastAsia"/>
        </w:rPr>
        <w:t>Service隐藏了服务细节，统一对外暴露服务接口，真正做到了微服务。</w:t>
      </w:r>
    </w:p>
    <w:p w14:paraId="6D298C23" w14:textId="5DF697BD" w:rsidR="00BA1867" w:rsidRDefault="00BA1867" w:rsidP="00BA1867">
      <w:pPr>
        <w:pStyle w:val="4"/>
      </w:pPr>
      <w:r>
        <w:rPr>
          <w:rFonts w:hint="eastAsia"/>
        </w:rPr>
        <w:lastRenderedPageBreak/>
        <w:t>9.Namespace</w:t>
      </w:r>
    </w:p>
    <w:p w14:paraId="58280866" w14:textId="708C5D7F" w:rsidR="007E6A9A" w:rsidRPr="007E6A9A" w:rsidRDefault="007E6A9A" w:rsidP="007E6A9A">
      <w:r>
        <w:rPr>
          <w:rFonts w:hint="eastAsia"/>
        </w:rPr>
        <w:t>把一个K</w:t>
      </w:r>
      <w:r>
        <w:t>8S</w:t>
      </w:r>
      <w:r>
        <w:rPr>
          <w:rFonts w:hint="eastAsia"/>
        </w:rPr>
        <w:t>集群划分为若干个资源不可共享的虚拟集群而诞生的。</w:t>
      </w:r>
    </w:p>
    <w:p w14:paraId="1B881690" w14:textId="13CD6B94" w:rsidR="002B7121" w:rsidRDefault="002B7121" w:rsidP="00C61D09">
      <w:pPr>
        <w:pStyle w:val="3"/>
      </w:pPr>
      <w:r>
        <w:rPr>
          <w:rFonts w:hint="eastAsia"/>
        </w:rPr>
        <w:t>为什么K8S引入Pod这个概念？</w:t>
      </w:r>
    </w:p>
    <w:p w14:paraId="1982DDEC" w14:textId="77777777" w:rsidR="00C61D09" w:rsidRDefault="00C61D09" w:rsidP="00C61D09">
      <w:pPr>
        <w:pStyle w:val="a4"/>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Kubernetes 引入 Pod 主要基于下面两个目的：</w:t>
      </w:r>
    </w:p>
    <w:p w14:paraId="4C886C91"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可管理性。</w:t>
      </w:r>
      <w:r>
        <w:rPr>
          <w:rFonts w:ascii="微软雅黑" w:eastAsia="微软雅黑" w:hAnsi="微软雅黑" w:hint="eastAsia"/>
          <w:color w:val="000000"/>
          <w:sz w:val="21"/>
          <w:szCs w:val="21"/>
        </w:rPr>
        <w:br/>
        <w:t>有些容器天生就是需要紧密联系，一起工作。Pod 提供了比容器更高层次的抽象，将它们封装到一个部署单元中。Kubernetes 以 Pod 为最小单位进行调度、扩展、共享资源、管理生命周期。</w:t>
      </w:r>
    </w:p>
    <w:p w14:paraId="28B9DB9B" w14:textId="77777777" w:rsidR="00C61D09" w:rsidRDefault="00C61D09" w:rsidP="00C61D09">
      <w:pPr>
        <w:pStyle w:val="a4"/>
        <w:numPr>
          <w:ilvl w:val="0"/>
          <w:numId w:val="39"/>
        </w:numPr>
        <w:spacing w:before="0" w:beforeAutospacing="0" w:after="0" w:afterAutospacing="0"/>
        <w:ind w:firstLine="0"/>
        <w:rPr>
          <w:rFonts w:ascii="微软雅黑" w:eastAsia="微软雅黑" w:hAnsi="微软雅黑"/>
          <w:color w:val="000000"/>
          <w:sz w:val="21"/>
          <w:szCs w:val="21"/>
        </w:rPr>
      </w:pPr>
      <w:r w:rsidRPr="0052224E">
        <w:rPr>
          <w:rFonts w:ascii="微软雅黑" w:eastAsia="微软雅黑" w:hAnsi="微软雅黑" w:hint="eastAsia"/>
          <w:b/>
          <w:bCs/>
          <w:color w:val="000000"/>
          <w:sz w:val="21"/>
          <w:szCs w:val="21"/>
        </w:rPr>
        <w:t>通信和资源共享。</w:t>
      </w:r>
      <w:r>
        <w:rPr>
          <w:rFonts w:ascii="微软雅黑" w:eastAsia="微软雅黑" w:hAnsi="微软雅黑" w:hint="eastAsia"/>
          <w:color w:val="000000"/>
          <w:sz w:val="21"/>
          <w:szCs w:val="21"/>
        </w:rPr>
        <w:br/>
        <w:t>Pod 中的所有容器使用同一个网络 namespace，即相同的 IP 地址和 Port 空间。它们可以直接用 localhost 通信。同样的，这些容器可以共享存储，当 Kubernetes 挂载 volume 到 Pod，本质上是将 volume 挂载到 Pod 中的每一个容器。</w:t>
      </w:r>
    </w:p>
    <w:p w14:paraId="4AA4C8DC" w14:textId="31828A13" w:rsidR="00C61D09" w:rsidRDefault="00D66D44" w:rsidP="00D66D44">
      <w:pPr>
        <w:pStyle w:val="2"/>
      </w:pPr>
      <w:r>
        <w:rPr>
          <w:rFonts w:hint="eastAsia"/>
        </w:rPr>
        <w:t>Docker</w:t>
      </w:r>
    </w:p>
    <w:p w14:paraId="77F7D257" w14:textId="74784BF7" w:rsidR="000129C2" w:rsidRDefault="000129C2" w:rsidP="00955A2F">
      <w:pPr>
        <w:pStyle w:val="3"/>
      </w:pPr>
      <w:r>
        <w:rPr>
          <w:rFonts w:hint="eastAsia"/>
        </w:rPr>
        <w:t>Docker核心技术</w:t>
      </w:r>
    </w:p>
    <w:p w14:paraId="73DDAC8B" w14:textId="46074BB3" w:rsidR="001B396B" w:rsidRDefault="001B396B" w:rsidP="001B396B">
      <w:r>
        <w:rPr>
          <w:noProof/>
        </w:rPr>
        <w:drawing>
          <wp:inline distT="0" distB="0" distL="0" distR="0" wp14:anchorId="186971D8" wp14:editId="7E332FA7">
            <wp:extent cx="5274310" cy="10045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004570"/>
                    </a:xfrm>
                    <a:prstGeom prst="rect">
                      <a:avLst/>
                    </a:prstGeom>
                    <a:noFill/>
                    <a:ln>
                      <a:noFill/>
                    </a:ln>
                  </pic:spPr>
                </pic:pic>
              </a:graphicData>
            </a:graphic>
          </wp:inline>
        </w:drawing>
      </w:r>
    </w:p>
    <w:p w14:paraId="0576451C" w14:textId="672D7CA7" w:rsidR="00917EC4" w:rsidRDefault="00917EC4" w:rsidP="001B396B">
      <w:pPr>
        <w:rPr>
          <w:rFonts w:ascii="Helvetica" w:hAnsi="Helvetica" w:cs="Helvetica"/>
          <w:shd w:val="clear" w:color="auto" w:fill="FFFFFF"/>
        </w:rPr>
      </w:pPr>
      <w:r>
        <w:rPr>
          <w:rFonts w:ascii="Helvetica" w:hAnsi="Helvetica" w:cs="Helvetica"/>
          <w:shd w:val="clear" w:color="auto" w:fill="FFFFFF"/>
        </w:rPr>
        <w:t>C</w:t>
      </w:r>
      <w:r>
        <w:rPr>
          <w:rFonts w:ascii="Helvetica" w:hAnsi="Helvetica" w:cs="Helvetica" w:hint="eastAsia"/>
          <w:shd w:val="clear" w:color="auto" w:fill="FFFFFF"/>
        </w:rPr>
        <w:t>hroot</w:t>
      </w:r>
      <w:r w:rsidRPr="00917EC4">
        <w:rPr>
          <w:rFonts w:ascii="Helvetica" w:hAnsi="Helvetica" w:cs="Helvetica"/>
          <w:shd w:val="clear" w:color="auto" w:fill="FFFFFF"/>
        </w:rPr>
        <w:sym w:font="Wingdings" w:char="F0E0"/>
      </w:r>
      <w:proofErr w:type="spellStart"/>
      <w:r>
        <w:rPr>
          <w:rFonts w:ascii="Helvetica" w:hAnsi="Helvetica" w:cs="Helvetica"/>
          <w:shd w:val="clear" w:color="auto" w:fill="FFFFFF"/>
        </w:rPr>
        <w:t>rootfs</w:t>
      </w:r>
      <w:proofErr w:type="spellEnd"/>
      <w:r w:rsidR="005B2582">
        <w:rPr>
          <w:rFonts w:ascii="Helvetica" w:hAnsi="Helvetica" w:cs="Helvetica" w:hint="eastAsia"/>
          <w:shd w:val="clear" w:color="auto" w:fill="FFFFFF"/>
        </w:rPr>
        <w:t>提供不同的环境（早期技术）</w:t>
      </w:r>
    </w:p>
    <w:p w14:paraId="4ECA6652" w14:textId="36A57B41" w:rsidR="009F6ED8" w:rsidRPr="00917EC4" w:rsidRDefault="009F6ED8" w:rsidP="001B396B">
      <w:pPr>
        <w:rPr>
          <w:rFonts w:ascii="Helvetica" w:hAnsi="Helvetica" w:cs="Helvetica"/>
          <w:shd w:val="clear" w:color="auto" w:fill="FFFFFF"/>
        </w:rPr>
      </w:pPr>
      <w:r>
        <w:rPr>
          <w:rFonts w:ascii="Helvetica" w:hAnsi="Helvetica" w:cs="Helvetica"/>
          <w:shd w:val="clear" w:color="auto" w:fill="FFFFFF"/>
        </w:rPr>
        <w:t>简单来说</w:t>
      </w:r>
      <w:r>
        <w:rPr>
          <w:rFonts w:ascii="Helvetica" w:hAnsi="Helvetica" w:cs="Helvetica"/>
          <w:shd w:val="clear" w:color="auto" w:fill="FFFFFF"/>
        </w:rPr>
        <w:t> </w:t>
      </w:r>
      <w:r w:rsidRPr="00FB135F">
        <w:rPr>
          <w:rFonts w:ascii="Helvetica" w:hAnsi="Helvetica" w:cs="Helvetica"/>
          <w:b/>
          <w:bCs/>
          <w:shd w:val="clear" w:color="auto" w:fill="FFFFFF"/>
        </w:rPr>
        <w:t>namespace</w:t>
      </w:r>
      <w:r>
        <w:rPr>
          <w:rFonts w:ascii="Helvetica" w:hAnsi="Helvetica" w:cs="Helvetica"/>
          <w:shd w:val="clear" w:color="auto" w:fill="FFFFFF"/>
        </w:rPr>
        <w:t xml:space="preserve"> </w:t>
      </w:r>
      <w:r>
        <w:rPr>
          <w:rFonts w:ascii="Helvetica" w:hAnsi="Helvetica" w:cs="Helvetica"/>
          <w:shd w:val="clear" w:color="auto" w:fill="FFFFFF"/>
        </w:rPr>
        <w:t>是由</w:t>
      </w:r>
      <w:r>
        <w:rPr>
          <w:rFonts w:ascii="Helvetica" w:hAnsi="Helvetica" w:cs="Helvetica"/>
          <w:shd w:val="clear" w:color="auto" w:fill="FFFFFF"/>
        </w:rPr>
        <w:t xml:space="preserve"> Linux </w:t>
      </w:r>
      <w:r>
        <w:rPr>
          <w:rFonts w:ascii="Helvetica" w:hAnsi="Helvetica" w:cs="Helvetica"/>
          <w:shd w:val="clear" w:color="auto" w:fill="FFFFFF"/>
        </w:rPr>
        <w:t>内核提供的，用于进程间资源隔离的一种技术，使得</w:t>
      </w:r>
      <w:r>
        <w:rPr>
          <w:rFonts w:ascii="Helvetica" w:hAnsi="Helvetica" w:cs="Helvetica"/>
          <w:shd w:val="clear" w:color="auto" w:fill="FFFFFF"/>
        </w:rPr>
        <w:t>a, b</w:t>
      </w:r>
      <w:r>
        <w:rPr>
          <w:rFonts w:ascii="Helvetica" w:hAnsi="Helvetica" w:cs="Helvetica"/>
          <w:shd w:val="clear" w:color="auto" w:fill="FFFFFF"/>
        </w:rPr>
        <w:t>进程可以看到</w:t>
      </w:r>
      <w:r>
        <w:rPr>
          <w:rFonts w:ascii="Helvetica" w:hAnsi="Helvetica" w:cs="Helvetica"/>
          <w:shd w:val="clear" w:color="auto" w:fill="FFFFFF"/>
        </w:rPr>
        <w:t>S</w:t>
      </w:r>
      <w:r>
        <w:rPr>
          <w:rFonts w:ascii="Helvetica" w:hAnsi="Helvetica" w:cs="Helvetica"/>
          <w:shd w:val="clear" w:color="auto" w:fill="FFFFFF"/>
        </w:rPr>
        <w:t>资源；而</w:t>
      </w:r>
      <w:r>
        <w:rPr>
          <w:rFonts w:ascii="Helvetica" w:hAnsi="Helvetica" w:cs="Helvetica"/>
          <w:shd w:val="clear" w:color="auto" w:fill="FFFFFF"/>
        </w:rPr>
        <w:t>c</w:t>
      </w:r>
      <w:r>
        <w:rPr>
          <w:rFonts w:ascii="Helvetica" w:hAnsi="Helvetica" w:cs="Helvetica"/>
          <w:shd w:val="clear" w:color="auto" w:fill="FFFFFF"/>
        </w:rPr>
        <w:t>进程看不到。</w:t>
      </w:r>
    </w:p>
    <w:p w14:paraId="20EFED5E" w14:textId="2703907A" w:rsidR="00C46261" w:rsidRPr="001B396B" w:rsidRDefault="00C46261" w:rsidP="001B396B">
      <w:proofErr w:type="spellStart"/>
      <w:r w:rsidRPr="009F6ED8">
        <w:rPr>
          <w:rFonts w:ascii="Helvetica" w:hAnsi="Helvetica" w:cs="Helvetica"/>
          <w:b/>
          <w:bCs/>
          <w:shd w:val="clear" w:color="auto" w:fill="FFFFFF"/>
        </w:rPr>
        <w:t>cgroups</w:t>
      </w:r>
      <w:proofErr w:type="spellEnd"/>
      <w:r>
        <w:rPr>
          <w:rFonts w:ascii="Helvetica" w:hAnsi="Helvetica" w:cs="Helvetica"/>
          <w:shd w:val="clear" w:color="auto" w:fill="FFFFFF"/>
        </w:rPr>
        <w:t>是</w:t>
      </w:r>
      <w:r>
        <w:rPr>
          <w:rFonts w:ascii="Helvetica" w:hAnsi="Helvetica" w:cs="Helvetica"/>
          <w:shd w:val="clear" w:color="auto" w:fill="FFFFFF"/>
        </w:rPr>
        <w:t>namespace</w:t>
      </w:r>
      <w:r>
        <w:rPr>
          <w:rFonts w:ascii="Helvetica" w:hAnsi="Helvetica" w:cs="Helvetica"/>
          <w:shd w:val="clear" w:color="auto" w:fill="FFFFFF"/>
        </w:rPr>
        <w:t>的一种，是为了实现虚拟化而采取的资源管理机制，决定哪些分配</w:t>
      </w:r>
      <w:r>
        <w:rPr>
          <w:rFonts w:ascii="Helvetica" w:hAnsi="Helvetica" w:cs="Helvetica"/>
          <w:shd w:val="clear" w:color="auto" w:fill="FFFFFF"/>
        </w:rPr>
        <w:lastRenderedPageBreak/>
        <w:t>给容器的资源可被我们管理，分配容器使用资源的多少。容器内的进程是运行在一个隔离的环境里，使用起来，就好像是在一个独立于宿主的系统下操作一样。这种特性使得容器封装的应用比直接在宿主运行更加安全。例如可以设定一个</w:t>
      </w:r>
      <w:r>
        <w:rPr>
          <w:rFonts w:ascii="Helvetica" w:hAnsi="Helvetica" w:cs="Helvetica"/>
          <w:shd w:val="clear" w:color="auto" w:fill="FFFFFF"/>
        </w:rPr>
        <w:t>memory</w:t>
      </w:r>
      <w:r>
        <w:rPr>
          <w:rFonts w:ascii="Helvetica" w:hAnsi="Helvetica" w:cs="Helvetica"/>
          <w:shd w:val="clear" w:color="auto" w:fill="FFFFFF"/>
        </w:rPr>
        <w:t>使用上限，一旦进程组（容器）使用的内存达到限额再申请内存，就会出发</w:t>
      </w:r>
      <w:r>
        <w:rPr>
          <w:rFonts w:ascii="Helvetica" w:hAnsi="Helvetica" w:cs="Helvetica"/>
          <w:shd w:val="clear" w:color="auto" w:fill="FFFFFF"/>
        </w:rPr>
        <w:t>OOM</w:t>
      </w:r>
      <w:r>
        <w:rPr>
          <w:rFonts w:ascii="Helvetica" w:hAnsi="Helvetica" w:cs="Helvetica"/>
          <w:shd w:val="clear" w:color="auto" w:fill="FFFFFF"/>
        </w:rPr>
        <w:t>（</w:t>
      </w:r>
      <w:r>
        <w:rPr>
          <w:rFonts w:ascii="Helvetica" w:hAnsi="Helvetica" w:cs="Helvetica"/>
          <w:shd w:val="clear" w:color="auto" w:fill="FFFFFF"/>
        </w:rPr>
        <w:t>out of memory</w:t>
      </w:r>
      <w:r>
        <w:rPr>
          <w:rFonts w:ascii="Helvetica" w:hAnsi="Helvetica" w:cs="Helvetica"/>
          <w:shd w:val="clear" w:color="auto" w:fill="FFFFFF"/>
        </w:rPr>
        <w:t>），这样就不会因为某个进程消耗的内存过大而影响到其他进程的运行。</w:t>
      </w:r>
    </w:p>
    <w:p w14:paraId="16C55FF7" w14:textId="041EED4E" w:rsidR="000129C2" w:rsidRPr="000129C2" w:rsidRDefault="000129C2" w:rsidP="00955A2F">
      <w:pPr>
        <w:pStyle w:val="3"/>
      </w:pPr>
      <w:r>
        <w:rPr>
          <w:rFonts w:hint="eastAsia"/>
        </w:rPr>
        <w:t>Docker底层原理</w:t>
      </w:r>
    </w:p>
    <w:sectPr w:rsidR="000129C2" w:rsidRPr="000129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6A3B9" w14:textId="77777777" w:rsidR="00F670D0" w:rsidRDefault="00F670D0" w:rsidP="002A1440">
      <w:r>
        <w:separator/>
      </w:r>
    </w:p>
  </w:endnote>
  <w:endnote w:type="continuationSeparator" w:id="0">
    <w:p w14:paraId="61E44161" w14:textId="77777777" w:rsidR="00F670D0" w:rsidRDefault="00F670D0"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87125" w14:textId="77777777" w:rsidR="00F670D0" w:rsidRDefault="00F670D0" w:rsidP="002A1440">
      <w:r>
        <w:separator/>
      </w:r>
    </w:p>
  </w:footnote>
  <w:footnote w:type="continuationSeparator" w:id="0">
    <w:p w14:paraId="19D3450E" w14:textId="77777777" w:rsidR="00F670D0" w:rsidRDefault="00F670D0"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32613D"/>
    <w:multiLevelType w:val="multilevel"/>
    <w:tmpl w:val="4CBE8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5777E1"/>
    <w:multiLevelType w:val="multilevel"/>
    <w:tmpl w:val="83582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9B6C94"/>
    <w:multiLevelType w:val="multilevel"/>
    <w:tmpl w:val="84A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6C19E4"/>
    <w:multiLevelType w:val="multilevel"/>
    <w:tmpl w:val="0CA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9347E"/>
    <w:multiLevelType w:val="multilevel"/>
    <w:tmpl w:val="01C8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2264A3"/>
    <w:multiLevelType w:val="multilevel"/>
    <w:tmpl w:val="2BA25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25"/>
  </w:num>
  <w:num w:numId="3">
    <w:abstractNumId w:val="1"/>
  </w:num>
  <w:num w:numId="4">
    <w:abstractNumId w:val="26"/>
  </w:num>
  <w:num w:numId="5">
    <w:abstractNumId w:val="31"/>
  </w:num>
  <w:num w:numId="6">
    <w:abstractNumId w:val="2"/>
  </w:num>
  <w:num w:numId="7">
    <w:abstractNumId w:val="30"/>
  </w:num>
  <w:num w:numId="8">
    <w:abstractNumId w:val="19"/>
  </w:num>
  <w:num w:numId="9">
    <w:abstractNumId w:val="15"/>
  </w:num>
  <w:num w:numId="10">
    <w:abstractNumId w:val="3"/>
  </w:num>
  <w:num w:numId="11">
    <w:abstractNumId w:val="22"/>
  </w:num>
  <w:num w:numId="12">
    <w:abstractNumId w:val="16"/>
  </w:num>
  <w:num w:numId="13">
    <w:abstractNumId w:val="11"/>
  </w:num>
  <w:num w:numId="14">
    <w:abstractNumId w:val="8"/>
  </w:num>
  <w:num w:numId="15">
    <w:abstractNumId w:val="36"/>
  </w:num>
  <w:num w:numId="16">
    <w:abstractNumId w:val="27"/>
  </w:num>
  <w:num w:numId="17">
    <w:abstractNumId w:val="7"/>
  </w:num>
  <w:num w:numId="18">
    <w:abstractNumId w:val="20"/>
  </w:num>
  <w:num w:numId="19">
    <w:abstractNumId w:val="37"/>
  </w:num>
  <w:num w:numId="20">
    <w:abstractNumId w:val="35"/>
  </w:num>
  <w:num w:numId="21">
    <w:abstractNumId w:val="0"/>
  </w:num>
  <w:num w:numId="22">
    <w:abstractNumId w:val="24"/>
  </w:num>
  <w:num w:numId="23">
    <w:abstractNumId w:val="13"/>
  </w:num>
  <w:num w:numId="24">
    <w:abstractNumId w:val="17"/>
  </w:num>
  <w:num w:numId="25">
    <w:abstractNumId w:val="42"/>
  </w:num>
  <w:num w:numId="26">
    <w:abstractNumId w:val="38"/>
  </w:num>
  <w:num w:numId="27">
    <w:abstractNumId w:val="41"/>
  </w:num>
  <w:num w:numId="28">
    <w:abstractNumId w:val="14"/>
  </w:num>
  <w:num w:numId="29">
    <w:abstractNumId w:val="34"/>
  </w:num>
  <w:num w:numId="30">
    <w:abstractNumId w:val="10"/>
  </w:num>
  <w:num w:numId="31">
    <w:abstractNumId w:val="23"/>
  </w:num>
  <w:num w:numId="32">
    <w:abstractNumId w:val="39"/>
  </w:num>
  <w:num w:numId="33">
    <w:abstractNumId w:val="18"/>
  </w:num>
  <w:num w:numId="34">
    <w:abstractNumId w:val="40"/>
  </w:num>
  <w:num w:numId="35">
    <w:abstractNumId w:val="12"/>
  </w:num>
  <w:num w:numId="36">
    <w:abstractNumId w:val="21"/>
  </w:num>
  <w:num w:numId="37">
    <w:abstractNumId w:val="4"/>
  </w:num>
  <w:num w:numId="38">
    <w:abstractNumId w:val="28"/>
  </w:num>
  <w:num w:numId="39">
    <w:abstractNumId w:val="33"/>
  </w:num>
  <w:num w:numId="40">
    <w:abstractNumId w:val="6"/>
  </w:num>
  <w:num w:numId="41">
    <w:abstractNumId w:val="29"/>
  </w:num>
  <w:num w:numId="42">
    <w:abstractNumId w:val="5"/>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29C2"/>
    <w:rsid w:val="00013DFF"/>
    <w:rsid w:val="000176FF"/>
    <w:rsid w:val="00024973"/>
    <w:rsid w:val="000253F7"/>
    <w:rsid w:val="0003082C"/>
    <w:rsid w:val="000400FD"/>
    <w:rsid w:val="00042977"/>
    <w:rsid w:val="00051747"/>
    <w:rsid w:val="00052E18"/>
    <w:rsid w:val="0005371A"/>
    <w:rsid w:val="000600E3"/>
    <w:rsid w:val="000611A7"/>
    <w:rsid w:val="0006156D"/>
    <w:rsid w:val="000668B6"/>
    <w:rsid w:val="000741AB"/>
    <w:rsid w:val="00087344"/>
    <w:rsid w:val="000948C4"/>
    <w:rsid w:val="000970AB"/>
    <w:rsid w:val="000A1041"/>
    <w:rsid w:val="000A178A"/>
    <w:rsid w:val="000A625E"/>
    <w:rsid w:val="000B4682"/>
    <w:rsid w:val="000B6EF8"/>
    <w:rsid w:val="000C0509"/>
    <w:rsid w:val="000C103A"/>
    <w:rsid w:val="000C30B6"/>
    <w:rsid w:val="000C5FD7"/>
    <w:rsid w:val="000C65B2"/>
    <w:rsid w:val="000D5492"/>
    <w:rsid w:val="000E22C7"/>
    <w:rsid w:val="0012485C"/>
    <w:rsid w:val="00125B31"/>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A1185"/>
    <w:rsid w:val="001A30AA"/>
    <w:rsid w:val="001A4982"/>
    <w:rsid w:val="001A4A00"/>
    <w:rsid w:val="001A608D"/>
    <w:rsid w:val="001A791F"/>
    <w:rsid w:val="001B03D8"/>
    <w:rsid w:val="001B1404"/>
    <w:rsid w:val="001B1C47"/>
    <w:rsid w:val="001B308C"/>
    <w:rsid w:val="001B396B"/>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65AEF"/>
    <w:rsid w:val="00275FBA"/>
    <w:rsid w:val="00283839"/>
    <w:rsid w:val="00284517"/>
    <w:rsid w:val="00285E9B"/>
    <w:rsid w:val="002A1440"/>
    <w:rsid w:val="002A4567"/>
    <w:rsid w:val="002B22A8"/>
    <w:rsid w:val="002B370E"/>
    <w:rsid w:val="002B520F"/>
    <w:rsid w:val="002B7121"/>
    <w:rsid w:val="002C260E"/>
    <w:rsid w:val="002C29CD"/>
    <w:rsid w:val="002E1734"/>
    <w:rsid w:val="002E17B1"/>
    <w:rsid w:val="002F2BBC"/>
    <w:rsid w:val="002F2C48"/>
    <w:rsid w:val="002F7208"/>
    <w:rsid w:val="00301DF6"/>
    <w:rsid w:val="00302236"/>
    <w:rsid w:val="003046F6"/>
    <w:rsid w:val="00305996"/>
    <w:rsid w:val="00305D7A"/>
    <w:rsid w:val="00312267"/>
    <w:rsid w:val="00320F7A"/>
    <w:rsid w:val="003256E3"/>
    <w:rsid w:val="00332739"/>
    <w:rsid w:val="00332C36"/>
    <w:rsid w:val="00334978"/>
    <w:rsid w:val="00336ACE"/>
    <w:rsid w:val="00336FF5"/>
    <w:rsid w:val="00344EED"/>
    <w:rsid w:val="00347150"/>
    <w:rsid w:val="00347F39"/>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A2E"/>
    <w:rsid w:val="003B2F11"/>
    <w:rsid w:val="003B36B7"/>
    <w:rsid w:val="003B3F2F"/>
    <w:rsid w:val="003C04B0"/>
    <w:rsid w:val="003C43C4"/>
    <w:rsid w:val="003C5DCE"/>
    <w:rsid w:val="003D1989"/>
    <w:rsid w:val="003D3E29"/>
    <w:rsid w:val="003D482F"/>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27F78"/>
    <w:rsid w:val="00432713"/>
    <w:rsid w:val="0043361E"/>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C6D84"/>
    <w:rsid w:val="004D1316"/>
    <w:rsid w:val="004D3D0C"/>
    <w:rsid w:val="004D3E17"/>
    <w:rsid w:val="004D4EB3"/>
    <w:rsid w:val="004E363B"/>
    <w:rsid w:val="00501E09"/>
    <w:rsid w:val="00513189"/>
    <w:rsid w:val="0051361B"/>
    <w:rsid w:val="005145E7"/>
    <w:rsid w:val="0052224E"/>
    <w:rsid w:val="0052555C"/>
    <w:rsid w:val="00526099"/>
    <w:rsid w:val="005267CA"/>
    <w:rsid w:val="0053109E"/>
    <w:rsid w:val="00533F72"/>
    <w:rsid w:val="005410FB"/>
    <w:rsid w:val="0054435E"/>
    <w:rsid w:val="005539CC"/>
    <w:rsid w:val="005576B3"/>
    <w:rsid w:val="00557F65"/>
    <w:rsid w:val="005600D4"/>
    <w:rsid w:val="00560A58"/>
    <w:rsid w:val="00561684"/>
    <w:rsid w:val="00561E93"/>
    <w:rsid w:val="005631B8"/>
    <w:rsid w:val="00567287"/>
    <w:rsid w:val="00571479"/>
    <w:rsid w:val="00571B22"/>
    <w:rsid w:val="0057464E"/>
    <w:rsid w:val="00574AF6"/>
    <w:rsid w:val="00580FCC"/>
    <w:rsid w:val="0058584A"/>
    <w:rsid w:val="00590588"/>
    <w:rsid w:val="00590E51"/>
    <w:rsid w:val="005A4C18"/>
    <w:rsid w:val="005B0C21"/>
    <w:rsid w:val="005B2582"/>
    <w:rsid w:val="005B38D8"/>
    <w:rsid w:val="005C7341"/>
    <w:rsid w:val="005D697E"/>
    <w:rsid w:val="005E35B1"/>
    <w:rsid w:val="005E4DC8"/>
    <w:rsid w:val="005E6E62"/>
    <w:rsid w:val="005E7A59"/>
    <w:rsid w:val="005F6E8C"/>
    <w:rsid w:val="006032A4"/>
    <w:rsid w:val="00605983"/>
    <w:rsid w:val="00607360"/>
    <w:rsid w:val="0061520D"/>
    <w:rsid w:val="0062356E"/>
    <w:rsid w:val="00633430"/>
    <w:rsid w:val="00634169"/>
    <w:rsid w:val="00634574"/>
    <w:rsid w:val="00642E4F"/>
    <w:rsid w:val="006439B1"/>
    <w:rsid w:val="00645C85"/>
    <w:rsid w:val="00646308"/>
    <w:rsid w:val="0064731A"/>
    <w:rsid w:val="006508D1"/>
    <w:rsid w:val="00652356"/>
    <w:rsid w:val="006559C0"/>
    <w:rsid w:val="006606C5"/>
    <w:rsid w:val="00663474"/>
    <w:rsid w:val="00670C15"/>
    <w:rsid w:val="00671FCB"/>
    <w:rsid w:val="0068127D"/>
    <w:rsid w:val="00683DF8"/>
    <w:rsid w:val="00684285"/>
    <w:rsid w:val="00684C92"/>
    <w:rsid w:val="00690A7B"/>
    <w:rsid w:val="0069511F"/>
    <w:rsid w:val="00695EE1"/>
    <w:rsid w:val="006A0734"/>
    <w:rsid w:val="006A2B85"/>
    <w:rsid w:val="006A4A06"/>
    <w:rsid w:val="006A6018"/>
    <w:rsid w:val="006A6279"/>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25DAF"/>
    <w:rsid w:val="00737E13"/>
    <w:rsid w:val="00750888"/>
    <w:rsid w:val="00752AD3"/>
    <w:rsid w:val="00752BAD"/>
    <w:rsid w:val="00753E68"/>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97562"/>
    <w:rsid w:val="007A5A4F"/>
    <w:rsid w:val="007A61AC"/>
    <w:rsid w:val="007B001E"/>
    <w:rsid w:val="007B5D1E"/>
    <w:rsid w:val="007B75DD"/>
    <w:rsid w:val="007B7977"/>
    <w:rsid w:val="007E6A9A"/>
    <w:rsid w:val="007F3C11"/>
    <w:rsid w:val="007F3F49"/>
    <w:rsid w:val="007F4BD7"/>
    <w:rsid w:val="007F6334"/>
    <w:rsid w:val="00803D33"/>
    <w:rsid w:val="008051F2"/>
    <w:rsid w:val="00812272"/>
    <w:rsid w:val="00815228"/>
    <w:rsid w:val="0082258E"/>
    <w:rsid w:val="00822777"/>
    <w:rsid w:val="008248B1"/>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6206"/>
    <w:rsid w:val="008F64C2"/>
    <w:rsid w:val="008F71F8"/>
    <w:rsid w:val="009066DB"/>
    <w:rsid w:val="00913A47"/>
    <w:rsid w:val="00917EC4"/>
    <w:rsid w:val="00920A6B"/>
    <w:rsid w:val="00921299"/>
    <w:rsid w:val="00922962"/>
    <w:rsid w:val="009274B9"/>
    <w:rsid w:val="0092792A"/>
    <w:rsid w:val="00934D1C"/>
    <w:rsid w:val="00937F49"/>
    <w:rsid w:val="00941185"/>
    <w:rsid w:val="00946557"/>
    <w:rsid w:val="00951A7A"/>
    <w:rsid w:val="00955A2F"/>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0B47"/>
    <w:rsid w:val="009C6ED7"/>
    <w:rsid w:val="009D51AA"/>
    <w:rsid w:val="009D5A26"/>
    <w:rsid w:val="009D66BA"/>
    <w:rsid w:val="009E2284"/>
    <w:rsid w:val="009E3E13"/>
    <w:rsid w:val="009E65F2"/>
    <w:rsid w:val="009F1BFD"/>
    <w:rsid w:val="009F5365"/>
    <w:rsid w:val="009F6D7B"/>
    <w:rsid w:val="009F6ED8"/>
    <w:rsid w:val="009F7F80"/>
    <w:rsid w:val="00A1357B"/>
    <w:rsid w:val="00A173B6"/>
    <w:rsid w:val="00A20A91"/>
    <w:rsid w:val="00A218B9"/>
    <w:rsid w:val="00A21BC3"/>
    <w:rsid w:val="00A27607"/>
    <w:rsid w:val="00A33A17"/>
    <w:rsid w:val="00A348E5"/>
    <w:rsid w:val="00A34924"/>
    <w:rsid w:val="00A42035"/>
    <w:rsid w:val="00A44F29"/>
    <w:rsid w:val="00A44F3B"/>
    <w:rsid w:val="00A52722"/>
    <w:rsid w:val="00A53E55"/>
    <w:rsid w:val="00A53EF4"/>
    <w:rsid w:val="00A54067"/>
    <w:rsid w:val="00A54423"/>
    <w:rsid w:val="00A62C81"/>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337C"/>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63B5"/>
    <w:rsid w:val="00B571E9"/>
    <w:rsid w:val="00B603D8"/>
    <w:rsid w:val="00B60E61"/>
    <w:rsid w:val="00B67CDC"/>
    <w:rsid w:val="00B70885"/>
    <w:rsid w:val="00B71FA2"/>
    <w:rsid w:val="00B77267"/>
    <w:rsid w:val="00B80C6C"/>
    <w:rsid w:val="00B80C74"/>
    <w:rsid w:val="00B830FC"/>
    <w:rsid w:val="00B8333B"/>
    <w:rsid w:val="00B916BE"/>
    <w:rsid w:val="00B95658"/>
    <w:rsid w:val="00BA0E17"/>
    <w:rsid w:val="00BA1867"/>
    <w:rsid w:val="00BA75BD"/>
    <w:rsid w:val="00BB112C"/>
    <w:rsid w:val="00BB1DC9"/>
    <w:rsid w:val="00BC1E9A"/>
    <w:rsid w:val="00BC3180"/>
    <w:rsid w:val="00BC44D9"/>
    <w:rsid w:val="00BD1ACA"/>
    <w:rsid w:val="00BD721C"/>
    <w:rsid w:val="00BD7F34"/>
    <w:rsid w:val="00BE18F0"/>
    <w:rsid w:val="00BF0255"/>
    <w:rsid w:val="00BF2CAD"/>
    <w:rsid w:val="00BF529A"/>
    <w:rsid w:val="00C03E22"/>
    <w:rsid w:val="00C06914"/>
    <w:rsid w:val="00C071D2"/>
    <w:rsid w:val="00C11AD4"/>
    <w:rsid w:val="00C12E11"/>
    <w:rsid w:val="00C14DE3"/>
    <w:rsid w:val="00C15B87"/>
    <w:rsid w:val="00C15CF7"/>
    <w:rsid w:val="00C1676A"/>
    <w:rsid w:val="00C2136D"/>
    <w:rsid w:val="00C26115"/>
    <w:rsid w:val="00C27AC0"/>
    <w:rsid w:val="00C32C5B"/>
    <w:rsid w:val="00C3472C"/>
    <w:rsid w:val="00C35750"/>
    <w:rsid w:val="00C41BC6"/>
    <w:rsid w:val="00C46261"/>
    <w:rsid w:val="00C478D1"/>
    <w:rsid w:val="00C53ACE"/>
    <w:rsid w:val="00C57729"/>
    <w:rsid w:val="00C61D09"/>
    <w:rsid w:val="00C61EB8"/>
    <w:rsid w:val="00C653DC"/>
    <w:rsid w:val="00C66575"/>
    <w:rsid w:val="00C74CE6"/>
    <w:rsid w:val="00C75BC6"/>
    <w:rsid w:val="00C75D17"/>
    <w:rsid w:val="00C77B75"/>
    <w:rsid w:val="00C83CD8"/>
    <w:rsid w:val="00C843AB"/>
    <w:rsid w:val="00C852B2"/>
    <w:rsid w:val="00C90765"/>
    <w:rsid w:val="00C923FB"/>
    <w:rsid w:val="00CB10D7"/>
    <w:rsid w:val="00CB19AD"/>
    <w:rsid w:val="00CB2FE8"/>
    <w:rsid w:val="00CB3BCF"/>
    <w:rsid w:val="00CC04F3"/>
    <w:rsid w:val="00CC4390"/>
    <w:rsid w:val="00CC4E47"/>
    <w:rsid w:val="00CC5038"/>
    <w:rsid w:val="00CC617F"/>
    <w:rsid w:val="00CC689B"/>
    <w:rsid w:val="00CC6A60"/>
    <w:rsid w:val="00CD4619"/>
    <w:rsid w:val="00CE08AD"/>
    <w:rsid w:val="00CE5223"/>
    <w:rsid w:val="00CF27BB"/>
    <w:rsid w:val="00CF5543"/>
    <w:rsid w:val="00CF76BB"/>
    <w:rsid w:val="00D01CFA"/>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645E8"/>
    <w:rsid w:val="00D66D44"/>
    <w:rsid w:val="00D8136D"/>
    <w:rsid w:val="00D831BF"/>
    <w:rsid w:val="00D90690"/>
    <w:rsid w:val="00D91B0F"/>
    <w:rsid w:val="00D95DE0"/>
    <w:rsid w:val="00D967A1"/>
    <w:rsid w:val="00D970E4"/>
    <w:rsid w:val="00DA4776"/>
    <w:rsid w:val="00DB0894"/>
    <w:rsid w:val="00DB0E87"/>
    <w:rsid w:val="00DC3806"/>
    <w:rsid w:val="00DC551E"/>
    <w:rsid w:val="00DD02CB"/>
    <w:rsid w:val="00DE2156"/>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52513"/>
    <w:rsid w:val="00E56617"/>
    <w:rsid w:val="00E60789"/>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3890"/>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670D0"/>
    <w:rsid w:val="00F723E5"/>
    <w:rsid w:val="00F82F22"/>
    <w:rsid w:val="00F83B3A"/>
    <w:rsid w:val="00F94FA0"/>
    <w:rsid w:val="00FA39D8"/>
    <w:rsid w:val="00FA42BF"/>
    <w:rsid w:val="00FA6001"/>
    <w:rsid w:val="00FB135F"/>
    <w:rsid w:val="00FB143B"/>
    <w:rsid w:val="00FB1B6B"/>
    <w:rsid w:val="00FB3A50"/>
    <w:rsid w:val="00FC2819"/>
    <w:rsid w:val="00FC2D62"/>
    <w:rsid w:val="00FD1D21"/>
    <w:rsid w:val="00FD270E"/>
    <w:rsid w:val="00FD2C7C"/>
    <w:rsid w:val="00FD4921"/>
    <w:rsid w:val="00FE2019"/>
    <w:rsid w:val="00FF08EA"/>
    <w:rsid w:val="00FF20AF"/>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 w:type="character" w:customStyle="1" w:styleId="mw-headline">
    <w:name w:val="mw-headline"/>
    <w:basedOn w:val="a0"/>
    <w:rsid w:val="00AE337C"/>
  </w:style>
  <w:style w:type="character" w:customStyle="1" w:styleId="mw-editsection">
    <w:name w:val="mw-editsection"/>
    <w:basedOn w:val="a0"/>
    <w:rsid w:val="00C35750"/>
  </w:style>
  <w:style w:type="character" w:customStyle="1" w:styleId="mw-editsection-bracket">
    <w:name w:val="mw-editsection-bracket"/>
    <w:basedOn w:val="a0"/>
    <w:rsid w:val="00C35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34817344">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17281663">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36282931">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58498690">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176">
      <w:bodyDiv w:val="1"/>
      <w:marLeft w:val="0"/>
      <w:marRight w:val="0"/>
      <w:marTop w:val="0"/>
      <w:marBottom w:val="0"/>
      <w:divBdr>
        <w:top w:val="none" w:sz="0" w:space="0" w:color="auto"/>
        <w:left w:val="none" w:sz="0" w:space="0" w:color="auto"/>
        <w:bottom w:val="none" w:sz="0" w:space="0" w:color="auto"/>
        <w:right w:val="none" w:sz="0" w:space="0" w:color="auto"/>
      </w:divBdr>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681050734">
      <w:bodyDiv w:val="1"/>
      <w:marLeft w:val="0"/>
      <w:marRight w:val="0"/>
      <w:marTop w:val="0"/>
      <w:marBottom w:val="0"/>
      <w:divBdr>
        <w:top w:val="none" w:sz="0" w:space="0" w:color="auto"/>
        <w:left w:val="none" w:sz="0" w:space="0" w:color="auto"/>
        <w:bottom w:val="none" w:sz="0" w:space="0" w:color="auto"/>
        <w:right w:val="none" w:sz="0" w:space="0" w:color="auto"/>
      </w:divBdr>
    </w:div>
    <w:div w:id="69299725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17971428">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163859308">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39484601">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2032274">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82430294">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2557">
      <w:bodyDiv w:val="1"/>
      <w:marLeft w:val="0"/>
      <w:marRight w:val="0"/>
      <w:marTop w:val="0"/>
      <w:marBottom w:val="0"/>
      <w:divBdr>
        <w:top w:val="none" w:sz="0" w:space="0" w:color="auto"/>
        <w:left w:val="none" w:sz="0" w:space="0" w:color="auto"/>
        <w:bottom w:val="none" w:sz="0" w:space="0" w:color="auto"/>
        <w:right w:val="none" w:sz="0" w:space="0" w:color="auto"/>
      </w:divBdr>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1558">
      <w:bodyDiv w:val="1"/>
      <w:marLeft w:val="0"/>
      <w:marRight w:val="0"/>
      <w:marTop w:val="0"/>
      <w:marBottom w:val="0"/>
      <w:divBdr>
        <w:top w:val="none" w:sz="0" w:space="0" w:color="auto"/>
        <w:left w:val="none" w:sz="0" w:space="0" w:color="auto"/>
        <w:bottom w:val="none" w:sz="0" w:space="0" w:color="auto"/>
        <w:right w:val="none" w:sz="0" w:space="0" w:color="auto"/>
      </w:divBdr>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0364">
      <w:bodyDiv w:val="1"/>
      <w:marLeft w:val="0"/>
      <w:marRight w:val="0"/>
      <w:marTop w:val="0"/>
      <w:marBottom w:val="0"/>
      <w:divBdr>
        <w:top w:val="none" w:sz="0" w:space="0" w:color="auto"/>
        <w:left w:val="none" w:sz="0" w:space="0" w:color="auto"/>
        <w:bottom w:val="none" w:sz="0" w:space="0" w:color="auto"/>
        <w:right w:val="none" w:sz="0" w:space="0" w:color="auto"/>
      </w:divBdr>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kubernetes.io/zh/docs/concepts/overview/what-is-kubernetes/"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zhuanlan.zhihu.com/p/43736857" TargetMode="External"/><Relationship Id="rId8" Type="http://schemas.openxmlformats.org/officeDocument/2006/relationships/hyperlink" Target="https://zhuanlan.zhihu.com/p/3205222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F521-7503-4402-ABA9-AEBD95991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52</Pages>
  <Words>3673</Words>
  <Characters>20939</Characters>
  <Application>Microsoft Office Word</Application>
  <DocSecurity>0</DocSecurity>
  <Lines>174</Lines>
  <Paragraphs>49</Paragraphs>
  <ScaleCrop>false</ScaleCrop>
  <Company/>
  <LinksUpToDate>false</LinksUpToDate>
  <CharactersWithSpaces>24563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652</cp:revision>
  <dcterms:created xsi:type="dcterms:W3CDTF">2020-07-24T02:12:00Z</dcterms:created>
  <dcterms:modified xsi:type="dcterms:W3CDTF">2021-01-12T08:30:00Z</dcterms:modified>
</cp:coreProperties>
</file>