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85830" w:rsidRDefault="007C2E45">
      <w:pPr>
        <w:pStyle w:val="a3"/>
        <w:contextualSpacing w:val="0"/>
      </w:pPr>
      <w:bookmarkStart w:id="0" w:name="_exihgbmi6ru1" w:colFirst="0" w:colLast="0"/>
      <w:bookmarkEnd w:id="0"/>
      <w:r>
        <w:rPr>
          <w:rFonts w:eastAsia="Times New Roman"/>
        </w:rPr>
        <w:t>Capstone Project</w:t>
      </w:r>
    </w:p>
    <w:p w:rsidR="00E85830" w:rsidRDefault="007C2E45">
      <w:pPr>
        <w:pStyle w:val="3"/>
        <w:contextualSpacing w:val="0"/>
      </w:pPr>
      <w:bookmarkStart w:id="1" w:name="_jn8bqqz91k8m" w:colFirst="0" w:colLast="0"/>
      <w:bookmarkEnd w:id="1"/>
      <w:r>
        <w:rPr>
          <w:rFonts w:eastAsia="Times New Roman"/>
        </w:rPr>
        <w:t>Machine Learning Engineer Nanodegree</w:t>
      </w:r>
    </w:p>
    <w:p w:rsidR="00E85830" w:rsidRDefault="007C2E45">
      <w:r>
        <w:rPr>
          <w:rFonts w:eastAsia="Times New Roman"/>
        </w:rPr>
        <w:t>Liang Huiying</w:t>
      </w:r>
    </w:p>
    <w:p w:rsidR="00E85830" w:rsidRDefault="007C2E45">
      <w:r>
        <w:rPr>
          <w:rFonts w:eastAsia="Times New Roman"/>
        </w:rPr>
        <w:t>November 22, 2016</w:t>
      </w:r>
    </w:p>
    <w:p w:rsidR="00E85830" w:rsidRDefault="00E85830"/>
    <w:p w:rsidR="00E85830" w:rsidRDefault="007C2E45">
      <w:pPr>
        <w:pStyle w:val="2"/>
        <w:contextualSpacing w:val="0"/>
      </w:pPr>
      <w:bookmarkStart w:id="2" w:name="_cfd00ipm5xxv" w:colFirst="0" w:colLast="0"/>
      <w:bookmarkEnd w:id="2"/>
      <w:r>
        <w:rPr>
          <w:rFonts w:eastAsia="Times New Roman"/>
        </w:rPr>
        <w:t>I. Definition</w:t>
      </w:r>
    </w:p>
    <w:p w:rsidR="00E85830" w:rsidRDefault="007C2E45">
      <w:pPr>
        <w:pStyle w:val="4"/>
        <w:contextualSpacing w:val="0"/>
      </w:pPr>
      <w:bookmarkStart w:id="3" w:name="_lfbimzlb7fp6" w:colFirst="0" w:colLast="0"/>
      <w:bookmarkEnd w:id="3"/>
      <w:r>
        <w:rPr>
          <w:rFonts w:eastAsia="Times New Roman"/>
        </w:rPr>
        <w:t>Project Overview</w:t>
      </w:r>
    </w:p>
    <w:p w:rsidR="00E85830" w:rsidRDefault="007C2E45">
      <w:r>
        <w:rPr>
          <w:rFonts w:eastAsia="Times New Roman"/>
        </w:rPr>
        <w:t xml:space="preserve">Cats and dogs are the most favorite pets in human being’s life, therefore, we always have photos or pictures containing cats or dogs in our albums. And sometimes we try to </w:t>
      </w:r>
      <w:r>
        <w:t>classify</w:t>
      </w:r>
      <w:r>
        <w:rPr>
          <w:rFonts w:eastAsia="Times New Roman"/>
        </w:rPr>
        <w:t xml:space="preserve"> them from each other. What if we do these things automatically </w:t>
      </w:r>
      <w:r>
        <w:t xml:space="preserve">rather than </w:t>
      </w:r>
      <w:r>
        <w:rPr>
          <w:rFonts w:eastAsia="Times New Roman"/>
        </w:rPr>
        <w:t xml:space="preserve">by our own hands or eyes? With the </w:t>
      </w:r>
      <w:r>
        <w:t>technology</w:t>
      </w:r>
      <w:r>
        <w:rPr>
          <w:rFonts w:eastAsia="Times New Roman"/>
        </w:rPr>
        <w:t xml:space="preserve"> of computer vision, the knowledge of machine learning or more precisely deep learning, these problems can be solved.</w:t>
      </w:r>
    </w:p>
    <w:p w:rsidR="00E85830" w:rsidRDefault="00E85830"/>
    <w:p w:rsidR="00E85830" w:rsidRDefault="007C2E45">
      <w:r>
        <w:rPr>
          <w:rFonts w:eastAsia="Times New Roman"/>
        </w:rPr>
        <w:t xml:space="preserve">In </w:t>
      </w:r>
      <w:r>
        <w:t>order to do so</w:t>
      </w:r>
      <w:r>
        <w:rPr>
          <w:rFonts w:eastAsia="Times New Roman"/>
        </w:rPr>
        <w:t>, I build a classifier which is trained by the dataset downloaded from kaggle</w:t>
      </w:r>
      <w:r>
        <w:rPr>
          <w:rFonts w:eastAsia="Times New Roman"/>
          <w:vertAlign w:val="superscript"/>
        </w:rPr>
        <w:footnoteReference w:id="1"/>
      </w:r>
      <w:r>
        <w:rPr>
          <w:rFonts w:eastAsia="Times New Roman"/>
        </w:rPr>
        <w:t xml:space="preserve">  and runs on the Jupyter Notebook</w:t>
      </w:r>
      <w:r>
        <w:t xml:space="preserve"> in this project</w:t>
      </w:r>
      <w:r>
        <w:rPr>
          <w:rFonts w:eastAsia="Times New Roman"/>
        </w:rPr>
        <w:t xml:space="preserve">. </w:t>
      </w:r>
    </w:p>
    <w:p w:rsidR="00E85830" w:rsidRDefault="007C2E45">
      <w:pPr>
        <w:pStyle w:val="4"/>
        <w:contextualSpacing w:val="0"/>
      </w:pPr>
      <w:bookmarkStart w:id="4" w:name="_5snv0diwf3ch" w:colFirst="0" w:colLast="0"/>
      <w:bookmarkEnd w:id="4"/>
      <w:r>
        <w:rPr>
          <w:rFonts w:eastAsia="Times New Roman"/>
        </w:rPr>
        <w:t>Project Statement</w:t>
      </w:r>
    </w:p>
    <w:p w:rsidR="00E85830" w:rsidRDefault="007C2E45">
      <w:r>
        <w:rPr>
          <w:rFonts w:eastAsia="Times New Roman"/>
        </w:rPr>
        <w:t xml:space="preserve">The goal is when you put an image into the classifier it will tell you it is </w:t>
      </w:r>
      <w:r>
        <w:t>cats</w:t>
      </w:r>
      <w:r>
        <w:rPr>
          <w:rFonts w:eastAsia="Times New Roman"/>
        </w:rPr>
        <w:t xml:space="preserve"> or </w:t>
      </w:r>
      <w:r>
        <w:t>dogs</w:t>
      </w:r>
      <w:r>
        <w:rPr>
          <w:rFonts w:eastAsia="Times New Roman"/>
        </w:rPr>
        <w:t xml:space="preserve"> in the </w:t>
      </w:r>
      <w:r>
        <w:t>image</w:t>
      </w:r>
      <w:r>
        <w:rPr>
          <w:rFonts w:eastAsia="Times New Roman"/>
        </w:rPr>
        <w:t xml:space="preserve">. The project consists of </w:t>
      </w:r>
      <w:r>
        <w:t>the following parts:</w:t>
      </w:r>
    </w:p>
    <w:p w:rsidR="00E85830" w:rsidRDefault="007C2E45">
      <w:pPr>
        <w:numPr>
          <w:ilvl w:val="0"/>
          <w:numId w:val="4"/>
        </w:numPr>
        <w:ind w:hanging="360"/>
        <w:contextualSpacing/>
      </w:pPr>
      <w:r>
        <w:rPr>
          <w:rFonts w:eastAsia="Times New Roman"/>
        </w:rPr>
        <w:t>Download dataset from kaggle and preprocess the data.</w:t>
      </w:r>
    </w:p>
    <w:p w:rsidR="00E85830" w:rsidRDefault="007C2E45">
      <w:pPr>
        <w:numPr>
          <w:ilvl w:val="0"/>
          <w:numId w:val="4"/>
        </w:numPr>
        <w:ind w:hanging="360"/>
        <w:contextualSpacing/>
      </w:pPr>
      <w:r>
        <w:rPr>
          <w:rFonts w:eastAsia="Times New Roman"/>
        </w:rPr>
        <w:t>Build the structure of the classifier.</w:t>
      </w:r>
    </w:p>
    <w:p w:rsidR="00E85830" w:rsidRDefault="007C2E45">
      <w:pPr>
        <w:numPr>
          <w:ilvl w:val="0"/>
          <w:numId w:val="4"/>
        </w:numPr>
        <w:ind w:hanging="360"/>
        <w:contextualSpacing/>
      </w:pPr>
      <w:r>
        <w:rPr>
          <w:rFonts w:eastAsia="Times New Roman"/>
        </w:rPr>
        <w:t>Train the classifier.</w:t>
      </w:r>
    </w:p>
    <w:p w:rsidR="00E85830" w:rsidRDefault="007C2E45">
      <w:pPr>
        <w:numPr>
          <w:ilvl w:val="0"/>
          <w:numId w:val="4"/>
        </w:numPr>
        <w:ind w:hanging="360"/>
        <w:contextualSpacing/>
      </w:pPr>
      <w:r>
        <w:t>Use the classifier to recognize cats and dogs.</w:t>
      </w:r>
    </w:p>
    <w:p w:rsidR="00E85830" w:rsidRDefault="007C2E45">
      <w:pPr>
        <w:pStyle w:val="4"/>
        <w:contextualSpacing w:val="0"/>
      </w:pPr>
      <w:bookmarkStart w:id="5" w:name="_zgwwht8mbhrb" w:colFirst="0" w:colLast="0"/>
      <w:bookmarkEnd w:id="5"/>
      <w:r>
        <w:rPr>
          <w:rFonts w:eastAsia="Times New Roman"/>
        </w:rPr>
        <w:t>Metrics</w:t>
      </w:r>
    </w:p>
    <w:p w:rsidR="00E85830" w:rsidRDefault="007C2E45">
      <w:r>
        <w:t>Validation accuracy and Prediction Time are used to evaluate the performance of the classifier. Validation accuracy is a typical metrics for a classifier, it will show how well the classifier performance.</w:t>
      </w:r>
    </w:p>
    <w:p w:rsidR="00E85830" w:rsidRDefault="00E85830"/>
    <w:p w:rsidR="00E85830" w:rsidRDefault="007C2E45">
      <m:oMathPara>
        <m:oMath>
          <m:r>
            <w:rPr>
              <w:rFonts w:ascii="Cambria Math" w:hAnsi="Cambria Math"/>
            </w:rPr>
            <m:t>validation accuracy=</m:t>
          </m:r>
          <m:f>
            <m:fPr>
              <m:ctrlPr>
                <w:rPr>
                  <w:rFonts w:ascii="Cambria Math" w:hAnsi="Cambria Math"/>
                </w:rPr>
              </m:ctrlPr>
            </m:fPr>
            <m:num>
              <m:r>
                <w:rPr>
                  <w:rFonts w:ascii="Cambria Math" w:hAnsi="Cambria Math"/>
                </w:rPr>
                <m:t>numbers of right predictions  dogs or cats</m:t>
              </m:r>
            </m:num>
            <m:den>
              <m:r>
                <w:rPr>
                  <w:rFonts w:ascii="Cambria Math" w:hAnsi="Cambria Math"/>
                </w:rPr>
                <m:t xml:space="preserve">  total number of images</m:t>
              </m:r>
            </m:den>
          </m:f>
          <m:r>
            <w:rPr>
              <w:rFonts w:ascii="Cambria Math" w:hAnsi="Cambria Math"/>
            </w:rPr>
            <m:t>*100%</m:t>
          </m:r>
        </m:oMath>
      </m:oMathPara>
    </w:p>
    <w:p w:rsidR="00E85830" w:rsidRDefault="00E85830"/>
    <w:p w:rsidR="00E85830" w:rsidRDefault="007C2E45">
      <w:r>
        <w:t>Prediction Time is also a useful metrics for this classifier, it could tell how fast the classifier runs.</w:t>
      </w:r>
    </w:p>
    <w:p w:rsidR="00E85830" w:rsidRDefault="007C2E45">
      <m:oMathPara>
        <m:oMath>
          <m:r>
            <w:rPr>
              <w:rFonts w:ascii="Cambria Math" w:hAnsi="Cambria Math"/>
            </w:rPr>
            <m:t xml:space="preserve">Prediction Time = </m:t>
          </m:r>
          <m:f>
            <m:fPr>
              <m:ctrlPr>
                <w:rPr>
                  <w:rFonts w:ascii="Cambria Math" w:hAnsi="Cambria Math"/>
                </w:rPr>
              </m:ctrlPr>
            </m:fPr>
            <m:num>
              <m:r>
                <w:rPr>
                  <w:rFonts w:ascii="Cambria Math" w:hAnsi="Cambria Math"/>
                </w:rPr>
                <m:t>time used for predicting the test dataset</m:t>
              </m:r>
            </m:num>
            <m:den>
              <m:r>
                <w:rPr>
                  <w:rFonts w:ascii="Cambria Math" w:hAnsi="Cambria Math"/>
                </w:rPr>
                <m:t>test dataset size</m:t>
              </m:r>
            </m:den>
          </m:f>
        </m:oMath>
      </m:oMathPara>
    </w:p>
    <w:p w:rsidR="00E85830" w:rsidRDefault="007C2E45">
      <w:pPr>
        <w:pStyle w:val="2"/>
        <w:contextualSpacing w:val="0"/>
      </w:pPr>
      <w:bookmarkStart w:id="6" w:name="_e6wumxw3bv8b" w:colFirst="0" w:colLast="0"/>
      <w:bookmarkEnd w:id="6"/>
      <w:r>
        <w:rPr>
          <w:rFonts w:eastAsia="Times New Roman"/>
        </w:rPr>
        <w:lastRenderedPageBreak/>
        <w:t>II. Analysis</w:t>
      </w:r>
    </w:p>
    <w:p w:rsidR="00E85830" w:rsidRDefault="007C2E45">
      <w:pPr>
        <w:pStyle w:val="4"/>
        <w:contextualSpacing w:val="0"/>
      </w:pPr>
      <w:bookmarkStart w:id="7" w:name="_y0bkm2km8anu" w:colFirst="0" w:colLast="0"/>
      <w:bookmarkEnd w:id="7"/>
      <w:r>
        <w:rPr>
          <w:rFonts w:eastAsia="Times New Roman"/>
        </w:rPr>
        <w:t>Data Exploration</w:t>
      </w:r>
    </w:p>
    <w:p w:rsidR="00E85830" w:rsidRDefault="007C2E45">
      <w:r>
        <w:rPr>
          <w:rFonts w:eastAsia="Times New Roman"/>
        </w:rPr>
        <w:t xml:space="preserve">The dataset downloaded from </w:t>
      </w:r>
      <w:r>
        <w:t>kaggle</w:t>
      </w:r>
      <w:r>
        <w:rPr>
          <w:rFonts w:eastAsia="Times New Roman"/>
        </w:rPr>
        <w:t xml:space="preserve"> contains two files, </w:t>
      </w:r>
      <w:r>
        <w:rPr>
          <w:rFonts w:eastAsia="Times New Roman"/>
          <w:i/>
        </w:rPr>
        <w:t>test</w:t>
      </w:r>
      <w:r>
        <w:rPr>
          <w:rFonts w:eastAsia="Times New Roman"/>
        </w:rPr>
        <w:t xml:space="preserve"> and </w:t>
      </w:r>
      <w:r>
        <w:rPr>
          <w:rFonts w:eastAsia="Times New Roman"/>
          <w:i/>
        </w:rPr>
        <w:t>train</w:t>
      </w:r>
      <w:r>
        <w:rPr>
          <w:rFonts w:eastAsia="Times New Roman"/>
        </w:rPr>
        <w:t xml:space="preserve">. The </w:t>
      </w:r>
      <w:r>
        <w:rPr>
          <w:rFonts w:eastAsia="Times New Roman"/>
          <w:i/>
        </w:rPr>
        <w:t>train</w:t>
      </w:r>
      <w:r>
        <w:rPr>
          <w:rFonts w:eastAsia="Times New Roman"/>
        </w:rPr>
        <w:t xml:space="preserve"> folder contains 25,000 images of dogs and cats. Each image in this folder has the label as part of the filename. The </w:t>
      </w:r>
      <w:r>
        <w:rPr>
          <w:rFonts w:eastAsia="Times New Roman"/>
          <w:i/>
        </w:rPr>
        <w:t>test</w:t>
      </w:r>
      <w:r>
        <w:rPr>
          <w:rFonts w:eastAsia="Times New Roman"/>
        </w:rPr>
        <w:t xml:space="preserve"> folder contains 12,500 images, named according to a numeric id without label. Each </w:t>
      </w:r>
      <w:r>
        <w:t>i</w:t>
      </w:r>
      <w:r>
        <w:rPr>
          <w:rFonts w:eastAsia="Times New Roman"/>
        </w:rPr>
        <w:t xml:space="preserve">mage from </w:t>
      </w:r>
      <w:r>
        <w:rPr>
          <w:rFonts w:eastAsia="Times New Roman"/>
          <w:i/>
        </w:rPr>
        <w:t>test</w:t>
      </w:r>
      <w:r>
        <w:rPr>
          <w:rFonts w:eastAsia="Times New Roman"/>
        </w:rPr>
        <w:t xml:space="preserve"> </w:t>
      </w:r>
      <w:r>
        <w:t>or</w:t>
      </w:r>
      <w:r>
        <w:rPr>
          <w:rFonts w:eastAsia="Times New Roman"/>
        </w:rPr>
        <w:t xml:space="preserve"> </w:t>
      </w:r>
      <w:r>
        <w:rPr>
          <w:rFonts w:eastAsia="Times New Roman"/>
          <w:i/>
        </w:rPr>
        <w:t>train</w:t>
      </w:r>
      <w:r>
        <w:rPr>
          <w:rFonts w:eastAsia="Times New Roman"/>
        </w:rPr>
        <w:t xml:space="preserve"> folders have different shapes and sizes.</w:t>
      </w:r>
    </w:p>
    <w:p w:rsidR="00E85830" w:rsidRDefault="007C2E45">
      <w:pPr>
        <w:pStyle w:val="4"/>
        <w:contextualSpacing w:val="0"/>
      </w:pPr>
      <w:bookmarkStart w:id="8" w:name="_oy30wrehwzyi" w:colFirst="0" w:colLast="0"/>
      <w:bookmarkEnd w:id="8"/>
      <w:r>
        <w:t>Exploration Visualization</w:t>
      </w:r>
    </w:p>
    <w:p w:rsidR="00E85830" w:rsidRDefault="00E85830"/>
    <w:p w:rsidR="00E85830" w:rsidRDefault="007C2E45">
      <w:r>
        <w:rPr>
          <w:noProof/>
        </w:rPr>
        <w:drawing>
          <wp:inline distT="114300" distB="114300" distL="114300" distR="114300">
            <wp:extent cx="2782370" cy="208121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2782370" cy="2081213"/>
                    </a:xfrm>
                    <a:prstGeom prst="rect">
                      <a:avLst/>
                    </a:prstGeom>
                    <a:ln/>
                  </pic:spPr>
                </pic:pic>
              </a:graphicData>
            </a:graphic>
          </wp:inline>
        </w:drawing>
      </w:r>
      <w:r>
        <w:rPr>
          <w:rFonts w:eastAsia="Times New Roman"/>
        </w:rPr>
        <w:t xml:space="preserve"> </w:t>
      </w:r>
      <w:r>
        <w:rPr>
          <w:noProof/>
        </w:rPr>
        <w:drawing>
          <wp:inline distT="114300" distB="114300" distL="114300" distR="114300">
            <wp:extent cx="2686050" cy="208121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686050" cy="2081213"/>
                    </a:xfrm>
                    <a:prstGeom prst="rect">
                      <a:avLst/>
                    </a:prstGeom>
                    <a:ln/>
                  </pic:spPr>
                </pic:pic>
              </a:graphicData>
            </a:graphic>
          </wp:inline>
        </w:drawing>
      </w:r>
    </w:p>
    <w:p w:rsidR="00E85830" w:rsidRDefault="007C2E45">
      <w:pPr>
        <w:jc w:val="center"/>
      </w:pPr>
      <w:r>
        <w:rPr>
          <w:rFonts w:eastAsia="Times New Roman"/>
        </w:rPr>
        <w:t>Figure</w:t>
      </w:r>
      <w:r>
        <w:t>.</w:t>
      </w:r>
      <w:r>
        <w:rPr>
          <w:rFonts w:eastAsia="Times New Roman"/>
        </w:rPr>
        <w:t xml:space="preserve">1. </w:t>
      </w:r>
      <w:r>
        <w:t>I</w:t>
      </w:r>
      <w:r>
        <w:rPr>
          <w:rFonts w:eastAsia="Times New Roman"/>
        </w:rPr>
        <w:t>mages from dataset</w:t>
      </w:r>
    </w:p>
    <w:p w:rsidR="00E85830" w:rsidRDefault="007C2E45">
      <w:pPr>
        <w:jc w:val="center"/>
      </w:pPr>
      <w:r>
        <w:rPr>
          <w:noProof/>
        </w:rPr>
        <w:drawing>
          <wp:inline distT="114300" distB="114300" distL="114300" distR="114300">
            <wp:extent cx="3833813" cy="2370574"/>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833813" cy="2370574"/>
                    </a:xfrm>
                    <a:prstGeom prst="rect">
                      <a:avLst/>
                    </a:prstGeom>
                    <a:ln/>
                  </pic:spPr>
                </pic:pic>
              </a:graphicData>
            </a:graphic>
          </wp:inline>
        </w:drawing>
      </w:r>
    </w:p>
    <w:p w:rsidR="00E85830" w:rsidRDefault="007C2E45">
      <w:pPr>
        <w:jc w:val="center"/>
      </w:pPr>
      <w:r>
        <w:t>Figure.2. Size of ‘test’ and ‘train’ files</w:t>
      </w:r>
    </w:p>
    <w:p w:rsidR="00E85830" w:rsidRDefault="007C2E45">
      <w:pPr>
        <w:pStyle w:val="4"/>
        <w:contextualSpacing w:val="0"/>
      </w:pPr>
      <w:bookmarkStart w:id="9" w:name="_4nf9s15wmudq" w:colFirst="0" w:colLast="0"/>
      <w:bookmarkEnd w:id="9"/>
      <w:r>
        <w:rPr>
          <w:rFonts w:eastAsia="Times New Roman"/>
        </w:rPr>
        <w:t>Algorithms and Techniques</w:t>
      </w:r>
    </w:p>
    <w:p w:rsidR="00E85830" w:rsidRDefault="007C2E45">
      <w:r>
        <w:t>The classifier is a ResNet-50</w:t>
      </w:r>
      <w:r>
        <w:rPr>
          <w:vertAlign w:val="superscript"/>
        </w:rPr>
        <w:footnoteReference w:id="2"/>
      </w:r>
      <w:r>
        <w:t xml:space="preserve"> but I replace the top layer </w:t>
      </w:r>
      <w:r>
        <w:rPr>
          <w:i/>
        </w:rPr>
        <w:t>fc1000</w:t>
      </w:r>
      <w:r>
        <w:t xml:space="preserve"> with one neuron. </w:t>
      </w:r>
    </w:p>
    <w:p w:rsidR="00E85830" w:rsidRDefault="00E85830"/>
    <w:p w:rsidR="00E85830" w:rsidRDefault="007C2E45">
      <w:r>
        <w:lastRenderedPageBreak/>
        <w:t xml:space="preserve">Figure.3. shows the structure of ResNet-50. The Resnet-50 consists of a 7x7 convolution layer, 4 convolution blocks, 12 identity blocks and a 1000 full connection layer. </w:t>
      </w:r>
      <w:r>
        <w:rPr>
          <w:noProof/>
        </w:rPr>
        <w:drawing>
          <wp:anchor distT="114300" distB="114300" distL="114300" distR="114300" simplePos="0" relativeHeight="251658240" behindDoc="0" locked="0" layoutInCell="0" hidden="0" allowOverlap="1">
            <wp:simplePos x="0" y="0"/>
            <wp:positionH relativeFrom="margin">
              <wp:posOffset>2371725</wp:posOffset>
            </wp:positionH>
            <wp:positionV relativeFrom="paragraph">
              <wp:posOffset>0</wp:posOffset>
            </wp:positionV>
            <wp:extent cx="1841709" cy="8153400"/>
            <wp:effectExtent l="0" t="0" r="0" b="0"/>
            <wp:wrapSquare wrapText="bothSides" distT="114300" distB="114300" distL="114300" distR="114300"/>
            <wp:docPr id="3" name="image08.png" descr="resnet_50_03.png"/>
            <wp:cNvGraphicFramePr/>
            <a:graphic xmlns:a="http://schemas.openxmlformats.org/drawingml/2006/main">
              <a:graphicData uri="http://schemas.openxmlformats.org/drawingml/2006/picture">
                <pic:pic xmlns:pic="http://schemas.openxmlformats.org/drawingml/2006/picture">
                  <pic:nvPicPr>
                    <pic:cNvPr id="0" name="image08.png" descr="resnet_50_03.png"/>
                    <pic:cNvPicPr preferRelativeResize="0"/>
                  </pic:nvPicPr>
                  <pic:blipFill>
                    <a:blip r:embed="rId10"/>
                    <a:srcRect l="11" r="11"/>
                    <a:stretch>
                      <a:fillRect/>
                    </a:stretch>
                  </pic:blipFill>
                  <pic:spPr>
                    <a:xfrm>
                      <a:off x="0" y="0"/>
                      <a:ext cx="1841709" cy="8153400"/>
                    </a:xfrm>
                    <a:prstGeom prst="rect">
                      <a:avLst/>
                    </a:prstGeom>
                    <a:ln/>
                  </pic:spPr>
                </pic:pic>
              </a:graphicData>
            </a:graphic>
          </wp:anchor>
        </w:drawing>
      </w:r>
      <w:r>
        <w:rPr>
          <w:noProof/>
        </w:rPr>
        <w:drawing>
          <wp:anchor distT="114300" distB="114300" distL="114300" distR="114300" simplePos="0" relativeHeight="251659264" behindDoc="0" locked="0" layoutInCell="0" hidden="0" allowOverlap="1">
            <wp:simplePos x="0" y="0"/>
            <wp:positionH relativeFrom="margin">
              <wp:posOffset>4276725</wp:posOffset>
            </wp:positionH>
            <wp:positionV relativeFrom="paragraph">
              <wp:posOffset>0</wp:posOffset>
            </wp:positionV>
            <wp:extent cx="1906612" cy="8153400"/>
            <wp:effectExtent l="0" t="0" r="0" b="0"/>
            <wp:wrapSquare wrapText="bothSides" distT="114300" distB="114300" distL="114300" distR="114300"/>
            <wp:docPr id="4" name="image11.png" descr="resnet_50_06.png"/>
            <wp:cNvGraphicFramePr/>
            <a:graphic xmlns:a="http://schemas.openxmlformats.org/drawingml/2006/main">
              <a:graphicData uri="http://schemas.openxmlformats.org/drawingml/2006/picture">
                <pic:pic xmlns:pic="http://schemas.openxmlformats.org/drawingml/2006/picture">
                  <pic:nvPicPr>
                    <pic:cNvPr id="0" name="image11.png" descr="resnet_50_06.png"/>
                    <pic:cNvPicPr preferRelativeResize="0"/>
                  </pic:nvPicPr>
                  <pic:blipFill>
                    <a:blip r:embed="rId11"/>
                    <a:srcRect t="253" b="253"/>
                    <a:stretch>
                      <a:fillRect/>
                    </a:stretch>
                  </pic:blipFill>
                  <pic:spPr>
                    <a:xfrm>
                      <a:off x="0" y="0"/>
                      <a:ext cx="1906612" cy="8153400"/>
                    </a:xfrm>
                    <a:prstGeom prst="rect">
                      <a:avLst/>
                    </a:prstGeom>
                    <a:ln/>
                  </pic:spPr>
                </pic:pic>
              </a:graphicData>
            </a:graphic>
          </wp:anchor>
        </w:drawing>
      </w:r>
    </w:p>
    <w:p w:rsidR="00E85830" w:rsidRDefault="00E85830"/>
    <w:p w:rsidR="00E85830" w:rsidRDefault="007C2E45">
      <w:r>
        <w:t>Each identity block consists of 3 convolution layers and a shortcut without convolution layer. The structure of identity block shows in Figure.5.</w:t>
      </w:r>
    </w:p>
    <w:p w:rsidR="00E85830" w:rsidRDefault="007C2E45">
      <w:r>
        <w:rPr>
          <w:noProof/>
        </w:rPr>
        <w:drawing>
          <wp:inline distT="114300" distB="114300" distL="114300" distR="114300">
            <wp:extent cx="2281238" cy="1754798"/>
            <wp:effectExtent l="0" t="0" r="0" b="0"/>
            <wp:docPr id="5" name="image17.png" descr="resnet_50_05.png"/>
            <wp:cNvGraphicFramePr/>
            <a:graphic xmlns:a="http://schemas.openxmlformats.org/drawingml/2006/main">
              <a:graphicData uri="http://schemas.openxmlformats.org/drawingml/2006/picture">
                <pic:pic xmlns:pic="http://schemas.openxmlformats.org/drawingml/2006/picture">
                  <pic:nvPicPr>
                    <pic:cNvPr id="0" name="image17.png" descr="resnet_50_05.png"/>
                    <pic:cNvPicPr preferRelativeResize="0"/>
                  </pic:nvPicPr>
                  <pic:blipFill>
                    <a:blip r:embed="rId12"/>
                    <a:srcRect/>
                    <a:stretch>
                      <a:fillRect/>
                    </a:stretch>
                  </pic:blipFill>
                  <pic:spPr>
                    <a:xfrm>
                      <a:off x="0" y="0"/>
                      <a:ext cx="2281238" cy="1754798"/>
                    </a:xfrm>
                    <a:prstGeom prst="rect">
                      <a:avLst/>
                    </a:prstGeom>
                    <a:ln/>
                  </pic:spPr>
                </pic:pic>
              </a:graphicData>
            </a:graphic>
          </wp:inline>
        </w:drawing>
      </w:r>
    </w:p>
    <w:p w:rsidR="00E85830" w:rsidRDefault="007C2E45">
      <w:pPr>
        <w:jc w:val="center"/>
      </w:pPr>
      <w:r>
        <w:t>Figure.5. identity_block</w:t>
      </w:r>
    </w:p>
    <w:p w:rsidR="00E85830" w:rsidRDefault="00E85830">
      <w:pPr>
        <w:jc w:val="center"/>
      </w:pPr>
    </w:p>
    <w:p w:rsidR="00E85830" w:rsidRDefault="007C2E45">
      <w:r>
        <w:t>Each convolution block consists of 3 convolution layers and a shortcut with 1 convolution layer. The structure of convolution block shows in Figure.6.</w:t>
      </w:r>
    </w:p>
    <w:p w:rsidR="00E85830" w:rsidRDefault="007C2E45">
      <w:r>
        <w:rPr>
          <w:noProof/>
        </w:rPr>
        <w:drawing>
          <wp:inline distT="114300" distB="114300" distL="114300" distR="114300">
            <wp:extent cx="2243931" cy="1223963"/>
            <wp:effectExtent l="0" t="0" r="0" b="0"/>
            <wp:docPr id="9" name="image21.png" descr="resnet_50_08.png"/>
            <wp:cNvGraphicFramePr/>
            <a:graphic xmlns:a="http://schemas.openxmlformats.org/drawingml/2006/main">
              <a:graphicData uri="http://schemas.openxmlformats.org/drawingml/2006/picture">
                <pic:pic xmlns:pic="http://schemas.openxmlformats.org/drawingml/2006/picture">
                  <pic:nvPicPr>
                    <pic:cNvPr id="0" name="image21.png" descr="resnet_50_08.png"/>
                    <pic:cNvPicPr preferRelativeResize="0"/>
                  </pic:nvPicPr>
                  <pic:blipFill>
                    <a:blip r:embed="rId13"/>
                    <a:srcRect/>
                    <a:stretch>
                      <a:fillRect/>
                    </a:stretch>
                  </pic:blipFill>
                  <pic:spPr>
                    <a:xfrm>
                      <a:off x="0" y="0"/>
                      <a:ext cx="2243931" cy="1223963"/>
                    </a:xfrm>
                    <a:prstGeom prst="rect">
                      <a:avLst/>
                    </a:prstGeom>
                    <a:ln/>
                  </pic:spPr>
                </pic:pic>
              </a:graphicData>
            </a:graphic>
          </wp:inline>
        </w:drawing>
      </w:r>
    </w:p>
    <w:p w:rsidR="00E85830" w:rsidRDefault="007C2E45">
      <w:pPr>
        <w:jc w:val="center"/>
      </w:pPr>
      <w:r>
        <w:t>Figure.6. conv_block</w:t>
      </w:r>
    </w:p>
    <w:p w:rsidR="00E85830" w:rsidRDefault="00E85830">
      <w:pPr>
        <w:jc w:val="center"/>
      </w:pPr>
    </w:p>
    <w:p w:rsidR="00E85830" w:rsidRDefault="00E85830">
      <w:pPr>
        <w:jc w:val="center"/>
      </w:pPr>
    </w:p>
    <w:p w:rsidR="00E85830" w:rsidRDefault="00E85830">
      <w:pPr>
        <w:jc w:val="center"/>
      </w:pPr>
    </w:p>
    <w:p w:rsidR="00E85830" w:rsidRDefault="00E85830">
      <w:pPr>
        <w:jc w:val="center"/>
      </w:pPr>
    </w:p>
    <w:p w:rsidR="00E85830" w:rsidRDefault="00E85830">
      <w:pPr>
        <w:jc w:val="center"/>
      </w:pPr>
    </w:p>
    <w:p w:rsidR="00E85830" w:rsidRDefault="00E85830">
      <w:pPr>
        <w:jc w:val="center"/>
      </w:pPr>
    </w:p>
    <w:p w:rsidR="00E85830" w:rsidRDefault="00E85830">
      <w:pPr>
        <w:jc w:val="center"/>
      </w:pPr>
    </w:p>
    <w:p w:rsidR="00E85830" w:rsidRDefault="007C2E45">
      <w:pPr>
        <w:jc w:val="center"/>
      </w:pPr>
      <w:r>
        <w:t xml:space="preserve">                                                                         Figure.3. ResNet-50            Figure.4. ResNet-50</w:t>
      </w:r>
    </w:p>
    <w:p w:rsidR="00E85830" w:rsidRDefault="007C2E45">
      <w:pPr>
        <w:jc w:val="center"/>
      </w:pPr>
      <w:r>
        <w:t xml:space="preserve">                                                                                                                          for Cats.Vs.Dogs</w:t>
      </w:r>
    </w:p>
    <w:p w:rsidR="00E85830" w:rsidRDefault="007C2E45">
      <w:r>
        <w:lastRenderedPageBreak/>
        <w:t xml:space="preserve">ResNet-50 is good at image classification, detection and localization, so it is not a tough task for ResNet-50 to distinguish cats or dogs from each other. Normal deep convolutional neural networks also work when deal with such job. Usually, the deeper the convolutional neural network is, the better the accuracy shows. But when the network goes deeper again, the accuracy lowers because the gradient disappears. In ResNet-50, every identity block and convolution block has a shortcut. Therefore, ResNet-50 with 49 convolutional layers still does a good job and better than other networks. </w:t>
      </w:r>
    </w:p>
    <w:p w:rsidR="00E85830" w:rsidRDefault="00E85830"/>
    <w:p w:rsidR="00E85830" w:rsidRDefault="007C2E45">
      <w:r>
        <w:t xml:space="preserve">In this project, the network is named </w:t>
      </w:r>
      <w:r>
        <w:rPr>
          <w:i/>
        </w:rPr>
        <w:t>ResNet-50 for Cats.Vs.Dogs</w:t>
      </w:r>
      <w:r>
        <w:t>. using the structure of ResNet-50 and replacing the top layer from 1000 full connection to one neuron because the goal is to distinguish cats or dogs.</w:t>
      </w:r>
    </w:p>
    <w:p w:rsidR="00E85830" w:rsidRDefault="00E85830"/>
    <w:p w:rsidR="00E85830" w:rsidRDefault="007C2E45">
      <w:r>
        <w:t>And I also keep the weights trained by ImageNet. This is a technique named t</w:t>
      </w:r>
      <w:r>
        <w:rPr>
          <w:i/>
        </w:rPr>
        <w:t>ransfer learning</w:t>
      </w:r>
      <w:r>
        <w:t xml:space="preserve">. Transfer learning is the improvement of learning in a new task through the transfer of knowledge from a related task that has already been learned. </w:t>
      </w:r>
      <w:r>
        <w:rPr>
          <w:vertAlign w:val="superscript"/>
        </w:rPr>
        <w:footnoteReference w:id="3"/>
      </w:r>
      <w:r>
        <w:t xml:space="preserve"> By this way, the classifier becomes an experienced network. So when it starts to learn images of cats and dogs, it will  generalize much more typical and representative features of cats and dogs.</w:t>
      </w:r>
    </w:p>
    <w:p w:rsidR="00E85830" w:rsidRDefault="007C2E45">
      <w:pPr>
        <w:pStyle w:val="4"/>
        <w:contextualSpacing w:val="0"/>
      </w:pPr>
      <w:bookmarkStart w:id="10" w:name="_fxgjbos2waza" w:colFirst="0" w:colLast="0"/>
      <w:bookmarkEnd w:id="10"/>
      <w:r>
        <w:rPr>
          <w:rFonts w:eastAsia="Times New Roman"/>
        </w:rPr>
        <w:t>Benchmark</w:t>
      </w:r>
    </w:p>
    <w:p w:rsidR="00E85830" w:rsidRDefault="007C2E45">
      <w:r>
        <w:t>The 1-crop validation error of ResNet-50 on ImageNet is 24.7%.</w:t>
      </w:r>
      <w:r>
        <w:rPr>
          <w:vertAlign w:val="superscript"/>
        </w:rPr>
        <w:footnoteReference w:id="4"/>
      </w:r>
      <w:r>
        <w:t xml:space="preserve"> In other words, the accuracy is 75.3%, but the result is based on ImageNet which is much more challenging.</w:t>
      </w:r>
    </w:p>
    <w:p w:rsidR="00E85830" w:rsidRDefault="00E85830"/>
    <w:p w:rsidR="00E85830" w:rsidRDefault="007C2E45">
      <w:r>
        <w:t>In this project, the goal of accuracy is above 90% and the prediction time less than 0.05s per image which is both effective and efficient.</w:t>
      </w:r>
    </w:p>
    <w:p w:rsidR="00E85830" w:rsidRDefault="007C2E45">
      <w:pPr>
        <w:pStyle w:val="2"/>
        <w:contextualSpacing w:val="0"/>
      </w:pPr>
      <w:bookmarkStart w:id="11" w:name="_c6yk4dmgm4cn" w:colFirst="0" w:colLast="0"/>
      <w:bookmarkEnd w:id="11"/>
      <w:r>
        <w:rPr>
          <w:rFonts w:eastAsia="Times New Roman"/>
        </w:rPr>
        <w:t>III. Methodology</w:t>
      </w:r>
    </w:p>
    <w:p w:rsidR="00E85830" w:rsidRDefault="007C2E45">
      <w:pPr>
        <w:pStyle w:val="4"/>
        <w:contextualSpacing w:val="0"/>
      </w:pPr>
      <w:bookmarkStart w:id="12" w:name="_yuh2z9udzxac" w:colFirst="0" w:colLast="0"/>
      <w:bookmarkEnd w:id="12"/>
      <w:r>
        <w:rPr>
          <w:rFonts w:eastAsia="Times New Roman"/>
        </w:rPr>
        <w:t>Data Preprocessing</w:t>
      </w:r>
    </w:p>
    <w:p w:rsidR="00E85830" w:rsidRDefault="007C2E45">
      <w:r>
        <w:t>The preprocessing consists of the following steps:</w:t>
      </w:r>
    </w:p>
    <w:p w:rsidR="00E85830" w:rsidRDefault="007C2E45">
      <w:pPr>
        <w:numPr>
          <w:ilvl w:val="0"/>
          <w:numId w:val="1"/>
        </w:numPr>
        <w:ind w:hanging="360"/>
        <w:contextualSpacing/>
      </w:pPr>
      <w:r>
        <w:t xml:space="preserve">The images in </w:t>
      </w:r>
      <w:r>
        <w:rPr>
          <w:i/>
        </w:rPr>
        <w:t>train</w:t>
      </w:r>
      <w:r>
        <w:t xml:space="preserve"> folder are divided into a training set and a validation set.</w:t>
      </w:r>
    </w:p>
    <w:p w:rsidR="00E85830" w:rsidRDefault="007C2E45">
      <w:pPr>
        <w:numPr>
          <w:ilvl w:val="0"/>
          <w:numId w:val="1"/>
        </w:numPr>
        <w:ind w:hanging="360"/>
        <w:contextualSpacing/>
      </w:pPr>
      <w:r>
        <w:t xml:space="preserve">The images both in training set and validation set are separately divided into two folders -- </w:t>
      </w:r>
      <w:r>
        <w:rPr>
          <w:i/>
        </w:rPr>
        <w:t>cat</w:t>
      </w:r>
      <w:r>
        <w:t xml:space="preserve"> and </w:t>
      </w:r>
      <w:r>
        <w:rPr>
          <w:i/>
        </w:rPr>
        <w:t>dog</w:t>
      </w:r>
      <w:r>
        <w:t xml:space="preserve"> according to their lables.</w:t>
      </w:r>
    </w:p>
    <w:p w:rsidR="00E85830" w:rsidRDefault="007C2E45">
      <w:pPr>
        <w:numPr>
          <w:ilvl w:val="0"/>
          <w:numId w:val="1"/>
        </w:numPr>
        <w:ind w:hanging="360"/>
        <w:contextualSpacing/>
      </w:pPr>
      <w:r>
        <w:t>The RGB color values of the images are rescaled to 0~1.</w:t>
      </w:r>
    </w:p>
    <w:p w:rsidR="00E85830" w:rsidRDefault="007C2E45">
      <w:pPr>
        <w:numPr>
          <w:ilvl w:val="0"/>
          <w:numId w:val="1"/>
        </w:numPr>
        <w:ind w:hanging="360"/>
        <w:contextualSpacing/>
      </w:pPr>
      <w:r>
        <w:t>The size of the images are resized to 224*224.</w:t>
      </w:r>
    </w:p>
    <w:p w:rsidR="00E85830" w:rsidRDefault="00E85830"/>
    <w:p w:rsidR="00E85830" w:rsidRDefault="007C2E45">
      <w:r>
        <w:rPr>
          <w:noProof/>
        </w:rPr>
        <w:lastRenderedPageBreak/>
        <w:drawing>
          <wp:inline distT="114300" distB="114300" distL="114300" distR="114300">
            <wp:extent cx="5731200" cy="14605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rcRect/>
                    <a:stretch>
                      <a:fillRect/>
                    </a:stretch>
                  </pic:blipFill>
                  <pic:spPr>
                    <a:xfrm>
                      <a:off x="0" y="0"/>
                      <a:ext cx="5731200" cy="1460500"/>
                    </a:xfrm>
                    <a:prstGeom prst="rect">
                      <a:avLst/>
                    </a:prstGeom>
                    <a:ln/>
                  </pic:spPr>
                </pic:pic>
              </a:graphicData>
            </a:graphic>
          </wp:inline>
        </w:drawing>
      </w:r>
    </w:p>
    <w:p w:rsidR="00E85830" w:rsidRDefault="007C2E45">
      <w:pPr>
        <w:jc w:val="center"/>
      </w:pPr>
      <w:r>
        <w:rPr>
          <w:rFonts w:eastAsia="Times New Roman"/>
        </w:rPr>
        <w:t>Figure.</w:t>
      </w:r>
      <w:r>
        <w:t>7</w:t>
      </w:r>
      <w:r>
        <w:rPr>
          <w:rFonts w:eastAsia="Times New Roman"/>
        </w:rPr>
        <w:t>. Images from the training set after being resized</w:t>
      </w:r>
    </w:p>
    <w:p w:rsidR="00E85830" w:rsidRDefault="007C2E45">
      <w:pPr>
        <w:pStyle w:val="4"/>
        <w:contextualSpacing w:val="0"/>
      </w:pPr>
      <w:bookmarkStart w:id="13" w:name="_ejakt4ecu56e" w:colFirst="0" w:colLast="0"/>
      <w:bookmarkEnd w:id="13"/>
      <w:r>
        <w:rPr>
          <w:rFonts w:eastAsia="Times New Roman"/>
        </w:rPr>
        <w:t>Implementation</w:t>
      </w:r>
    </w:p>
    <w:p w:rsidR="00E85830" w:rsidRDefault="007C2E45">
      <w:r>
        <w:t>The implementation contains the following main steps:</w:t>
      </w:r>
    </w:p>
    <w:p w:rsidR="00E85830" w:rsidRDefault="007C2E45">
      <w:pPr>
        <w:numPr>
          <w:ilvl w:val="0"/>
          <w:numId w:val="2"/>
        </w:numPr>
        <w:ind w:hanging="360"/>
        <w:contextualSpacing/>
      </w:pPr>
      <w:r>
        <w:t>Build the structure of ResNet-50 for Cats.Vs.Dogs (The ResNet-50 for Cats.Vs.Dogs. consists of a 7x7 convolution layer, 4 convolution blocks, 12 identity blocks and a dense layer.)</w:t>
      </w:r>
    </w:p>
    <w:p w:rsidR="00E85830" w:rsidRDefault="007C2E45">
      <w:pPr>
        <w:numPr>
          <w:ilvl w:val="1"/>
          <w:numId w:val="2"/>
        </w:numPr>
        <w:ind w:hanging="360"/>
        <w:contextualSpacing/>
      </w:pPr>
      <w:r>
        <w:t>Define identity block.</w:t>
      </w:r>
    </w:p>
    <w:p w:rsidR="00E85830" w:rsidRDefault="007C2E45">
      <w:pPr>
        <w:numPr>
          <w:ilvl w:val="1"/>
          <w:numId w:val="2"/>
        </w:numPr>
        <w:ind w:hanging="360"/>
        <w:contextualSpacing/>
      </w:pPr>
      <w:r>
        <w:t>Define convolution block.</w:t>
      </w:r>
    </w:p>
    <w:p w:rsidR="00E85830" w:rsidRDefault="007C2E45">
      <w:pPr>
        <w:numPr>
          <w:ilvl w:val="1"/>
          <w:numId w:val="2"/>
        </w:numPr>
        <w:ind w:hanging="360"/>
        <w:contextualSpacing/>
      </w:pPr>
      <w:r>
        <w:t>Build the structure of ResNet-50 without top layer.</w:t>
      </w:r>
    </w:p>
    <w:p w:rsidR="00E85830" w:rsidRDefault="007C2E45">
      <w:pPr>
        <w:numPr>
          <w:ilvl w:val="1"/>
          <w:numId w:val="2"/>
        </w:numPr>
        <w:ind w:hanging="360"/>
        <w:contextualSpacing/>
      </w:pPr>
      <w:r>
        <w:t>Load weights</w:t>
      </w:r>
    </w:p>
    <w:p w:rsidR="00E85830" w:rsidRDefault="007C2E45">
      <w:pPr>
        <w:numPr>
          <w:ilvl w:val="1"/>
          <w:numId w:val="2"/>
        </w:numPr>
        <w:ind w:hanging="360"/>
        <w:contextualSpacing/>
      </w:pPr>
      <w:r>
        <w:t>Add top layer to ResNet-50.</w:t>
      </w:r>
    </w:p>
    <w:p w:rsidR="00E85830" w:rsidRDefault="007C2E45">
      <w:pPr>
        <w:numPr>
          <w:ilvl w:val="1"/>
          <w:numId w:val="2"/>
        </w:numPr>
        <w:ind w:hanging="360"/>
        <w:contextualSpacing/>
      </w:pPr>
      <w:r>
        <w:t>Setup training attribute.</w:t>
      </w:r>
    </w:p>
    <w:p w:rsidR="00E85830" w:rsidRDefault="007C2E45">
      <w:pPr>
        <w:numPr>
          <w:ilvl w:val="1"/>
          <w:numId w:val="2"/>
        </w:numPr>
        <w:ind w:hanging="360"/>
        <w:contextualSpacing/>
      </w:pPr>
      <w:r>
        <w:t>Compile the model.</w:t>
      </w:r>
    </w:p>
    <w:p w:rsidR="00E85830" w:rsidRDefault="007C2E45">
      <w:pPr>
        <w:numPr>
          <w:ilvl w:val="0"/>
          <w:numId w:val="2"/>
        </w:numPr>
        <w:ind w:hanging="360"/>
        <w:contextualSpacing/>
      </w:pPr>
      <w:r>
        <w:t>Train ResNet-50 for Cats.Vs.Dogs.</w:t>
      </w:r>
    </w:p>
    <w:p w:rsidR="00E85830" w:rsidRDefault="007C2E45">
      <w:pPr>
        <w:numPr>
          <w:ilvl w:val="0"/>
          <w:numId w:val="2"/>
        </w:numPr>
        <w:ind w:hanging="360"/>
        <w:contextualSpacing/>
      </w:pPr>
      <w:r>
        <w:t>Save the best model.</w:t>
      </w:r>
    </w:p>
    <w:p w:rsidR="00E85830" w:rsidRDefault="007C2E45">
      <w:pPr>
        <w:numPr>
          <w:ilvl w:val="0"/>
          <w:numId w:val="2"/>
        </w:numPr>
        <w:ind w:hanging="360"/>
        <w:contextualSpacing/>
      </w:pPr>
      <w:r>
        <w:t>Use the best model to predict cats and dogs.</w:t>
      </w:r>
    </w:p>
    <w:p w:rsidR="00E85830" w:rsidRDefault="007C2E45">
      <w:pPr>
        <w:pStyle w:val="4"/>
        <w:contextualSpacing w:val="0"/>
      </w:pPr>
      <w:bookmarkStart w:id="14" w:name="_np4yfenqpyb9" w:colFirst="0" w:colLast="0"/>
      <w:bookmarkEnd w:id="14"/>
      <w:r>
        <w:rPr>
          <w:rFonts w:eastAsia="Times New Roman"/>
        </w:rPr>
        <w:t>Refinement</w:t>
      </w:r>
    </w:p>
    <w:p w:rsidR="00E85830" w:rsidRDefault="007C2E45">
      <w:r>
        <w:t>An initial solution to distinguish cats and dogs from each other is also using ResNet-50. The ResNet-50 is trained by the dataset download from kaggle and without transfer learning, so this ResNet-50 did not load the weights trained by ImageNet.</w:t>
      </w:r>
    </w:p>
    <w:p w:rsidR="00E85830" w:rsidRDefault="00E85830"/>
    <w:p w:rsidR="00E85830" w:rsidRDefault="007C2E45">
      <w:r>
        <w:t xml:space="preserve">In order to get the val_acc (validation accuracy) above 90%, I have tried to train 200 epochs with 2048 samples per epoch. The plot in Figure.8. shows that after training 200 epochs the validation accuracy reaches to 0.9035. It has not reached the upper limit, but I think it should perform better with training less epochs. </w:t>
      </w:r>
    </w:p>
    <w:p w:rsidR="00E85830" w:rsidRDefault="00E85830"/>
    <w:p w:rsidR="00E85830" w:rsidRDefault="007C2E45">
      <w:r>
        <w:t>Therefore, I load weights trained by ImageNet, freeze the weights of the last 49 layer, training the top layer of the network by the dataset download from kaggle. I only tried 20 epochs with 2048 samples per epoch and the best validation accuracy reaches up to 0.9812. It is almost a perfect result. The validation accuracy and loss of ResNet-50 with transfer learning shows in Figure.9.</w:t>
      </w:r>
    </w:p>
    <w:p w:rsidR="00E85830" w:rsidRDefault="007C2E45">
      <w:r>
        <w:rPr>
          <w:noProof/>
        </w:rPr>
        <w:lastRenderedPageBreak/>
        <w:drawing>
          <wp:inline distT="114300" distB="114300" distL="114300" distR="114300">
            <wp:extent cx="5731200" cy="1816100"/>
            <wp:effectExtent l="0" t="0" r="0" b="0"/>
            <wp:docPr id="13" name="image25.png" descr="without resnet.png"/>
            <wp:cNvGraphicFramePr/>
            <a:graphic xmlns:a="http://schemas.openxmlformats.org/drawingml/2006/main">
              <a:graphicData uri="http://schemas.openxmlformats.org/drawingml/2006/picture">
                <pic:pic xmlns:pic="http://schemas.openxmlformats.org/drawingml/2006/picture">
                  <pic:nvPicPr>
                    <pic:cNvPr id="0" name="image25.png" descr="without resnet.png"/>
                    <pic:cNvPicPr preferRelativeResize="0"/>
                  </pic:nvPicPr>
                  <pic:blipFill>
                    <a:blip r:embed="rId15"/>
                    <a:srcRect/>
                    <a:stretch>
                      <a:fillRect/>
                    </a:stretch>
                  </pic:blipFill>
                  <pic:spPr>
                    <a:xfrm>
                      <a:off x="0" y="0"/>
                      <a:ext cx="5731200" cy="1816100"/>
                    </a:xfrm>
                    <a:prstGeom prst="rect">
                      <a:avLst/>
                    </a:prstGeom>
                    <a:ln/>
                  </pic:spPr>
                </pic:pic>
              </a:graphicData>
            </a:graphic>
          </wp:inline>
        </w:drawing>
      </w:r>
    </w:p>
    <w:p w:rsidR="00E85830" w:rsidRDefault="007C2E45">
      <w:pPr>
        <w:jc w:val="center"/>
      </w:pPr>
      <w:r>
        <w:t>Figure.8. The validation accuracy and loss of ResNet-50 without transfer learning.</w:t>
      </w:r>
    </w:p>
    <w:p w:rsidR="00E85830" w:rsidRDefault="007C2E45">
      <w:r>
        <w:rPr>
          <w:noProof/>
        </w:rPr>
        <w:drawing>
          <wp:inline distT="114300" distB="114300" distL="114300" distR="114300">
            <wp:extent cx="5731200" cy="1790700"/>
            <wp:effectExtent l="0" t="0" r="0" b="0"/>
            <wp:docPr id="11" name="image23.png" descr="transfer.png"/>
            <wp:cNvGraphicFramePr/>
            <a:graphic xmlns:a="http://schemas.openxmlformats.org/drawingml/2006/main">
              <a:graphicData uri="http://schemas.openxmlformats.org/drawingml/2006/picture">
                <pic:pic xmlns:pic="http://schemas.openxmlformats.org/drawingml/2006/picture">
                  <pic:nvPicPr>
                    <pic:cNvPr id="0" name="image23.png" descr="transfer.png"/>
                    <pic:cNvPicPr preferRelativeResize="0"/>
                  </pic:nvPicPr>
                  <pic:blipFill>
                    <a:blip r:embed="rId16"/>
                    <a:srcRect/>
                    <a:stretch>
                      <a:fillRect/>
                    </a:stretch>
                  </pic:blipFill>
                  <pic:spPr>
                    <a:xfrm>
                      <a:off x="0" y="0"/>
                      <a:ext cx="5731200" cy="1790700"/>
                    </a:xfrm>
                    <a:prstGeom prst="rect">
                      <a:avLst/>
                    </a:prstGeom>
                    <a:ln/>
                  </pic:spPr>
                </pic:pic>
              </a:graphicData>
            </a:graphic>
          </wp:inline>
        </w:drawing>
      </w:r>
    </w:p>
    <w:p w:rsidR="00E85830" w:rsidRDefault="007C2E45">
      <w:pPr>
        <w:jc w:val="center"/>
      </w:pPr>
      <w:r>
        <w:t>Figure.9. The validation accuracy and loss of ResNet-50 with transfer learning.</w:t>
      </w:r>
    </w:p>
    <w:p w:rsidR="00E85830" w:rsidRDefault="00E85830"/>
    <w:p w:rsidR="00E85830" w:rsidRDefault="007C2E45">
      <w:pPr>
        <w:pStyle w:val="2"/>
        <w:contextualSpacing w:val="0"/>
      </w:pPr>
      <w:bookmarkStart w:id="15" w:name="_tunxylqp629s" w:colFirst="0" w:colLast="0"/>
      <w:bookmarkEnd w:id="15"/>
      <w:r>
        <w:rPr>
          <w:rFonts w:eastAsia="Times New Roman"/>
        </w:rPr>
        <w:t>IV. Results</w:t>
      </w:r>
    </w:p>
    <w:p w:rsidR="00E85830" w:rsidRDefault="007C2E45">
      <w:pPr>
        <w:pStyle w:val="4"/>
        <w:contextualSpacing w:val="0"/>
      </w:pPr>
      <w:bookmarkStart w:id="16" w:name="_m58llovuxugw" w:colFirst="0" w:colLast="0"/>
      <w:bookmarkEnd w:id="16"/>
      <w:r>
        <w:rPr>
          <w:rFonts w:eastAsia="Times New Roman"/>
        </w:rPr>
        <w:t>Model Evaluation and Validation</w:t>
      </w:r>
    </w:p>
    <w:p w:rsidR="00E85830" w:rsidRDefault="007C2E45">
      <w:r>
        <w:t>As mentioned in the Benchmark, the goal is accuracy is above 90% and the prediction time less than 0.05s per image which is both effective and efficient.</w:t>
      </w:r>
    </w:p>
    <w:p w:rsidR="00E85830" w:rsidRDefault="00E85830"/>
    <w:p w:rsidR="00E85830" w:rsidRDefault="007C2E45">
      <w:r>
        <w:t xml:space="preserve">According to the comparison in </w:t>
      </w:r>
      <w:r>
        <w:rPr>
          <w:i/>
        </w:rPr>
        <w:t>Refinement</w:t>
      </w:r>
      <w:r>
        <w:t xml:space="preserve">, ResNet-50 with transfer learning is good enough for the problem in this project. The ResNet-50 for Cats.Vs.Dogs. consists of a 7x7 convolution layer, 4 convolution blocks, 12 identity blocks, a dense layer and loading weights trained by ImageNet. </w:t>
      </w:r>
    </w:p>
    <w:p w:rsidR="00E85830" w:rsidRDefault="00E85830"/>
    <w:p w:rsidR="00E85830" w:rsidRDefault="007C2E45">
      <w:r>
        <w:t>The validation accuracy is above 95% after 6 epochs’ training and the loss lowers than 0.1 after 8 epochs’ training.</w:t>
      </w:r>
    </w:p>
    <w:p w:rsidR="00E85830" w:rsidRDefault="007C2E45">
      <w:pPr>
        <w:pStyle w:val="4"/>
        <w:contextualSpacing w:val="0"/>
      </w:pPr>
      <w:bookmarkStart w:id="17" w:name="_19hge2jx0t5a" w:colFirst="0" w:colLast="0"/>
      <w:bookmarkEnd w:id="17"/>
      <w:r>
        <w:rPr>
          <w:rFonts w:eastAsia="Times New Roman"/>
        </w:rPr>
        <w:t>Justification</w:t>
      </w:r>
    </w:p>
    <w:p w:rsidR="00E85830" w:rsidRDefault="007C2E45">
      <w:r>
        <w:t xml:space="preserve">The plot in Figure.9. shows the best validation accuracy of ResNet-50 for Cats.Vs.Dogs is 98.12% which has achieved the goal. </w:t>
      </w:r>
    </w:p>
    <w:p w:rsidR="00E85830" w:rsidRDefault="00E85830"/>
    <w:p w:rsidR="00E85830" w:rsidRDefault="007C2E45">
      <w:r>
        <w:t>The total prediction time of 12500 images is 68s, so it cost 0.00544s per image. The classifier runs on the computer whose CPU is i7 6700k, GPU is GTX 980 Ti, Memory size is 32GB.</w:t>
      </w:r>
    </w:p>
    <w:p w:rsidR="00E85830" w:rsidRDefault="00E85830"/>
    <w:p w:rsidR="00E85830" w:rsidRDefault="007C2E45">
      <w:r>
        <w:lastRenderedPageBreak/>
        <w:t xml:space="preserve">20 random images in the </w:t>
      </w:r>
      <w:r>
        <w:rPr>
          <w:i/>
        </w:rPr>
        <w:t>test</w:t>
      </w:r>
      <w:r>
        <w:t xml:space="preserve"> folder predicted by the classifier shows in Figure.10. and each of them is correct.</w:t>
      </w:r>
    </w:p>
    <w:p w:rsidR="00E85830" w:rsidRDefault="00E85830"/>
    <w:p w:rsidR="00E85830" w:rsidRDefault="007C2E45">
      <w:pPr>
        <w:pStyle w:val="2"/>
        <w:contextualSpacing w:val="0"/>
      </w:pPr>
      <w:bookmarkStart w:id="18" w:name="_hok8napxi67k" w:colFirst="0" w:colLast="0"/>
      <w:bookmarkEnd w:id="18"/>
      <w:r>
        <w:rPr>
          <w:rFonts w:eastAsia="Times New Roman"/>
        </w:rPr>
        <w:t>V. Conclusion</w:t>
      </w:r>
    </w:p>
    <w:p w:rsidR="00E85830" w:rsidRDefault="007C2E45">
      <w:pPr>
        <w:pStyle w:val="4"/>
        <w:contextualSpacing w:val="0"/>
      </w:pPr>
      <w:bookmarkStart w:id="19" w:name="_j857i7fqopqu" w:colFirst="0" w:colLast="0"/>
      <w:bookmarkEnd w:id="19"/>
      <w:r>
        <w:rPr>
          <w:rFonts w:eastAsia="Times New Roman"/>
        </w:rPr>
        <w:t>Free-Form Visualization</w:t>
      </w:r>
    </w:p>
    <w:p w:rsidR="00E85830" w:rsidRDefault="007C2E45">
      <w:r>
        <w:rPr>
          <w:noProof/>
        </w:rPr>
        <w:drawing>
          <wp:inline distT="114300" distB="114300" distL="114300" distR="114300">
            <wp:extent cx="5731200" cy="4800600"/>
            <wp:effectExtent l="0" t="0" r="0" b="0"/>
            <wp:docPr id="10" name="image22.png" descr="下载 (2).png"/>
            <wp:cNvGraphicFramePr/>
            <a:graphic xmlns:a="http://schemas.openxmlformats.org/drawingml/2006/main">
              <a:graphicData uri="http://schemas.openxmlformats.org/drawingml/2006/picture">
                <pic:pic xmlns:pic="http://schemas.openxmlformats.org/drawingml/2006/picture">
                  <pic:nvPicPr>
                    <pic:cNvPr id="0" name="image22.png" descr="下载 (2).png"/>
                    <pic:cNvPicPr preferRelativeResize="0"/>
                  </pic:nvPicPr>
                  <pic:blipFill>
                    <a:blip r:embed="rId17"/>
                    <a:srcRect l="1062" r="1062"/>
                    <a:stretch>
                      <a:fillRect/>
                    </a:stretch>
                  </pic:blipFill>
                  <pic:spPr>
                    <a:xfrm>
                      <a:off x="0" y="0"/>
                      <a:ext cx="5731200" cy="4800600"/>
                    </a:xfrm>
                    <a:prstGeom prst="rect">
                      <a:avLst/>
                    </a:prstGeom>
                    <a:ln/>
                  </pic:spPr>
                </pic:pic>
              </a:graphicData>
            </a:graphic>
          </wp:inline>
        </w:drawing>
      </w:r>
    </w:p>
    <w:p w:rsidR="00E85830" w:rsidRDefault="007C2E45">
      <w:pPr>
        <w:jc w:val="center"/>
      </w:pPr>
      <w:r>
        <w:t>Figure.10. Random prediction result</w:t>
      </w:r>
    </w:p>
    <w:p w:rsidR="00E85830" w:rsidRDefault="007C2E45">
      <w:r>
        <w:t xml:space="preserve">20 random images in the </w:t>
      </w:r>
      <w:r>
        <w:rPr>
          <w:i/>
        </w:rPr>
        <w:t>test</w:t>
      </w:r>
      <w:r>
        <w:t xml:space="preserve"> folder predicted by the classifier shows in Figure.10. and each of them is correct. Although the classifier could not give a 100% answer, it has done a good job at distinguishing cats or dogs from each other.</w:t>
      </w:r>
    </w:p>
    <w:p w:rsidR="00E85830" w:rsidRDefault="007C2E45">
      <w:r>
        <w:br w:type="page"/>
      </w:r>
    </w:p>
    <w:p w:rsidR="00E85830" w:rsidRDefault="00E85830"/>
    <w:p w:rsidR="00E85830" w:rsidRDefault="007C2E45">
      <w:pPr>
        <w:pStyle w:val="4"/>
        <w:contextualSpacing w:val="0"/>
      </w:pPr>
      <w:bookmarkStart w:id="20" w:name="_jhf0gk6rrego" w:colFirst="0" w:colLast="0"/>
      <w:bookmarkEnd w:id="20"/>
      <w:r>
        <w:rPr>
          <w:rFonts w:eastAsia="Times New Roman"/>
        </w:rPr>
        <w:t>Reflection</w:t>
      </w:r>
    </w:p>
    <w:p w:rsidR="00E85830" w:rsidRDefault="007C2E45">
      <w:r>
        <w:t>The process used for this project contains the following steps:</w:t>
      </w:r>
    </w:p>
    <w:p w:rsidR="00E85830" w:rsidRDefault="007C2E45">
      <w:pPr>
        <w:numPr>
          <w:ilvl w:val="0"/>
          <w:numId w:val="5"/>
        </w:numPr>
        <w:ind w:hanging="360"/>
        <w:contextualSpacing/>
      </w:pPr>
      <w:r>
        <w:t>Download dataset from kaggle and preprocess the data.</w:t>
      </w:r>
    </w:p>
    <w:p w:rsidR="00E85830" w:rsidRDefault="007C2E45">
      <w:pPr>
        <w:numPr>
          <w:ilvl w:val="0"/>
          <w:numId w:val="5"/>
        </w:numPr>
        <w:ind w:hanging="360"/>
        <w:contextualSpacing/>
      </w:pPr>
      <w:r>
        <w:t xml:space="preserve">Build the structure of ResNet-50 for Cats.Vs.Dogs </w:t>
      </w:r>
    </w:p>
    <w:p w:rsidR="00E85830" w:rsidRDefault="007C2E45">
      <w:pPr>
        <w:numPr>
          <w:ilvl w:val="1"/>
          <w:numId w:val="5"/>
        </w:numPr>
        <w:ind w:hanging="360"/>
        <w:contextualSpacing/>
      </w:pPr>
      <w:r>
        <w:t>Define identity block.</w:t>
      </w:r>
    </w:p>
    <w:p w:rsidR="00E85830" w:rsidRDefault="007C2E45">
      <w:pPr>
        <w:numPr>
          <w:ilvl w:val="1"/>
          <w:numId w:val="5"/>
        </w:numPr>
        <w:ind w:hanging="360"/>
        <w:contextualSpacing/>
      </w:pPr>
      <w:r>
        <w:t>Define convolution block.</w:t>
      </w:r>
    </w:p>
    <w:p w:rsidR="00E85830" w:rsidRDefault="007C2E45">
      <w:pPr>
        <w:numPr>
          <w:ilvl w:val="1"/>
          <w:numId w:val="5"/>
        </w:numPr>
        <w:ind w:hanging="360"/>
        <w:contextualSpacing/>
      </w:pPr>
      <w:r>
        <w:t>Build the structure of ResNet-50 without top layer.</w:t>
      </w:r>
    </w:p>
    <w:p w:rsidR="00E85830" w:rsidRDefault="007C2E45">
      <w:pPr>
        <w:numPr>
          <w:ilvl w:val="1"/>
          <w:numId w:val="5"/>
        </w:numPr>
        <w:ind w:hanging="360"/>
        <w:contextualSpacing/>
      </w:pPr>
      <w:r>
        <w:t>Load weights</w:t>
      </w:r>
    </w:p>
    <w:p w:rsidR="00E85830" w:rsidRDefault="007C2E45">
      <w:pPr>
        <w:numPr>
          <w:ilvl w:val="1"/>
          <w:numId w:val="5"/>
        </w:numPr>
        <w:ind w:hanging="360"/>
        <w:contextualSpacing/>
      </w:pPr>
      <w:r>
        <w:t>Add top layer to ResNet-50.</w:t>
      </w:r>
    </w:p>
    <w:p w:rsidR="00E85830" w:rsidRDefault="007C2E45">
      <w:pPr>
        <w:numPr>
          <w:ilvl w:val="1"/>
          <w:numId w:val="5"/>
        </w:numPr>
        <w:ind w:hanging="360"/>
        <w:contextualSpacing/>
      </w:pPr>
      <w:r>
        <w:t>Setup training attribute.</w:t>
      </w:r>
    </w:p>
    <w:p w:rsidR="00E85830" w:rsidRDefault="007C2E45">
      <w:pPr>
        <w:numPr>
          <w:ilvl w:val="1"/>
          <w:numId w:val="5"/>
        </w:numPr>
        <w:ind w:hanging="360"/>
        <w:contextualSpacing/>
      </w:pPr>
      <w:r>
        <w:t>Compile the model.</w:t>
      </w:r>
    </w:p>
    <w:p w:rsidR="00E85830" w:rsidRDefault="007C2E45">
      <w:pPr>
        <w:numPr>
          <w:ilvl w:val="0"/>
          <w:numId w:val="5"/>
        </w:numPr>
        <w:ind w:hanging="360"/>
        <w:contextualSpacing/>
      </w:pPr>
      <w:r>
        <w:t>Train ResNet-50 for Cats.Vs.Dogs.</w:t>
      </w:r>
    </w:p>
    <w:p w:rsidR="00E85830" w:rsidRDefault="007C2E45">
      <w:pPr>
        <w:numPr>
          <w:ilvl w:val="0"/>
          <w:numId w:val="5"/>
        </w:numPr>
        <w:ind w:hanging="360"/>
        <w:contextualSpacing/>
      </w:pPr>
      <w:r>
        <w:t>Save the best model.</w:t>
      </w:r>
    </w:p>
    <w:p w:rsidR="00E85830" w:rsidRDefault="007C2E45">
      <w:pPr>
        <w:numPr>
          <w:ilvl w:val="0"/>
          <w:numId w:val="5"/>
        </w:numPr>
        <w:ind w:hanging="360"/>
        <w:contextualSpacing/>
      </w:pPr>
      <w:r>
        <w:t>Use the best model to predict cats and dogs.</w:t>
      </w:r>
    </w:p>
    <w:p w:rsidR="00E85830" w:rsidRDefault="00E85830"/>
    <w:p w:rsidR="00E85830" w:rsidRDefault="007C2E45">
      <w:r>
        <w:t xml:space="preserve">The most difficult part in this project is also the most interesting part. At first, I just use the dataset to train ResNet-50 for Cats.Vs.Dogs without transfer leaning. Actually, Build the structure of ResNet-50 for Cats.Vs.Dogs is also a tough task. I tried and trained so hard but the improvement was slow, so I try to draw the feature heatmap to know how the classifier make a decision. </w:t>
      </w:r>
    </w:p>
    <w:p w:rsidR="00E85830" w:rsidRDefault="00E85830"/>
    <w:p w:rsidR="00E85830" w:rsidRDefault="007C2E45">
      <w:r>
        <w:t>Figure.11. shows feature heatmap created by ResNet-50 without transfer learning and Figure.12. shows feature heatmap created by ResNet-50 with transfer learning. It is easy to know from Figure.12. that the classifier think it is a cat because it has a cat-like face or it is a dog because it has dogs’ nose, dogs’ eyes, dogs’ ears, etc. But in Figure.11., things are different. From image (3,3) in Figure.11. the classifier think it is a dog because it is outside on the meadow rather than it has a dog-like face or at least dog-like body. Maybe, dogs more like outside than cats do, but the classifier is not satisfying. This is also why I use transfer learning to make an improvement.</w:t>
      </w:r>
    </w:p>
    <w:p w:rsidR="00E85830" w:rsidRDefault="00E85830"/>
    <w:p w:rsidR="00E85830" w:rsidRDefault="007C2E45">
      <w:pPr>
        <w:jc w:val="center"/>
      </w:pPr>
      <w:r>
        <w:rPr>
          <w:noProof/>
        </w:rPr>
        <w:lastRenderedPageBreak/>
        <w:drawing>
          <wp:inline distT="114300" distB="114300" distL="114300" distR="114300">
            <wp:extent cx="4736731" cy="3995738"/>
            <wp:effectExtent l="0" t="0" r="0" b="0"/>
            <wp:docPr id="1" name="image04.png" descr="下载 (1).png"/>
            <wp:cNvGraphicFramePr/>
            <a:graphic xmlns:a="http://schemas.openxmlformats.org/drawingml/2006/main">
              <a:graphicData uri="http://schemas.openxmlformats.org/drawingml/2006/picture">
                <pic:pic xmlns:pic="http://schemas.openxmlformats.org/drawingml/2006/picture">
                  <pic:nvPicPr>
                    <pic:cNvPr id="0" name="image04.png" descr="下载 (1).png"/>
                    <pic:cNvPicPr preferRelativeResize="0"/>
                  </pic:nvPicPr>
                  <pic:blipFill>
                    <a:blip r:embed="rId18"/>
                    <a:srcRect/>
                    <a:stretch>
                      <a:fillRect/>
                    </a:stretch>
                  </pic:blipFill>
                  <pic:spPr>
                    <a:xfrm>
                      <a:off x="0" y="0"/>
                      <a:ext cx="4736731" cy="3995738"/>
                    </a:xfrm>
                    <a:prstGeom prst="rect">
                      <a:avLst/>
                    </a:prstGeom>
                    <a:ln/>
                  </pic:spPr>
                </pic:pic>
              </a:graphicData>
            </a:graphic>
          </wp:inline>
        </w:drawing>
      </w:r>
    </w:p>
    <w:p w:rsidR="00E85830" w:rsidRDefault="007C2E45">
      <w:pPr>
        <w:jc w:val="center"/>
      </w:pPr>
      <w:r>
        <w:t>Figure.11. Feature heatmap created by ResNet-50 without transfer learning</w:t>
      </w:r>
    </w:p>
    <w:p w:rsidR="00E85830" w:rsidRDefault="007C2E45">
      <w:pPr>
        <w:jc w:val="center"/>
      </w:pPr>
      <w:r>
        <w:rPr>
          <w:noProof/>
        </w:rPr>
        <w:drawing>
          <wp:inline distT="114300" distB="114300" distL="114300" distR="114300">
            <wp:extent cx="4733136" cy="3986213"/>
            <wp:effectExtent l="0" t="0" r="0" b="0"/>
            <wp:docPr id="12" name="image24.png" descr="下载 (3).png"/>
            <wp:cNvGraphicFramePr/>
            <a:graphic xmlns:a="http://schemas.openxmlformats.org/drawingml/2006/main">
              <a:graphicData uri="http://schemas.openxmlformats.org/drawingml/2006/picture">
                <pic:pic xmlns:pic="http://schemas.openxmlformats.org/drawingml/2006/picture">
                  <pic:nvPicPr>
                    <pic:cNvPr id="0" name="image24.png" descr="下载 (3).png"/>
                    <pic:cNvPicPr preferRelativeResize="0"/>
                  </pic:nvPicPr>
                  <pic:blipFill>
                    <a:blip r:embed="rId19"/>
                    <a:srcRect/>
                    <a:stretch>
                      <a:fillRect/>
                    </a:stretch>
                  </pic:blipFill>
                  <pic:spPr>
                    <a:xfrm>
                      <a:off x="0" y="0"/>
                      <a:ext cx="4733136" cy="3986213"/>
                    </a:xfrm>
                    <a:prstGeom prst="rect">
                      <a:avLst/>
                    </a:prstGeom>
                    <a:ln/>
                  </pic:spPr>
                </pic:pic>
              </a:graphicData>
            </a:graphic>
          </wp:inline>
        </w:drawing>
      </w:r>
    </w:p>
    <w:p w:rsidR="00E85830" w:rsidRDefault="007C2E45">
      <w:pPr>
        <w:jc w:val="center"/>
      </w:pPr>
      <w:r>
        <w:t>Figure.12. Feature heatmap created by ResNet-50 with transfer learning</w:t>
      </w:r>
    </w:p>
    <w:p w:rsidR="00E85830" w:rsidRDefault="007C2E45">
      <w:pPr>
        <w:pStyle w:val="4"/>
        <w:contextualSpacing w:val="0"/>
      </w:pPr>
      <w:bookmarkStart w:id="21" w:name="_n8ltjjh2f2wm" w:colFirst="0" w:colLast="0"/>
      <w:bookmarkEnd w:id="21"/>
      <w:r>
        <w:rPr>
          <w:rFonts w:eastAsia="Times New Roman"/>
        </w:rPr>
        <w:lastRenderedPageBreak/>
        <w:t>Improvement</w:t>
      </w:r>
    </w:p>
    <w:p w:rsidR="00E85830" w:rsidRDefault="007C2E45">
      <w:r>
        <w:t xml:space="preserve">To achieve higher accuracy, the following improvement is worth trying. </w:t>
      </w:r>
    </w:p>
    <w:p w:rsidR="00E85830" w:rsidRDefault="007C2E45">
      <w:pPr>
        <w:numPr>
          <w:ilvl w:val="0"/>
          <w:numId w:val="3"/>
        </w:numPr>
        <w:ind w:hanging="360"/>
        <w:contextualSpacing/>
      </w:pPr>
      <w:r>
        <w:t>Use ResNet-101, ResNet-152 even 1K-layer ResNets. The 1-crop validation error on ImageNet of ResNet-101 is 23.6% while ResNet-50 is 24.7%. There is no doubt that ResNet-101 will perform better in this project.</w:t>
      </w:r>
    </w:p>
    <w:p w:rsidR="00E85830" w:rsidRDefault="007C2E45">
      <w:pPr>
        <w:numPr>
          <w:ilvl w:val="0"/>
          <w:numId w:val="3"/>
        </w:numPr>
        <w:ind w:hanging="360"/>
        <w:contextualSpacing/>
      </w:pPr>
      <w:r>
        <w:t xml:space="preserve">More kinds of images in dataset is also helpful. Cats or dogs are taken photo of both indoors and outdoors. Images could be zoomed in or zoomed out or rotated to some angles. </w:t>
      </w:r>
    </w:p>
    <w:p w:rsidR="00E85830" w:rsidRDefault="007C2E45">
      <w:pPr>
        <w:numPr>
          <w:ilvl w:val="0"/>
          <w:numId w:val="3"/>
        </w:numPr>
        <w:ind w:hanging="360"/>
        <w:contextualSpacing/>
      </w:pPr>
      <w:r>
        <w:t>Dropout 7x7 Average Pooling output.</w:t>
      </w:r>
    </w:p>
    <w:p w:rsidR="00E85830" w:rsidRDefault="007C2E45">
      <w:pPr>
        <w:numPr>
          <w:ilvl w:val="0"/>
          <w:numId w:val="3"/>
        </w:numPr>
        <w:ind w:hanging="360"/>
        <w:contextualSpacing/>
      </w:pPr>
      <w:r>
        <w:t>Fine-tune</w:t>
      </w:r>
      <w:r>
        <w:rPr>
          <w:vertAlign w:val="superscript"/>
        </w:rPr>
        <w:footnoteReference w:id="5"/>
      </w:r>
      <w:r>
        <w:t xml:space="preserve"> one or more convolution blocks.</w:t>
      </w:r>
    </w:p>
    <w:sectPr w:rsidR="00E85830">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676" w:rsidRDefault="007C2E45">
      <w:pPr>
        <w:spacing w:line="240" w:lineRule="auto"/>
      </w:pPr>
      <w:r>
        <w:separator/>
      </w:r>
    </w:p>
  </w:endnote>
  <w:endnote w:type="continuationSeparator" w:id="0">
    <w:p w:rsidR="00DA2676" w:rsidRDefault="007C2E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830" w:rsidRDefault="007C2E45">
    <w:pPr>
      <w:jc w:val="right"/>
    </w:pPr>
    <w:r>
      <w:fldChar w:fldCharType="begin"/>
    </w:r>
    <w:r>
      <w:instrText>PAGE</w:instrText>
    </w:r>
    <w:r>
      <w:fldChar w:fldCharType="separate"/>
    </w:r>
    <w:r w:rsidR="00312216">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676" w:rsidRDefault="007C2E45">
      <w:pPr>
        <w:spacing w:line="240" w:lineRule="auto"/>
      </w:pPr>
      <w:r>
        <w:separator/>
      </w:r>
    </w:p>
  </w:footnote>
  <w:footnote w:type="continuationSeparator" w:id="0">
    <w:p w:rsidR="00DA2676" w:rsidRDefault="007C2E45">
      <w:pPr>
        <w:spacing w:line="240" w:lineRule="auto"/>
      </w:pPr>
      <w:r>
        <w:continuationSeparator/>
      </w:r>
    </w:p>
  </w:footnote>
  <w:footnote w:id="1">
    <w:p w:rsidR="00E85830" w:rsidRDefault="007C2E45">
      <w:pPr>
        <w:spacing w:line="240" w:lineRule="auto"/>
      </w:pPr>
      <w:r>
        <w:rPr>
          <w:vertAlign w:val="superscript"/>
        </w:rPr>
        <w:footnoteRef/>
      </w:r>
      <w:r>
        <w:rPr>
          <w:sz w:val="20"/>
          <w:szCs w:val="20"/>
        </w:rPr>
        <w:t xml:space="preserve"> https://www.kaggle.com/c/dogs-vs-cats-redux-kernels-edition/data</w:t>
      </w:r>
    </w:p>
  </w:footnote>
  <w:footnote w:id="2">
    <w:p w:rsidR="00E85830" w:rsidRDefault="007C2E45">
      <w:pPr>
        <w:spacing w:line="240" w:lineRule="auto"/>
      </w:pPr>
      <w:r>
        <w:rPr>
          <w:vertAlign w:val="superscript"/>
        </w:rPr>
        <w:footnoteRef/>
      </w:r>
      <w:r>
        <w:rPr>
          <w:sz w:val="20"/>
          <w:szCs w:val="20"/>
        </w:rPr>
        <w:t xml:space="preserve"> https://github.com/KaimingHe/deep-residual-networks</w:t>
      </w:r>
    </w:p>
  </w:footnote>
  <w:footnote w:id="3">
    <w:p w:rsidR="00E85830" w:rsidRDefault="007C2E45">
      <w:pPr>
        <w:spacing w:line="240" w:lineRule="auto"/>
      </w:pPr>
      <w:r>
        <w:rPr>
          <w:vertAlign w:val="superscript"/>
        </w:rPr>
        <w:footnoteRef/>
      </w:r>
      <w:r>
        <w:rPr>
          <w:sz w:val="20"/>
          <w:szCs w:val="20"/>
        </w:rPr>
        <w:t xml:space="preserve">  http://ftp.cs.wisc.edu/machine-learning/shavlik-group/torrey.handbook09.pdf</w:t>
      </w:r>
    </w:p>
  </w:footnote>
  <w:footnote w:id="4">
    <w:p w:rsidR="00E85830" w:rsidRDefault="007C2E45">
      <w:pPr>
        <w:spacing w:line="240" w:lineRule="auto"/>
      </w:pPr>
      <w:r>
        <w:rPr>
          <w:vertAlign w:val="superscript"/>
        </w:rPr>
        <w:footnoteRef/>
      </w:r>
      <w:r>
        <w:rPr>
          <w:sz w:val="20"/>
          <w:szCs w:val="20"/>
        </w:rPr>
        <w:t xml:space="preserve"> https://github.com/KaimingHe/deep-residual-networks</w:t>
      </w:r>
    </w:p>
  </w:footnote>
  <w:footnote w:id="5">
    <w:p w:rsidR="00E85830" w:rsidRDefault="007C2E45">
      <w:pPr>
        <w:spacing w:line="240" w:lineRule="auto"/>
      </w:pPr>
      <w:r>
        <w:rPr>
          <w:vertAlign w:val="superscript"/>
        </w:rPr>
        <w:footnoteRef/>
      </w:r>
      <w:r>
        <w:rPr>
          <w:sz w:val="20"/>
          <w:szCs w:val="20"/>
        </w:rPr>
        <w:t xml:space="preserve"> </w:t>
      </w:r>
      <w:r w:rsidR="00312216" w:rsidRPr="00312216">
        <w:rPr>
          <w:sz w:val="20"/>
          <w:szCs w:val="20"/>
        </w:rPr>
        <w:t>https://blog.keras.io/building-powerful-image-classification-models-using-very-little-data.html</w:t>
      </w:r>
      <w:bookmarkStart w:id="22" w:name="_GoBack"/>
      <w:bookmarkEnd w:id="22"/>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412F5C"/>
    <w:multiLevelType w:val="multilevel"/>
    <w:tmpl w:val="55FE5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7BF6857"/>
    <w:multiLevelType w:val="multilevel"/>
    <w:tmpl w:val="2FA054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3F026C7B"/>
    <w:multiLevelType w:val="multilevel"/>
    <w:tmpl w:val="D73A5A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66BB62E7"/>
    <w:multiLevelType w:val="multilevel"/>
    <w:tmpl w:val="0C5430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F5B5542"/>
    <w:multiLevelType w:val="multilevel"/>
    <w:tmpl w:val="F9D4C4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85830"/>
    <w:rsid w:val="00312216"/>
    <w:rsid w:val="007C2E45"/>
    <w:rsid w:val="00DA2676"/>
    <w:rsid w:val="00E85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CAC90C-7209-4A54-8E42-9CE2D4BC0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b/>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b/>
    </w:rPr>
  </w:style>
  <w:style w:type="paragraph" w:styleId="5">
    <w:name w:val="heading 5"/>
    <w:basedOn w:val="a"/>
    <w:next w:val="a"/>
    <w:pPr>
      <w:keepNext/>
      <w:keepLines/>
      <w:spacing w:before="240" w:after="80"/>
      <w:contextualSpacing/>
      <w:outlineLvl w:val="4"/>
    </w:pPr>
    <w:rPr>
      <w:color w:val="666666"/>
      <w:sz w:val="22"/>
      <w:szCs w:val="22"/>
    </w:rPr>
  </w:style>
  <w:style w:type="paragraph" w:styleId="6">
    <w:name w:val="heading 6"/>
    <w:basedOn w:val="a"/>
    <w:next w:val="a"/>
    <w:pPr>
      <w:keepNext/>
      <w:keepLines/>
      <w:spacing w:before="240" w:after="80"/>
      <w:contextualSpacing/>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10</Pages>
  <Words>1546</Words>
  <Characters>8815</Characters>
  <Application>Microsoft Office Word</Application>
  <DocSecurity>0</DocSecurity>
  <Lines>73</Lines>
  <Paragraphs>20</Paragraphs>
  <ScaleCrop>false</ScaleCrop>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luckydog</cp:lastModifiedBy>
  <cp:revision>3</cp:revision>
  <dcterms:created xsi:type="dcterms:W3CDTF">2016-11-25T15:25:00Z</dcterms:created>
  <dcterms:modified xsi:type="dcterms:W3CDTF">2016-11-25T16:54:00Z</dcterms:modified>
</cp:coreProperties>
</file>