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692" w:rsidRDefault="00D677B8" w:rsidP="005F69B3">
      <w:pPr>
        <w:pStyle w:val="Heading1"/>
      </w:pPr>
      <w:r>
        <w:t xml:space="preserve">1. </w:t>
      </w:r>
      <w:r w:rsidR="005F69B3">
        <w:t>POLIP CỔ TỬ CUNG</w:t>
      </w:r>
    </w:p>
    <w:p w:rsidR="005F69B3" w:rsidRDefault="00DF7E6B" w:rsidP="00DF7E6B">
      <w:pPr>
        <w:pStyle w:val="ListParagraph"/>
        <w:numPr>
          <w:ilvl w:val="0"/>
          <w:numId w:val="4"/>
        </w:numPr>
      </w:pPr>
      <w:r>
        <w:t>Polip cổ tử cung là một tổn thương giả u, phát triển từ niêm mạc cổ trong của cổ tử cung, có thể có hoặc không có cuống.</w:t>
      </w:r>
    </w:p>
    <w:p w:rsidR="00D83A5C" w:rsidRDefault="00D83A5C" w:rsidP="00DF7E6B">
      <w:pPr>
        <w:pStyle w:val="ListParagraph"/>
        <w:numPr>
          <w:ilvl w:val="0"/>
          <w:numId w:val="4"/>
        </w:numPr>
      </w:pPr>
      <w:r>
        <w:t>Vi thể:</w:t>
      </w:r>
    </w:p>
    <w:p w:rsidR="00D83A5C" w:rsidRDefault="00AA3860" w:rsidP="001D1C4A">
      <w:pPr>
        <w:pStyle w:val="ListParagraph"/>
        <w:numPr>
          <w:ilvl w:val="0"/>
          <w:numId w:val="5"/>
        </w:numPr>
      </w:pPr>
      <w:r>
        <w:t>Ngoài cùng là biểu mô trụ đơn, có vùng bong tróc đứt đoạn, chảy máu. Bên trong là các cấu trúc tuyến giống cổ trong cổ tử cung, phần lớn dạng khe. Lót vách các tuyến là tế bào hình trụ khá đều, nhân nhỏ, đều, nằm ở cực đáy của tế bào, bào tương rộng và sáng.</w:t>
      </w:r>
    </w:p>
    <w:p w:rsidR="001C2FBA" w:rsidRPr="005F69B3" w:rsidRDefault="001C2FBA" w:rsidP="001D1C4A">
      <w:pPr>
        <w:pStyle w:val="ListParagraph"/>
        <w:numPr>
          <w:ilvl w:val="0"/>
          <w:numId w:val="5"/>
        </w:numPr>
      </w:pPr>
      <w:r>
        <w:t>Có nơi biểu mô phủ quá sản tạo thành nhú lồi vào lòng tuyến, có tuyến nang hóa và có thể xâm nhập tế bào viêm.</w:t>
      </w:r>
    </w:p>
    <w:p w:rsidR="006E37C1" w:rsidRDefault="007427CF" w:rsidP="00464552">
      <w:pPr>
        <w:pStyle w:val="Note"/>
      </w:pPr>
      <w:r>
        <w:t>NOTE:</w:t>
      </w:r>
      <w:r w:rsidR="000C2D3E">
        <w:t xml:space="preserve"> </w:t>
      </w:r>
      <w:r w:rsidR="00083790">
        <w:t xml:space="preserve">Đại thể hình bán cầu. </w:t>
      </w:r>
      <w:r w:rsidR="00292001">
        <w:t>Quan sát biểu mô phủ</w:t>
      </w:r>
      <w:r w:rsidR="00D266A6">
        <w:t xml:space="preserve"> và các tuyến như vi thể ở trên.</w:t>
      </w:r>
    </w:p>
    <w:p w:rsidR="00CB2361" w:rsidRDefault="00CB2361" w:rsidP="00CB2361">
      <w:pPr>
        <w:pStyle w:val="Heading1"/>
      </w:pPr>
      <w:r>
        <w:t>2. UNG THƯ BIỂU MÔ TUYẾN NỘI MẠC TỬ CUNG</w:t>
      </w:r>
    </w:p>
    <w:p w:rsidR="00CB2361" w:rsidRDefault="00482504" w:rsidP="000108CB">
      <w:pPr>
        <w:pStyle w:val="ListParagraph"/>
        <w:numPr>
          <w:ilvl w:val="0"/>
          <w:numId w:val="6"/>
        </w:numPr>
      </w:pPr>
      <w:r>
        <w:t xml:space="preserve">Ung thư biểu mô </w:t>
      </w:r>
      <w:r w:rsidR="000E081B">
        <w:t>tuyến nội mạc tử cung là u ác tính xuất phát từ biểu mô tuyến nội mạc tử cung và gợi lại hình ảnh về cấu trúc cũng như tế bào của nội mạc tử cung.</w:t>
      </w:r>
    </w:p>
    <w:p w:rsidR="004179C3" w:rsidRDefault="004179C3" w:rsidP="000108CB">
      <w:pPr>
        <w:pStyle w:val="ListParagraph"/>
        <w:numPr>
          <w:ilvl w:val="0"/>
          <w:numId w:val="6"/>
        </w:numPr>
      </w:pPr>
      <w:r>
        <w:t>Vi thể:</w:t>
      </w:r>
    </w:p>
    <w:p w:rsidR="004179C3" w:rsidRDefault="002B2FDE" w:rsidP="002B2FDE">
      <w:pPr>
        <w:pStyle w:val="ListParagraph"/>
        <w:numPr>
          <w:ilvl w:val="0"/>
          <w:numId w:val="5"/>
        </w:numPr>
      </w:pPr>
      <w:r>
        <w:t>Mô u: Các tuyến tăng sinh rất mạnh, chen chúc dựa sát vào nhau, thấm chí còn không thấy mô đệm ngăn cách giữa các tuyến. Các tuyến bất thường có cả ở bề mặt và xâm nhập sâu hơn nữa các lớp của thân tử cung.</w:t>
      </w:r>
      <w:r w:rsidR="00416EF6">
        <w:t xml:space="preserve"> Các tuyến kích thước to nhỏ không đều, ít nhiều gợi lại hình ảnh tuyến nội mạc tử cung, đôi khi có chế tiết.</w:t>
      </w:r>
    </w:p>
    <w:p w:rsidR="002B2FDE" w:rsidRDefault="00095F7C" w:rsidP="002B2FDE">
      <w:pPr>
        <w:pStyle w:val="ListParagraph"/>
        <w:numPr>
          <w:ilvl w:val="0"/>
          <w:numId w:val="5"/>
        </w:numPr>
      </w:pPr>
      <w:r>
        <w:t>Mô đệm thưa thớt, một số vùng xâm nhập tế bào viêm, một số vùng chảy máu.</w:t>
      </w:r>
    </w:p>
    <w:p w:rsidR="00416EF6" w:rsidRDefault="00E47C06" w:rsidP="002B2FDE">
      <w:pPr>
        <w:pStyle w:val="ListParagraph"/>
        <w:numPr>
          <w:ilvl w:val="0"/>
          <w:numId w:val="5"/>
        </w:numPr>
      </w:pPr>
      <w:r>
        <w:t>Tế bào u: Tế bào biểu mô tuyến sắp xếp lộn xộn, mất cực tính, tạo nhiều hàng làm lòng ống rộng hẹp khác nhau, thành mỏng dày khác nhau, nhiều chỗ tạo nhú lồi vào lòng ống.</w:t>
      </w:r>
      <w:r w:rsidR="00964733">
        <w:t xml:space="preserve"> Nhiều đám tế bào biệt hóa dạng vảy là dị sản vảy.</w:t>
      </w:r>
      <w:r w:rsidR="00814BFF">
        <w:t xml:space="preserve"> Các tế bào u thường đủ mọi hình dạng, nhân to nhỏ không đều, nổi rõ, chất nhiễm sắc nhiề</w:t>
      </w:r>
      <w:r w:rsidR="00A318AA">
        <w:t>u và thô</w:t>
      </w:r>
      <w:r w:rsidR="00814BFF">
        <w:t>.</w:t>
      </w:r>
    </w:p>
    <w:p w:rsidR="00482504" w:rsidRDefault="00482504" w:rsidP="000E081B">
      <w:pPr>
        <w:pStyle w:val="Note"/>
      </w:pPr>
      <w:r>
        <w:t>NOTE:</w:t>
      </w:r>
      <w:r w:rsidR="004179C3">
        <w:t xml:space="preserve"> Lượng tuyến nhiều hơn polip và tuyến méo mó hơn.</w:t>
      </w:r>
      <w:r>
        <w:t xml:space="preserve"> Đại thể gồm nhiều mảnh.</w:t>
      </w:r>
      <w:r w:rsidR="0088103D">
        <w:t xml:space="preserve"> Làm rõ dị sản vảy</w:t>
      </w:r>
      <w:r w:rsidR="008D39A1">
        <w:t>, loạn sản</w:t>
      </w:r>
      <w:r w:rsidR="0088103D">
        <w:t>.</w:t>
      </w:r>
      <w:r w:rsidR="002B61E3">
        <w:t xml:space="preserve"> Màu sắc phần vi thể thường đậm màu hơn.</w:t>
      </w:r>
      <w:bookmarkStart w:id="0" w:name="_GoBack"/>
      <w:bookmarkEnd w:id="0"/>
    </w:p>
    <w:p w:rsidR="002D7ABE" w:rsidRDefault="002D7ABE" w:rsidP="002D7ABE">
      <w:pPr>
        <w:pStyle w:val="Heading1"/>
      </w:pPr>
      <w:r>
        <w:t>3. UNG THƯ NGUYÊN BÀO NUÔI</w:t>
      </w:r>
    </w:p>
    <w:p w:rsidR="00546E37" w:rsidRDefault="002469BE" w:rsidP="0063437D">
      <w:pPr>
        <w:pStyle w:val="ListParagraph"/>
        <w:numPr>
          <w:ilvl w:val="0"/>
          <w:numId w:val="7"/>
        </w:numPr>
      </w:pPr>
      <w:r>
        <w:t xml:space="preserve">Ung thư nguyên bào nuôi là một u ác tính của các tế bào nuôi </w:t>
      </w:r>
      <w:r w:rsidR="00FC5298">
        <w:t>có các đặc điểm: Quá sản và loạn sản hoàn toàn các tế bào nuôi; Không còn hình nang trứng; U thường hay di căn nhiều phủ tạng và di căn xa.</w:t>
      </w:r>
    </w:p>
    <w:p w:rsidR="00FC5298" w:rsidRDefault="00FE6E3F" w:rsidP="0063437D">
      <w:pPr>
        <w:pStyle w:val="ListParagraph"/>
        <w:numPr>
          <w:ilvl w:val="0"/>
          <w:numId w:val="7"/>
        </w:numPr>
      </w:pPr>
      <w:r>
        <w:t>Vi thể:</w:t>
      </w:r>
    </w:p>
    <w:p w:rsidR="00FE6E3F" w:rsidRDefault="00FE6E3F" w:rsidP="00FE6E3F">
      <w:pPr>
        <w:pStyle w:val="ListParagraph"/>
        <w:numPr>
          <w:ilvl w:val="0"/>
          <w:numId w:val="5"/>
        </w:numPr>
      </w:pPr>
      <w:r>
        <w:t>Mô u: Nhiều đám tế bào bất thường nằm trong đám rối tử cung, tế bào tập trung thành bè, đám giống như nguyên bào nuôi của biểu mô màng đệm. Chúng xâm nhập và len lỏi vào giữa các sợi cơ tử cung. Không thấy lông rau và trục liên kết.</w:t>
      </w:r>
    </w:p>
    <w:p w:rsidR="00CA3723" w:rsidRDefault="0088103D" w:rsidP="00CA3723">
      <w:pPr>
        <w:pStyle w:val="ListParagraph"/>
        <w:numPr>
          <w:ilvl w:val="0"/>
          <w:numId w:val="5"/>
        </w:numPr>
      </w:pPr>
      <w:r>
        <w:t>Mô đệm: Phản ứng mô đệm hết sức yếu ớt, không thấy đám tế bào rụng, xung quanh tế bào ung thư thấy rải rác tế bào lymho lẫn đám hoại tử huyết.</w:t>
      </w:r>
    </w:p>
    <w:p w:rsidR="00CA3723" w:rsidRDefault="00CA3723" w:rsidP="00CA3723">
      <w:pPr>
        <w:pStyle w:val="ListParagraph"/>
        <w:numPr>
          <w:ilvl w:val="0"/>
          <w:numId w:val="5"/>
        </w:numPr>
      </w:pPr>
      <w:r>
        <w:t>Tế bào u: Hình đa diện, to nhỏ không đều. Nhân ưa kiềm, không đều, nhân lớn so với bào tương, chất nhiễm sắc thô, màng nhân dày, nhiều nhân quái, nhân chia bất thường. Tế bào u 85% từ đơn bào nuôi và 15% từ hợp bào nuôi.</w:t>
      </w:r>
      <w:r w:rsidR="00494541">
        <w:t xml:space="preserve"> Hợp bào nuôi mô tả giống tế bào u ở trên.</w:t>
      </w:r>
    </w:p>
    <w:p w:rsidR="002D7ABE" w:rsidRDefault="00546E37" w:rsidP="0063437D">
      <w:pPr>
        <w:pStyle w:val="Note"/>
      </w:pPr>
      <w:r>
        <w:t>NOTE: Mô đại thể vuông, lớn.</w:t>
      </w:r>
      <w:r w:rsidR="0037419C">
        <w:t xml:space="preserve"> Vi thể có những đám chấm tế bào rất điển hình.</w:t>
      </w:r>
      <w:r w:rsidR="00FE6E3F">
        <w:t xml:space="preserve"> Liên quan giừ đến chửa đẻ? Nếu không chửa đẻ có bị ung thư?</w:t>
      </w:r>
    </w:p>
    <w:p w:rsidR="00FB0AE2" w:rsidRDefault="00FB0AE2" w:rsidP="00FB0AE2">
      <w:pPr>
        <w:pStyle w:val="Heading1"/>
      </w:pPr>
      <w:r>
        <w:t>4. CHỬA TRỨNG LÀNH TÍNH</w:t>
      </w:r>
    </w:p>
    <w:p w:rsidR="005C086E" w:rsidRDefault="00A82071" w:rsidP="00D47B1E">
      <w:pPr>
        <w:pStyle w:val="ListParagraph"/>
        <w:numPr>
          <w:ilvl w:val="0"/>
          <w:numId w:val="8"/>
        </w:numPr>
      </w:pPr>
      <w:r>
        <w:t>Chửa trứng lành tính là một u lành tính của tế bào nuôi trong đó có hiện tượng quá sản các đơn bào nuôi và hợp bào nuôi đồng thời có hiện tượng thoái hóa nước và mất các huyết quản của lông rau.</w:t>
      </w:r>
    </w:p>
    <w:p w:rsidR="00AF7420" w:rsidRDefault="00AF7420" w:rsidP="00D47B1E">
      <w:pPr>
        <w:pStyle w:val="ListParagraph"/>
        <w:numPr>
          <w:ilvl w:val="0"/>
          <w:numId w:val="8"/>
        </w:numPr>
      </w:pPr>
      <w:r>
        <w:lastRenderedPageBreak/>
        <w:t>Vi thể:</w:t>
      </w:r>
    </w:p>
    <w:p w:rsidR="005C54FB" w:rsidRDefault="005C54FB" w:rsidP="005C54FB">
      <w:pPr>
        <w:pStyle w:val="ListParagraph"/>
        <w:numPr>
          <w:ilvl w:val="0"/>
          <w:numId w:val="5"/>
        </w:numPr>
      </w:pPr>
      <w:r>
        <w:t>Trên tiêu bản có nhiều lông rau có trục liên kết bị phù và thoái hóa nước rất nặng.</w:t>
      </w:r>
      <w:r w:rsidR="006F37B9">
        <w:t xml:space="preserve"> Các tế bào đệm liên kết rất thưa, trong khi đó lông rau giãn rộng thành những nang chứa đầy một chất dịch phù trong như nước.</w:t>
      </w:r>
      <w:r w:rsidR="00701E66">
        <w:t xml:space="preserve"> Không thấy các huyết quản trong các trục liên kết bị phù và thoái hóa nước.</w:t>
      </w:r>
    </w:p>
    <w:p w:rsidR="00701E66" w:rsidRDefault="00597784" w:rsidP="005C54FB">
      <w:pPr>
        <w:pStyle w:val="ListParagraph"/>
        <w:numPr>
          <w:ilvl w:val="0"/>
          <w:numId w:val="5"/>
        </w:numPr>
      </w:pPr>
      <w:r>
        <w:t>Xung quanh trục liên kết là các đám quá sản đơn bào nuôi và hợp bào nuôi.</w:t>
      </w:r>
      <w:r w:rsidR="00500F0D">
        <w:t xml:space="preserve"> Đơn bào nuôi hình trụ vuông khá đều tạo thành nhiều hàng, biệt hóa giống tế bào nuôi của biểu mô màng đệm.</w:t>
      </w:r>
      <w:r w:rsidR="00CA5000">
        <w:t xml:space="preserve"> Hợp bào nuôi là những hợp bào nhiều nhân, không xếp theo một kiểu nhất định nhưng nhỏ và đều.</w:t>
      </w:r>
    </w:p>
    <w:p w:rsidR="00F10AFA" w:rsidRDefault="00F10AFA" w:rsidP="005C54FB">
      <w:pPr>
        <w:pStyle w:val="ListParagraph"/>
        <w:numPr>
          <w:ilvl w:val="0"/>
          <w:numId w:val="5"/>
        </w:numPr>
      </w:pPr>
      <w:r>
        <w:t>Rải rác có một số trục liên kết chỉ có một hàng tế bào nuôi thoái hóa thành những tế bào có bào tương rất mảnh, nhân dẹt giống như tế bào nội mô.</w:t>
      </w:r>
    </w:p>
    <w:p w:rsidR="00F10AFA" w:rsidRDefault="00643544" w:rsidP="005C54FB">
      <w:pPr>
        <w:pStyle w:val="ListParagraph"/>
        <w:numPr>
          <w:ilvl w:val="0"/>
          <w:numId w:val="5"/>
        </w:numPr>
      </w:pPr>
      <w:r>
        <w:t>Lông rau chỉ nằm ngoài không xâm nhập vào cơ tử cung.</w:t>
      </w:r>
    </w:p>
    <w:p w:rsidR="00643544" w:rsidRPr="005C086E" w:rsidRDefault="00643544" w:rsidP="005C54FB">
      <w:pPr>
        <w:pStyle w:val="ListParagraph"/>
        <w:numPr>
          <w:ilvl w:val="0"/>
          <w:numId w:val="5"/>
        </w:numPr>
      </w:pPr>
      <w:r>
        <w:t>Có thể tìm thấy các đám tế bào rụng, là những tế bào lớn có bào tương sáng, nhân nằm ở giữa và có nhiều chất nhiễm sắc.</w:t>
      </w:r>
    </w:p>
    <w:p w:rsidR="00C70D89" w:rsidRDefault="00C70D89" w:rsidP="005C086E">
      <w:pPr>
        <w:pStyle w:val="Note"/>
      </w:pPr>
      <w:r>
        <w:t>NOTE: Hình ảnh đại thể rất đặc trưng để liên tưởng tới chửa trứng lành tính.</w:t>
      </w:r>
      <w:r w:rsidR="00641681">
        <w:t xml:space="preserve"> Hình ảnh vi thể đặc trưng mô tả như trên.</w:t>
      </w:r>
    </w:p>
    <w:p w:rsidR="004357AC" w:rsidRDefault="004357AC" w:rsidP="004A7511">
      <w:pPr>
        <w:pStyle w:val="Heading1"/>
      </w:pPr>
      <w:r>
        <w:t xml:space="preserve">5. </w:t>
      </w:r>
      <w:r w:rsidR="004A7511">
        <w:t>U XƠ TUYẾN TIỀN LIỆT</w:t>
      </w:r>
    </w:p>
    <w:p w:rsidR="00D03878" w:rsidRDefault="00C2302B" w:rsidP="00D03878">
      <w:pPr>
        <w:pStyle w:val="ListParagraph"/>
        <w:numPr>
          <w:ilvl w:val="0"/>
          <w:numId w:val="9"/>
        </w:numPr>
      </w:pPr>
      <w:r>
        <w:t>U xơ tuyến tiền liệt là u lành tính của tuyến tiền liệt do sự quá sản thành phần xơ, cơ trơn và thành phần tuyến, trong đó quá sản xơ là chính.</w:t>
      </w:r>
    </w:p>
    <w:p w:rsidR="00C2302B" w:rsidRDefault="00C2302B" w:rsidP="00D03878">
      <w:pPr>
        <w:pStyle w:val="ListParagraph"/>
        <w:numPr>
          <w:ilvl w:val="0"/>
          <w:numId w:val="9"/>
        </w:numPr>
      </w:pPr>
      <w:r>
        <w:t>Vi thể:</w:t>
      </w:r>
    </w:p>
    <w:p w:rsidR="00C2302B" w:rsidRDefault="00751E26" w:rsidP="00751E26">
      <w:pPr>
        <w:pStyle w:val="ListParagraph"/>
        <w:numPr>
          <w:ilvl w:val="0"/>
          <w:numId w:val="5"/>
        </w:numPr>
      </w:pPr>
      <w:r>
        <w:t>Quá sản thành phần liên kết (xơ): Quá sản các tế bào sợi, các sợi liên kết tạo thành các đám tế</w:t>
      </w:r>
      <w:r w:rsidR="00FD3803">
        <w:t xml:space="preserve"> l</w:t>
      </w:r>
      <w:r>
        <w:t>ớn, nhỏ rải rác trong nhu mô làm cho khoảng kẽ giữa các tuyến nhiều nơi rộng hơn.</w:t>
      </w:r>
      <w:r w:rsidR="00FD3803">
        <w:t xml:space="preserve"> Tế bào xơ quá sản thường là tế bào xơ non bào tương rộng, nhân lớn, sáng màu.</w:t>
      </w:r>
    </w:p>
    <w:p w:rsidR="00FD3803" w:rsidRDefault="00B3682C" w:rsidP="00751E26">
      <w:pPr>
        <w:pStyle w:val="ListParagraph"/>
        <w:numPr>
          <w:ilvl w:val="0"/>
          <w:numId w:val="5"/>
        </w:numPr>
      </w:pPr>
      <w:r>
        <w:t>Quá sản cơ trơn: Nằm quanh các túi tuyến nhưng ít quá sản hơn so với xơ.</w:t>
      </w:r>
    </w:p>
    <w:p w:rsidR="00B3682C" w:rsidRPr="00D03878" w:rsidRDefault="00B3682C" w:rsidP="00751E26">
      <w:pPr>
        <w:pStyle w:val="ListParagraph"/>
        <w:numPr>
          <w:ilvl w:val="0"/>
          <w:numId w:val="5"/>
        </w:numPr>
      </w:pPr>
      <w:r>
        <w:t>Quá sản thành phần tuyến: Một số tuyến có hiện tượn tăng sinh tế bào trụ ở vách túi tuyến nhưng giữ nguyên cấu trúc mô và tế bào. Có hiện tượng lắng đọng calci.</w:t>
      </w:r>
    </w:p>
    <w:p w:rsidR="004A7511" w:rsidRPr="004A7511" w:rsidRDefault="00564389" w:rsidP="00D03878">
      <w:pPr>
        <w:pStyle w:val="Note"/>
      </w:pPr>
      <w:r>
        <w:t>NOTE: Đại thể khá giống ung thư nguyên bào nuôi nhưng nhỏ hơn.</w:t>
      </w:r>
      <w:r w:rsidR="00840508">
        <w:t xml:space="preserve"> Chú ý đến kết thể calci.</w:t>
      </w:r>
      <w:r w:rsidR="000E28E8">
        <w:t xml:space="preserve"> Các ống tuyến thường hình tròn và to hơn so với tuyến ở tử cung.</w:t>
      </w:r>
    </w:p>
    <w:sectPr w:rsidR="004A7511" w:rsidRPr="004A7511">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69C" w:rsidRDefault="00E3269C" w:rsidP="00A87563">
      <w:pPr>
        <w:spacing w:after="0" w:line="240" w:lineRule="auto"/>
      </w:pPr>
      <w:r>
        <w:separator/>
      </w:r>
    </w:p>
  </w:endnote>
  <w:endnote w:type="continuationSeparator" w:id="0">
    <w:p w:rsidR="00E3269C" w:rsidRDefault="00E3269C" w:rsidP="00A8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2B61E3">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2B61E3">
      <w:rPr>
        <w:noProof/>
        <w:color w:val="323E4F" w:themeColor="text2" w:themeShade="BF"/>
        <w:sz w:val="24"/>
        <w:szCs w:val="24"/>
      </w:rPr>
      <w:t>2</w:t>
    </w:r>
    <w:r>
      <w:rPr>
        <w:color w:val="323E4F" w:themeColor="text2" w:themeShade="BF"/>
        <w:sz w:val="24"/>
        <w:szCs w:val="24"/>
      </w:rPr>
      <w:fldChar w:fldCharType="end"/>
    </w:r>
  </w:p>
  <w:p w:rsidR="00A87563" w:rsidRDefault="00A875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69C" w:rsidRDefault="00E3269C" w:rsidP="00A87563">
      <w:pPr>
        <w:spacing w:after="0" w:line="240" w:lineRule="auto"/>
      </w:pPr>
      <w:r>
        <w:separator/>
      </w:r>
    </w:p>
  </w:footnote>
  <w:footnote w:type="continuationSeparator" w:id="0">
    <w:p w:rsidR="00E3269C" w:rsidRDefault="00E3269C" w:rsidP="00A87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pStyle w:val="Header"/>
    </w:pPr>
    <w:r>
      <w:rPr>
        <w:noProof/>
      </w:rPr>
      <w:drawing>
        <wp:inline distT="0" distB="0" distL="0" distR="0">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47682" cy="4476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2E50"/>
    <w:multiLevelType w:val="hybridMultilevel"/>
    <w:tmpl w:val="BE148F0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8B6A38"/>
    <w:multiLevelType w:val="hybridMultilevel"/>
    <w:tmpl w:val="6936D71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A35048"/>
    <w:multiLevelType w:val="hybridMultilevel"/>
    <w:tmpl w:val="3C84214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9172A"/>
    <w:multiLevelType w:val="hybridMultilevel"/>
    <w:tmpl w:val="B8C853F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69476F"/>
    <w:multiLevelType w:val="hybridMultilevel"/>
    <w:tmpl w:val="54E0A2D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D70035"/>
    <w:multiLevelType w:val="hybridMultilevel"/>
    <w:tmpl w:val="5A32992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ACD324E"/>
    <w:multiLevelType w:val="hybridMultilevel"/>
    <w:tmpl w:val="4B3A604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5C033D3"/>
    <w:multiLevelType w:val="hybridMultilevel"/>
    <w:tmpl w:val="687E431E"/>
    <w:lvl w:ilvl="0" w:tplc="E9A4FD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E2DD1"/>
    <w:multiLevelType w:val="hybridMultilevel"/>
    <w:tmpl w:val="70388180"/>
    <w:lvl w:ilvl="0" w:tplc="11F2F4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1"/>
  </w:num>
  <w:num w:numId="5">
    <w:abstractNumId w:val="8"/>
  </w:num>
  <w:num w:numId="6">
    <w:abstractNumId w:val="4"/>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FF"/>
    <w:rsid w:val="000108CB"/>
    <w:rsid w:val="000431FD"/>
    <w:rsid w:val="00083790"/>
    <w:rsid w:val="0009233A"/>
    <w:rsid w:val="00095F7C"/>
    <w:rsid w:val="000B0FC5"/>
    <w:rsid w:val="000C0A76"/>
    <w:rsid w:val="000C2D3E"/>
    <w:rsid w:val="000D3B3E"/>
    <w:rsid w:val="000E081B"/>
    <w:rsid w:val="000E28E8"/>
    <w:rsid w:val="00144026"/>
    <w:rsid w:val="001C2FBA"/>
    <w:rsid w:val="001D1C4A"/>
    <w:rsid w:val="00206A13"/>
    <w:rsid w:val="002104F1"/>
    <w:rsid w:val="0023478F"/>
    <w:rsid w:val="002469BE"/>
    <w:rsid w:val="00292001"/>
    <w:rsid w:val="002A3B3E"/>
    <w:rsid w:val="002B2FDE"/>
    <w:rsid w:val="002B61E3"/>
    <w:rsid w:val="002D558C"/>
    <w:rsid w:val="002D7ABE"/>
    <w:rsid w:val="002E5224"/>
    <w:rsid w:val="003211B0"/>
    <w:rsid w:val="00337AE7"/>
    <w:rsid w:val="00370087"/>
    <w:rsid w:val="00373263"/>
    <w:rsid w:val="0037419C"/>
    <w:rsid w:val="00394526"/>
    <w:rsid w:val="003F018A"/>
    <w:rsid w:val="00416EF6"/>
    <w:rsid w:val="004179C3"/>
    <w:rsid w:val="004357AC"/>
    <w:rsid w:val="00464552"/>
    <w:rsid w:val="00467B4B"/>
    <w:rsid w:val="00482504"/>
    <w:rsid w:val="00494541"/>
    <w:rsid w:val="004A7511"/>
    <w:rsid w:val="004C0330"/>
    <w:rsid w:val="004C086E"/>
    <w:rsid w:val="00500F0D"/>
    <w:rsid w:val="00534307"/>
    <w:rsid w:val="00535856"/>
    <w:rsid w:val="00546E37"/>
    <w:rsid w:val="00556DA5"/>
    <w:rsid w:val="00564389"/>
    <w:rsid w:val="0057338A"/>
    <w:rsid w:val="0057691C"/>
    <w:rsid w:val="00597784"/>
    <w:rsid w:val="005B5982"/>
    <w:rsid w:val="005C086E"/>
    <w:rsid w:val="005C0905"/>
    <w:rsid w:val="005C54FB"/>
    <w:rsid w:val="005F69B3"/>
    <w:rsid w:val="00616DF4"/>
    <w:rsid w:val="0063437D"/>
    <w:rsid w:val="00641681"/>
    <w:rsid w:val="00643544"/>
    <w:rsid w:val="00655009"/>
    <w:rsid w:val="00674D07"/>
    <w:rsid w:val="006C0DA7"/>
    <w:rsid w:val="006D6F62"/>
    <w:rsid w:val="006E0C39"/>
    <w:rsid w:val="006E37C1"/>
    <w:rsid w:val="006F37B9"/>
    <w:rsid w:val="00701E66"/>
    <w:rsid w:val="00705559"/>
    <w:rsid w:val="007427CF"/>
    <w:rsid w:val="00751E26"/>
    <w:rsid w:val="00796873"/>
    <w:rsid w:val="00814BFF"/>
    <w:rsid w:val="008328BE"/>
    <w:rsid w:val="00840508"/>
    <w:rsid w:val="0088103D"/>
    <w:rsid w:val="008A773B"/>
    <w:rsid w:val="008D2D88"/>
    <w:rsid w:val="008D39A1"/>
    <w:rsid w:val="008F0503"/>
    <w:rsid w:val="00917270"/>
    <w:rsid w:val="00955722"/>
    <w:rsid w:val="00964733"/>
    <w:rsid w:val="009D257B"/>
    <w:rsid w:val="00A318AA"/>
    <w:rsid w:val="00A82071"/>
    <w:rsid w:val="00A87563"/>
    <w:rsid w:val="00A87BCC"/>
    <w:rsid w:val="00AA3860"/>
    <w:rsid w:val="00AD2CB2"/>
    <w:rsid w:val="00AF7420"/>
    <w:rsid w:val="00B30EA6"/>
    <w:rsid w:val="00B3682C"/>
    <w:rsid w:val="00BC2692"/>
    <w:rsid w:val="00C01647"/>
    <w:rsid w:val="00C10677"/>
    <w:rsid w:val="00C2302B"/>
    <w:rsid w:val="00C46727"/>
    <w:rsid w:val="00C70D89"/>
    <w:rsid w:val="00C9005D"/>
    <w:rsid w:val="00C93CC2"/>
    <w:rsid w:val="00CA3432"/>
    <w:rsid w:val="00CA3723"/>
    <w:rsid w:val="00CA5000"/>
    <w:rsid w:val="00CB2361"/>
    <w:rsid w:val="00CD621F"/>
    <w:rsid w:val="00D00181"/>
    <w:rsid w:val="00D03878"/>
    <w:rsid w:val="00D266A6"/>
    <w:rsid w:val="00D47B1E"/>
    <w:rsid w:val="00D677B8"/>
    <w:rsid w:val="00D83A5C"/>
    <w:rsid w:val="00DB60E8"/>
    <w:rsid w:val="00DE6CFF"/>
    <w:rsid w:val="00DF7E6B"/>
    <w:rsid w:val="00E3269C"/>
    <w:rsid w:val="00E411BE"/>
    <w:rsid w:val="00E47C06"/>
    <w:rsid w:val="00E57E78"/>
    <w:rsid w:val="00E611CE"/>
    <w:rsid w:val="00E66DE8"/>
    <w:rsid w:val="00E7233F"/>
    <w:rsid w:val="00EA18C6"/>
    <w:rsid w:val="00F10AFA"/>
    <w:rsid w:val="00F902CC"/>
    <w:rsid w:val="00FB0AE2"/>
    <w:rsid w:val="00FC5298"/>
    <w:rsid w:val="00FD3803"/>
    <w:rsid w:val="00FE6C26"/>
    <w:rsid w:val="00FE6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73186"/>
  <w15:chartTrackingRefBased/>
  <w15:docId w15:val="{8E368810-4823-4E13-9370-A80B11BE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57B"/>
    <w:rPr>
      <w:rFonts w:ascii="Times New Roman" w:hAnsi="Times New Roman"/>
    </w:rPr>
  </w:style>
  <w:style w:type="paragraph" w:styleId="Heading1">
    <w:name w:val="heading 1"/>
    <w:basedOn w:val="Normal"/>
    <w:next w:val="Normal"/>
    <w:link w:val="Heading1Char"/>
    <w:uiPriority w:val="9"/>
    <w:qFormat/>
    <w:rsid w:val="00B30EA6"/>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EA6"/>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B30EA6"/>
    <w:pPr>
      <w:spacing w:after="0" w:line="36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30EA6"/>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D677B8"/>
    <w:pPr>
      <w:ind w:left="720"/>
      <w:contextualSpacing/>
    </w:pPr>
  </w:style>
  <w:style w:type="paragraph" w:customStyle="1" w:styleId="Note">
    <w:name w:val="Note"/>
    <w:basedOn w:val="Normal"/>
    <w:link w:val="NoteChar"/>
    <w:qFormat/>
    <w:rsid w:val="000C2D3E"/>
    <w:rPr>
      <w:i/>
    </w:rPr>
  </w:style>
  <w:style w:type="paragraph" w:styleId="Header">
    <w:name w:val="header"/>
    <w:basedOn w:val="Normal"/>
    <w:link w:val="HeaderChar"/>
    <w:uiPriority w:val="99"/>
    <w:unhideWhenUsed/>
    <w:rsid w:val="00A87563"/>
    <w:pPr>
      <w:tabs>
        <w:tab w:val="center" w:pos="4513"/>
        <w:tab w:val="right" w:pos="9026"/>
      </w:tabs>
      <w:spacing w:after="0" w:line="240" w:lineRule="auto"/>
    </w:pPr>
  </w:style>
  <w:style w:type="character" w:customStyle="1" w:styleId="NoteChar">
    <w:name w:val="Note Char"/>
    <w:basedOn w:val="DefaultParagraphFont"/>
    <w:link w:val="Note"/>
    <w:rsid w:val="000C2D3E"/>
    <w:rPr>
      <w:rFonts w:ascii="Times New Roman" w:hAnsi="Times New Roman"/>
      <w:i/>
    </w:rPr>
  </w:style>
  <w:style w:type="character" w:customStyle="1" w:styleId="HeaderChar">
    <w:name w:val="Header Char"/>
    <w:basedOn w:val="DefaultParagraphFont"/>
    <w:link w:val="Header"/>
    <w:uiPriority w:val="99"/>
    <w:rsid w:val="00A87563"/>
    <w:rPr>
      <w:rFonts w:ascii="Times New Roman" w:hAnsi="Times New Roman"/>
    </w:rPr>
  </w:style>
  <w:style w:type="paragraph" w:styleId="Footer">
    <w:name w:val="footer"/>
    <w:basedOn w:val="Normal"/>
    <w:link w:val="FooterChar"/>
    <w:uiPriority w:val="99"/>
    <w:unhideWhenUsed/>
    <w:rsid w:val="00A8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56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126</cp:revision>
  <dcterms:created xsi:type="dcterms:W3CDTF">2019-11-02T08:04:00Z</dcterms:created>
  <dcterms:modified xsi:type="dcterms:W3CDTF">2019-11-02T16:44:00Z</dcterms:modified>
</cp:coreProperties>
</file>