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rPr>
      </w:pPr>
      <w:r>
        <w:rPr>
          <w:rFonts w:hint="eastAsia" w:ascii="黑体" w:hAnsi="黑体" w:eastAsia="黑体" w:cs="黑体"/>
        </w:rPr>
        <w:t>小米便签</w:t>
      </w:r>
      <w:r>
        <w:rPr>
          <w:rFonts w:hint="eastAsia" w:ascii="黑体" w:hAnsi="黑体" w:eastAsia="黑体" w:cs="黑体"/>
          <w:lang w:val="en-US" w:eastAsia="zh-CN"/>
        </w:rPr>
        <w:t>开源软件的</w:t>
      </w:r>
      <w:r>
        <w:rPr>
          <w:rFonts w:hint="eastAsia" w:ascii="黑体" w:hAnsi="黑体" w:eastAsia="黑体" w:cs="黑体"/>
        </w:rPr>
        <w:t>维护需求与设计方案</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ascii="宋体" w:hAnsi="宋体" w:eastAsia="宋体" w:cs="宋体"/>
        </w:rPr>
      </w:pPr>
      <w:r>
        <w:rPr>
          <w:rFonts w:hint="eastAsia" w:ascii="宋体" w:hAnsi="宋体" w:eastAsia="宋体" w:cs="宋体"/>
        </w:rPr>
        <w:t>维护需求描述</w:t>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软件维护是软件系统开发中很重要的一环，一般发生在软件投入使用后其运行出现故障、软件性能不够高，或者用户需求无法满足的情况下。维护的目的在于提高软件产品的质量，更好地满足软件使用者的需求。</w:t>
      </w:r>
      <w:r>
        <w:rPr>
          <w:rFonts w:hint="eastAsia" w:ascii="宋体" w:hAnsi="宋体" w:eastAsia="宋体" w:cs="宋体"/>
        </w:rPr>
        <w:tab/>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软件系统的维护有如下几种形式：纠正性维护、改善性维护、适应性维护、预防性维护。在小米便签开源软件的维护中，我们主要进行改善性维护，为小米便签开源软件设计新的功能。根据用户（本组成员）对于小米便签软件的使用，发现了软件中存在如下功能不完善的地方：</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rPr>
        <w:t>目前版本的软件中的</w:t>
      </w:r>
      <w:r>
        <w:rPr>
          <w:rFonts w:hint="eastAsia" w:ascii="宋体" w:hAnsi="宋体" w:eastAsia="宋体" w:cs="宋体"/>
          <w:lang w:val="en-US" w:eastAsia="zh-CN"/>
        </w:rPr>
        <w:t>便签只有一种按时间排序，对于用户使用不方便，因为有些便签是隔了一段时间才写，但是这两个便签明显是有关联的。</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lang w:val="en-US" w:eastAsia="zh-CN"/>
        </w:rPr>
        <w:t>便签不够美观，只有设置背景颜色。</w:t>
      </w:r>
    </w:p>
    <w:p>
      <w:pPr>
        <w:pStyle w:val="6"/>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eastAsia" w:ascii="宋体" w:hAnsi="宋体" w:eastAsia="宋体" w:cs="宋体"/>
        </w:rPr>
      </w:pPr>
      <w:r>
        <w:rPr>
          <w:rFonts w:hint="eastAsia" w:ascii="宋体" w:hAnsi="宋体" w:eastAsia="宋体" w:cs="宋体"/>
          <w:lang w:val="en-US" w:eastAsia="zh-CN"/>
        </w:rPr>
        <w:t>没有语音功能，对于有些人不方便打字的时候不友善。</w:t>
      </w: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p>
    <w:p>
      <w:pPr>
        <w:pStyle w:val="6"/>
        <w:keepNext w:val="0"/>
        <w:keepLines w:val="0"/>
        <w:pageBreakBefore w:val="0"/>
        <w:widowControl w:val="0"/>
        <w:kinsoku/>
        <w:wordWrap/>
        <w:overflowPunct/>
        <w:topLinePunct w:val="0"/>
        <w:autoSpaceDE/>
        <w:autoSpaceDN/>
        <w:bidi w:val="0"/>
        <w:adjustRightInd/>
        <w:snapToGrid/>
        <w:spacing w:line="360" w:lineRule="auto"/>
        <w:ind w:left="420" w:firstLine="420" w:firstLineChars="0"/>
        <w:textAlignment w:val="auto"/>
        <w:rPr>
          <w:rFonts w:hint="eastAsia" w:ascii="宋体" w:hAnsi="宋体" w:eastAsia="宋体" w:cs="宋体"/>
        </w:rPr>
      </w:pPr>
      <w:r>
        <w:rPr>
          <w:rFonts w:hint="eastAsia" w:ascii="宋体" w:hAnsi="宋体" w:eastAsia="宋体" w:cs="宋体"/>
        </w:rPr>
        <w:t>针对如上软件存在的功能不完善的地方，提出如下维护需求：</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多种排序选择</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该功能可以给用户多种选择排序的方式，对于单一的时间排序，这种方式显然对用户更加友善。</w:t>
      </w:r>
      <w:r>
        <w:rPr>
          <w:rFonts w:hint="eastAsia" w:ascii="宋体" w:hAnsi="宋体" w:eastAsia="宋体" w:cs="宋体"/>
        </w:rPr>
        <w:t>具体的，该功能包括如下几个子功能：</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在主界面增加一个排序方式按钮</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点击可以选择按时间排序、相近度排序、首句相同排序等。</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根据用户选择的不同刷新已有便签的的顺序</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加入皮肤设置</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对于主界面，加入皮肤功能，可以对应的从手机相册里面选择一章图片作为背景，也可以用软件自带的几个皮肤。</w:t>
      </w:r>
      <w:r>
        <w:rPr>
          <w:rFonts w:hint="eastAsia" w:ascii="宋体" w:hAnsi="宋体" w:eastAsia="宋体" w:cs="宋体"/>
        </w:rPr>
        <w:t>具体的，该功能包括如下几个子功能：</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在主界面增加一个“衣服”类似的图标，让用户知道这是什么。</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点击之后调整选择皮肤功能，可以参考搜狗输入法的皮肤选择</w:t>
      </w:r>
    </w:p>
    <w:p>
      <w:pPr>
        <w:pStyle w:val="6"/>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5" w:leftChars="0" w:hanging="425" w:firstLineChars="0"/>
        <w:textAlignment w:val="auto"/>
        <w:rPr>
          <w:rFonts w:hint="eastAsia" w:ascii="宋体" w:hAnsi="宋体" w:eastAsia="宋体" w:cs="宋体"/>
        </w:rPr>
      </w:pPr>
      <w:r>
        <w:rPr>
          <w:rFonts w:hint="eastAsia" w:ascii="宋体" w:hAnsi="宋体" w:eastAsia="宋体" w:cs="宋体"/>
          <w:lang w:val="en-US" w:eastAsia="zh-CN"/>
        </w:rPr>
        <w:t>加入语音功能</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rPr>
      </w:pPr>
      <w:r>
        <w:rPr>
          <w:rFonts w:hint="eastAsia" w:ascii="宋体" w:hAnsi="宋体" w:eastAsia="宋体" w:cs="宋体"/>
          <w:lang w:val="en-US" w:eastAsia="zh-CN"/>
        </w:rPr>
        <w:t>不能把用户都考虑的使用手打，还要考虑语音便签的可能。</w:t>
      </w:r>
      <w:r>
        <w:rPr>
          <w:rFonts w:hint="eastAsia" w:ascii="宋体" w:hAnsi="宋体" w:eastAsia="宋体" w:cs="宋体"/>
        </w:rPr>
        <w:t>具体的，该功能包括如下几个子功能：</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在增加便签的旁边加入一个语音按钮。</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点击之后就可以进入语音便签，并且默认按时间排序。</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  语音便签加入成功之后和普通便签不同样式，用于区分</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lang w:val="en-US" w:eastAsia="zh-CN"/>
        </w:rPr>
      </w:pP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用例描述：</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加入排序</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让用户更加方便查看自己写的便签</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0" w:firstLineChars="0"/>
        <w:textAlignment w:val="auto"/>
        <w:rPr>
          <w:rFonts w:hint="eastAsia" w:ascii="宋体" w:hAnsi="宋体" w:eastAsia="宋体" w:cs="宋体"/>
        </w:rPr>
      </w:pPr>
      <w:r>
        <w:rPr>
          <w:rFonts w:hint="eastAsia" w:ascii="宋体" w:hAnsi="宋体" w:eastAsia="宋体" w:cs="宋体"/>
        </w:rPr>
        <w:t>交互动作：</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用户进入小米便签</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点击主界面右上的排序分类</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根据自己的需求选择不同的排序方式</w:t>
      </w:r>
    </w:p>
    <w:p>
      <w:pPr>
        <w:pStyle w:val="6"/>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如果与之前的排序一样：</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便签不发生变动</w:t>
      </w:r>
    </w:p>
    <w:p>
      <w:pPr>
        <w:pStyle w:val="6"/>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如果与之前排序不一样：</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全体便签刷新，并且按照选择的排序方式排序。</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用例描述：</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加入皮肤选择</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让用户观看更美观</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0" w:firstLineChars="0"/>
        <w:textAlignment w:val="auto"/>
        <w:rPr>
          <w:rFonts w:hint="eastAsia" w:ascii="宋体" w:hAnsi="宋体" w:eastAsia="宋体" w:cs="宋体"/>
        </w:rPr>
      </w:pPr>
      <w:r>
        <w:rPr>
          <w:rFonts w:hint="eastAsia" w:ascii="宋体" w:hAnsi="宋体" w:eastAsia="宋体" w:cs="宋体"/>
        </w:rPr>
        <w:t>交互动作：</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用户进入小米便签</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点击主界面右上的“衣服”图标</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在系统自带皮肤选择还是相册选择</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A）如果在系统自带皮肤选择：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选择之后确定就切换到主界面且皮肤更换</w:t>
      </w:r>
    </w:p>
    <w:p>
      <w:pPr>
        <w:pStyle w:val="6"/>
        <w:keepNext w:val="0"/>
        <w:keepLines w:val="0"/>
        <w:pageBreakBefore w:val="0"/>
        <w:widowControl w:val="0"/>
        <w:numPr>
          <w:ilvl w:val="0"/>
          <w:numId w:val="6"/>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如果在相册中选择：</w:t>
      </w:r>
    </w:p>
    <w:p>
      <w:pPr>
        <w:pStyle w:val="6"/>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系统应该先获取访问相册的权限。如果同意则进入相册选择点击确定就行，如果没有权限，则系统提示“没有权限”。</w:t>
      </w:r>
    </w:p>
    <w:p>
      <w:pPr>
        <w:pStyle w:val="6"/>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用例描述：</w:t>
      </w:r>
    </w:p>
    <w:p>
      <w:pPr>
        <w:pStyle w:val="6"/>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t>加入语音功能</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执行者：用户</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rPr>
        <w:t>目标：</w:t>
      </w:r>
      <w:r>
        <w:rPr>
          <w:rFonts w:hint="eastAsia" w:ascii="宋体" w:hAnsi="宋体" w:eastAsia="宋体" w:cs="宋体"/>
          <w:lang w:val="en-US" w:eastAsia="zh-CN"/>
        </w:rPr>
        <w:t>让用户更加方便写便签。</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rPr>
      </w:pPr>
      <w:r>
        <w:rPr>
          <w:rFonts w:hint="eastAsia" w:ascii="宋体" w:hAnsi="宋体" w:eastAsia="宋体" w:cs="宋体"/>
        </w:rPr>
        <w:t>范围：小米便签开源软件</w:t>
      </w: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p>
    <w:p>
      <w:pPr>
        <w:pStyle w:val="6"/>
        <w:keepNext w:val="0"/>
        <w:keepLines w:val="0"/>
        <w:pageBreakBefore w:val="0"/>
        <w:widowControl w:val="0"/>
        <w:kinsoku/>
        <w:wordWrap/>
        <w:overflowPunct/>
        <w:topLinePunct w:val="0"/>
        <w:autoSpaceDE/>
        <w:autoSpaceDN/>
        <w:bidi w:val="0"/>
        <w:adjustRightInd/>
        <w:snapToGrid/>
        <w:spacing w:line="360" w:lineRule="auto"/>
        <w:ind w:left="210" w:leftChars="100" w:firstLine="0" w:firstLineChars="0"/>
        <w:textAlignment w:val="auto"/>
        <w:rPr>
          <w:rFonts w:hint="eastAsia" w:ascii="宋体" w:hAnsi="宋体" w:eastAsia="宋体" w:cs="宋体"/>
        </w:rPr>
      </w:pPr>
      <w:r>
        <w:rPr>
          <w:rFonts w:hint="eastAsia" w:ascii="宋体" w:hAnsi="宋体" w:eastAsia="宋体" w:cs="宋体"/>
        </w:rPr>
        <w:t>交互动作：</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用户进入小米便签</w:t>
      </w:r>
    </w:p>
    <w:p>
      <w:pPr>
        <w:pStyle w:val="6"/>
        <w:keepNext w:val="0"/>
        <w:keepLines w:val="0"/>
        <w:pageBreakBefore w:val="0"/>
        <w:widowControl w:val="0"/>
        <w:numPr>
          <w:ilvl w:val="0"/>
          <w:numId w:val="5"/>
        </w:numPr>
        <w:kinsoku/>
        <w:wordWrap/>
        <w:overflowPunct/>
        <w:topLinePunct w:val="0"/>
        <w:autoSpaceDE/>
        <w:autoSpaceDN/>
        <w:bidi w:val="0"/>
        <w:adjustRightInd/>
        <w:snapToGrid/>
        <w:spacing w:line="360" w:lineRule="auto"/>
        <w:ind w:left="210" w:leftChars="100" w:firstLine="418" w:firstLineChars="0"/>
        <w:textAlignment w:val="auto"/>
        <w:rPr>
          <w:rFonts w:hint="eastAsia" w:ascii="宋体" w:hAnsi="宋体" w:eastAsia="宋体" w:cs="宋体"/>
          <w:lang w:val="en-US" w:eastAsia="zh-CN"/>
        </w:rPr>
      </w:pPr>
      <w:r>
        <w:rPr>
          <w:rFonts w:hint="eastAsia" w:ascii="宋体" w:hAnsi="宋体" w:eastAsia="宋体" w:cs="宋体"/>
          <w:lang w:val="en-US" w:eastAsia="zh-CN"/>
        </w:rPr>
        <w:t>点击创建便签旁边的语音按钮</w:t>
      </w:r>
    </w:p>
    <w:p>
      <w:pPr>
        <w:pStyle w:val="6"/>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如果系统没有获取手机的语音输入输出权限，这跳转进入获取语音输入输出权限的界面。获取成功之后再回到主界面。</w:t>
      </w:r>
    </w:p>
    <w:p>
      <w:pPr>
        <w:pStyle w:val="6"/>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如果已经获取权限，则进入语音输入模式，输入模式下，时间少于1s，自动删除，点击下面的完成按钮结束语音输入</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rPr>
      </w:pPr>
      <w:r>
        <w:rPr>
          <w:rFonts w:hint="eastAsia" w:ascii="宋体" w:hAnsi="宋体" w:eastAsia="宋体" w:cs="宋体"/>
          <w:b/>
          <w:lang w:val="en-US" w:eastAsia="zh-CN"/>
        </w:rPr>
        <w:t>维护</w:t>
      </w:r>
      <w:r>
        <w:rPr>
          <w:rFonts w:hint="eastAsia" w:ascii="宋体" w:hAnsi="宋体" w:eastAsia="宋体" w:cs="宋体"/>
          <w:b/>
        </w:rPr>
        <w:t>实现方案</w:t>
      </w:r>
    </w:p>
    <w:p>
      <w:pPr>
        <w:rPr>
          <w:rFonts w:hint="eastAsia" w:eastAsia="宋体"/>
          <w:lang w:val="en-US" w:eastAsia="zh-CN"/>
        </w:rPr>
      </w:pPr>
      <w:r>
        <w:rPr>
          <w:rFonts w:hint="eastAsia" w:eastAsia="宋体"/>
          <w:lang w:val="en-US" w:eastAsia="zh-CN"/>
        </w:rPr>
        <w:t>因为代码实现很困难，所以就只能写自己怎么想的。</w:t>
      </w:r>
    </w:p>
    <w:p>
      <w:pPr>
        <w:numPr>
          <w:ilvl w:val="0"/>
          <w:numId w:val="8"/>
        </w:numPr>
        <w:rPr>
          <w:rFonts w:hint="eastAsia" w:eastAsia="宋体"/>
          <w:lang w:val="en-US" w:eastAsia="zh-CN"/>
        </w:rPr>
      </w:pPr>
      <w:r>
        <w:rPr>
          <w:rFonts w:hint="eastAsia" w:eastAsia="宋体"/>
          <w:lang w:val="en-US" w:eastAsia="zh-CN"/>
        </w:rPr>
        <w:t>对于增加排序类</w:t>
      </w:r>
    </w:p>
    <w:p>
      <w:pPr>
        <w:numPr>
          <w:numId w:val="0"/>
        </w:numPr>
        <w:ind w:firstLine="420" w:firstLineChars="0"/>
        <w:rPr>
          <w:rFonts w:hint="eastAsia" w:eastAsia="宋体"/>
          <w:lang w:val="en-US" w:eastAsia="zh-CN"/>
        </w:rPr>
      </w:pPr>
      <w:r>
        <w:rPr>
          <w:rFonts w:hint="eastAsia" w:eastAsia="宋体"/>
          <w:lang w:val="en-US" w:eastAsia="zh-CN"/>
        </w:rPr>
        <w:t>综合我们学过的正则表达式可以分析出那几个便签内容的相识度，然后设定一个值表示相识度，只有相识度超过设置的一定数值就相当于这两个便签类似，可以放到一起，这样就把相似的分为几坨了，最后再根据时间排序，这样就能显示相似的在一起的情况。</w:t>
      </w:r>
    </w:p>
    <w:p>
      <w:pPr>
        <w:numPr>
          <w:numId w:val="0"/>
        </w:numPr>
        <w:ind w:firstLine="420" w:firstLineChars="0"/>
        <w:rPr>
          <w:rFonts w:hint="eastAsia" w:eastAsia="宋体"/>
          <w:lang w:val="en-US" w:eastAsia="zh-CN"/>
        </w:rPr>
      </w:pPr>
      <w:r>
        <w:rPr>
          <w:rFonts w:hint="eastAsia" w:eastAsia="宋体"/>
          <w:lang w:val="en-US" w:eastAsia="zh-CN"/>
        </w:rPr>
        <w:t>而首句排序就是一个判断，这种排序是考虑有些人喜欢把相似的便签开头都弄成一样的。虽然这种排序可行度不高，但比较容易实现。只要设置一个阈值，超过阈值的字相同才可以归为一坨。</w:t>
      </w:r>
    </w:p>
    <w:p>
      <w:pPr>
        <w:numPr>
          <w:ilvl w:val="0"/>
          <w:numId w:val="8"/>
        </w:numPr>
        <w:rPr>
          <w:rFonts w:hint="eastAsia" w:eastAsia="宋体"/>
          <w:lang w:val="en-US" w:eastAsia="zh-CN"/>
        </w:rPr>
      </w:pPr>
      <w:r>
        <w:rPr>
          <w:rFonts w:hint="eastAsia" w:eastAsia="宋体"/>
          <w:lang w:val="en-US" w:eastAsia="zh-CN"/>
        </w:rPr>
        <w:t>加入皮肤设置</w:t>
      </w:r>
    </w:p>
    <w:p>
      <w:pPr>
        <w:numPr>
          <w:numId w:val="0"/>
        </w:numPr>
        <w:ind w:firstLine="420" w:firstLineChars="0"/>
        <w:rPr>
          <w:rFonts w:hint="eastAsia" w:eastAsia="宋体"/>
          <w:lang w:val="en-US" w:eastAsia="zh-CN"/>
        </w:rPr>
      </w:pPr>
      <w:r>
        <w:rPr>
          <w:rFonts w:hint="eastAsia" w:eastAsia="宋体"/>
          <w:lang w:val="en-US" w:eastAsia="zh-CN"/>
        </w:rPr>
        <w:t>这个只要在主界面先加入一个button按钮，然后点击之后进入一个activity，这个activity就实现一个功能。替换layout的背景图片，开始这个默认的是白色的背景图片。不过如果是访问本地手机的照片的时候就必须设置一个打开手机照片路径的参数。</w:t>
      </w:r>
    </w:p>
    <w:p>
      <w:pPr>
        <w:numPr>
          <w:ilvl w:val="0"/>
          <w:numId w:val="8"/>
        </w:numPr>
        <w:rPr>
          <w:rFonts w:hint="eastAsia" w:eastAsia="宋体"/>
          <w:lang w:val="en-US" w:eastAsia="zh-CN"/>
        </w:rPr>
      </w:pPr>
      <w:r>
        <w:rPr>
          <w:rFonts w:hint="eastAsia" w:eastAsia="宋体"/>
          <w:lang w:val="en-US" w:eastAsia="zh-CN"/>
        </w:rPr>
        <w:t>加入语音功能</w:t>
      </w:r>
      <w:bookmarkStart w:id="0" w:name="_GoBack"/>
      <w:bookmarkEnd w:id="0"/>
    </w:p>
    <w:p>
      <w:pPr>
        <w:numPr>
          <w:numId w:val="0"/>
        </w:numPr>
        <w:ind w:firstLine="420" w:firstLineChars="0"/>
        <w:rPr>
          <w:rFonts w:hint="eastAsia" w:eastAsia="宋体"/>
          <w:lang w:val="en-US" w:eastAsia="zh-CN"/>
        </w:rPr>
      </w:pPr>
      <w:r>
        <w:rPr>
          <w:rFonts w:hint="eastAsia" w:eastAsia="宋体"/>
          <w:lang w:val="en-US" w:eastAsia="zh-CN"/>
        </w:rPr>
        <w:t>这个只是我的一个想法而已，具体实现不一定不懂。</w:t>
      </w:r>
    </w:p>
    <w:p>
      <w:pPr>
        <w:numPr>
          <w:numId w:val="0"/>
        </w:numPr>
        <w:ind w:firstLine="420" w:firstLineChars="0"/>
        <w:rPr>
          <w:rFonts w:hint="eastAsia" w:eastAsia="宋体"/>
          <w:lang w:val="en-US" w:eastAsia="zh-CN"/>
        </w:rPr>
      </w:pPr>
    </w:p>
    <w:p>
      <w:pPr>
        <w:numPr>
          <w:numId w:val="0"/>
        </w:numPr>
        <w:ind w:leftChars="0" w:firstLine="420" w:firstLineChars="0"/>
        <w:rPr>
          <w:rFonts w:hint="eastAsia" w:eastAsia="宋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0A79A"/>
    <w:multiLevelType w:val="singleLevel"/>
    <w:tmpl w:val="88F0A79A"/>
    <w:lvl w:ilvl="0" w:tentative="0">
      <w:start w:val="1"/>
      <w:numFmt w:val="upperLetter"/>
      <w:suff w:val="nothing"/>
      <w:lvlText w:val="%1）"/>
      <w:lvlJc w:val="left"/>
    </w:lvl>
  </w:abstractNum>
  <w:abstractNum w:abstractNumId="1">
    <w:nsid w:val="AB7445FD"/>
    <w:multiLevelType w:val="singleLevel"/>
    <w:tmpl w:val="AB7445FD"/>
    <w:lvl w:ilvl="0" w:tentative="0">
      <w:start w:val="1"/>
      <w:numFmt w:val="decimal"/>
      <w:lvlText w:val="%1."/>
      <w:lvlJc w:val="left"/>
      <w:pPr>
        <w:tabs>
          <w:tab w:val="left" w:pos="312"/>
        </w:tabs>
      </w:pPr>
    </w:lvl>
  </w:abstractNum>
  <w:abstractNum w:abstractNumId="2">
    <w:nsid w:val="AF964ED9"/>
    <w:multiLevelType w:val="singleLevel"/>
    <w:tmpl w:val="AF964ED9"/>
    <w:lvl w:ilvl="0" w:tentative="0">
      <w:start w:val="1"/>
      <w:numFmt w:val="upperLetter"/>
      <w:suff w:val="nothing"/>
      <w:lvlText w:val="%1）"/>
      <w:lvlJc w:val="left"/>
    </w:lvl>
  </w:abstractNum>
  <w:abstractNum w:abstractNumId="3">
    <w:nsid w:val="B27FA2F0"/>
    <w:multiLevelType w:val="singleLevel"/>
    <w:tmpl w:val="B27FA2F0"/>
    <w:lvl w:ilvl="0" w:tentative="0">
      <w:start w:val="1"/>
      <w:numFmt w:val="decimal"/>
      <w:lvlText w:val="%1."/>
      <w:lvlJc w:val="left"/>
      <w:pPr>
        <w:tabs>
          <w:tab w:val="left" w:pos="312"/>
        </w:tabs>
      </w:pPr>
    </w:lvl>
  </w:abstractNum>
  <w:abstractNum w:abstractNumId="4">
    <w:nsid w:val="F6F02A51"/>
    <w:multiLevelType w:val="singleLevel"/>
    <w:tmpl w:val="F6F02A51"/>
    <w:lvl w:ilvl="0" w:tentative="0">
      <w:start w:val="1"/>
      <w:numFmt w:val="bullet"/>
      <w:lvlText w:val=""/>
      <w:lvlJc w:val="left"/>
      <w:pPr>
        <w:ind w:left="420" w:hanging="420"/>
      </w:pPr>
      <w:rPr>
        <w:rFonts w:hint="default" w:ascii="Wingdings" w:hAnsi="Wingdings"/>
      </w:rPr>
    </w:lvl>
  </w:abstractNum>
  <w:abstractNum w:abstractNumId="5">
    <w:nsid w:val="1EA07A32"/>
    <w:multiLevelType w:val="singleLevel"/>
    <w:tmpl w:val="1EA07A32"/>
    <w:lvl w:ilvl="0" w:tentative="0">
      <w:start w:val="1"/>
      <w:numFmt w:val="decimal"/>
      <w:suff w:val="nothing"/>
      <w:lvlText w:val="%1）"/>
      <w:lvlJc w:val="left"/>
    </w:lvl>
  </w:abstractNum>
  <w:abstractNum w:abstractNumId="6">
    <w:nsid w:val="4A277638"/>
    <w:multiLevelType w:val="multilevel"/>
    <w:tmpl w:val="4A277638"/>
    <w:lvl w:ilvl="0" w:tentative="0">
      <w:start w:val="1"/>
      <w:numFmt w:val="japaneseCounting"/>
      <w:lvlText w:val="%1、"/>
      <w:lvlJc w:val="left"/>
      <w:pPr>
        <w:ind w:left="420" w:hanging="420"/>
      </w:pPr>
      <w:rPr>
        <w:rFonts w:hint="default"/>
        <w:b/>
        <w:sz w:val="28"/>
        <w:szCs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D64C668"/>
    <w:multiLevelType w:val="singleLevel"/>
    <w:tmpl w:val="7D64C668"/>
    <w:lvl w:ilvl="0" w:tentative="0">
      <w:start w:val="1"/>
      <w:numFmt w:val="decimal"/>
      <w:lvlText w:val="%1."/>
      <w:lvlJc w:val="left"/>
      <w:pPr>
        <w:ind w:left="425" w:hanging="425"/>
      </w:pPr>
      <w:rPr>
        <w:rFonts w:hint="default"/>
      </w:rPr>
    </w:lvl>
  </w:abstractNum>
  <w:num w:numId="1">
    <w:abstractNumId w:val="6"/>
  </w:num>
  <w:num w:numId="2">
    <w:abstractNumId w:val="4"/>
  </w:num>
  <w:num w:numId="3">
    <w:abstractNumId w:val="7"/>
  </w:num>
  <w:num w:numId="4">
    <w:abstractNumId w:val="1"/>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06BB5"/>
    <w:rsid w:val="14706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2019-11-12T13:09:00Z</dcterms:created>
  <dc:creator>奋斗→成功</dc:creator>
  <cp:lastModifiedBy>奋斗→成功</cp:lastModifiedBy>
  <dcterms:modified xsi:type="dcterms:W3CDTF">2019-11-12T14:45:53Z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