
<file path=[Content_Types].xml><?xml version="1.0" encoding="utf-8"?>
<Types xmlns="http://schemas.openxmlformats.org/package/2006/content-types">
  <Default Extension="xml" ContentType="application/xml"/>
  <Default Extension="xlsx" ContentType="application/vnd.openxmlformats-officedocument.spreadsheetml.shee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mbeddings/Microsoft_Visio_2003-2010___2.vsd" ContentType="application/vnd.visio"/>
  <Override PartName="/word/embeddings/Microsoft_Visio_2003-2010___3.vsd" ContentType="application/vnd.visio"/>
  <Override PartName="/word/embeddings/Microsoft_Visio_2003-2010___4.vsd" ContentType="application/vnd.visio"/>
  <Override PartName="/word/embeddings/Microsoft_Visio_2003-2010___5.vsd" ContentType="application/vnd.visio"/>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FDA897">
      <w:pPr>
        <w:pStyle w:val="2"/>
        <w:numPr>
          <w:numId w:val="0"/>
        </w:numPr>
        <w:tabs>
          <w:tab w:val="clear" w:pos="420"/>
        </w:tabs>
        <w:spacing w:before="156" w:beforeLines="50" w:after="156" w:afterLines="50"/>
        <w:ind w:leftChars="0"/>
        <w:jc w:val="center"/>
      </w:pPr>
      <w:bookmarkStart w:id="0" w:name="_Hlk193281139"/>
      <w:bookmarkEnd w:id="0"/>
      <w:bookmarkStart w:id="1" w:name="OLE_LINK5"/>
      <w:r>
        <w:rPr>
          <w:rFonts w:hint="eastAsia"/>
          <w:lang w:val="en-US" w:eastAsia="zh-CN"/>
        </w:rPr>
        <w:t>第2章</w:t>
      </w:r>
      <w:bookmarkStart w:id="31" w:name="_GoBack"/>
      <w:bookmarkEnd w:id="31"/>
      <w:r>
        <w:t xml:space="preserve"> </w:t>
      </w:r>
      <w:bookmarkStart w:id="2" w:name="_Toc20641"/>
      <w:r>
        <w:t>BAIPLE</w:t>
      </w:r>
      <w:bookmarkEnd w:id="1"/>
      <w:r>
        <w:t>编程基础</w:t>
      </w:r>
      <w:bookmarkEnd w:id="2"/>
    </w:p>
    <w:p w14:paraId="457CDEF7">
      <w:pPr>
        <w:widowControl/>
        <w:spacing w:before="156" w:beforeLines="50" w:after="156" w:afterLines="50"/>
        <w:ind w:firstLine="480"/>
        <w:jc w:val="left"/>
        <w:rPr>
          <w:shd w:val="clear" w:color="auto" w:fill="FFFFFF"/>
        </w:rPr>
      </w:pPr>
      <w:r>
        <w:t>前面我们介绍了人工智能的基本概念、发展历程和基本内容，大家对人工智能有了一个初步的认识。我们接下来会逐步介绍机器学习、深度学习、计算机视觉等内容，并进行相关算法的模拟实现。在此之前，我们要先认识工作环境</w:t>
      </w:r>
      <w:bookmarkStart w:id="3" w:name="OLE_LINK1"/>
      <w:r>
        <w:t>---</w:t>
      </w:r>
      <w:r>
        <w:rPr>
          <w:color w:val="333333"/>
        </w:rPr>
        <w:t xml:space="preserve">BAIPLE </w:t>
      </w:r>
      <w:bookmarkEnd w:id="3"/>
      <w:r>
        <w:t>（</w:t>
      </w:r>
      <w:r>
        <w:rPr>
          <w:shd w:val="clear" w:color="auto" w:fill="FFFFFF"/>
        </w:rPr>
        <w:t xml:space="preserve">Blockly </w:t>
      </w:r>
      <w:r>
        <w:rPr>
          <w:color w:val="333333"/>
        </w:rPr>
        <w:t>Artificial Intelligence Programming Language Environment</w:t>
      </w:r>
      <w:r>
        <w:t>，</w:t>
      </w:r>
      <w:r>
        <w:rPr>
          <w:color w:val="05073B"/>
          <w:shd w:val="clear" w:color="auto" w:fill="FDFDFE"/>
        </w:rPr>
        <w:t>积木式人工智能编程语言环境</w:t>
      </w:r>
      <w:r>
        <w:t>），我们后续的工作都将在这个环境中进行，读者应该熟悉并掌握这个环境的使用方法。</w:t>
      </w:r>
    </w:p>
    <w:p w14:paraId="727A945B">
      <w:pPr>
        <w:widowControl/>
        <w:spacing w:before="156" w:beforeLines="50" w:after="156" w:afterLines="50"/>
        <w:ind w:firstLine="480"/>
        <w:jc w:val="left"/>
      </w:pPr>
      <w:r>
        <w:t xml:space="preserve">此外，我们还要先了解什么是积木式编程，对积木式编程环境和工具有初步认识后，再通过一些例子在 </w:t>
      </w:r>
      <w:r>
        <w:rPr>
          <w:color w:val="333333"/>
        </w:rPr>
        <w:t>BAIPLE</w:t>
      </w:r>
      <w:r>
        <w:t>中进行实践。</w:t>
      </w:r>
    </w:p>
    <w:p w14:paraId="56D52561">
      <w:pPr>
        <w:pStyle w:val="3"/>
        <w:spacing w:before="156" w:beforeLines="50" w:after="156" w:afterLines="50"/>
      </w:pPr>
      <w:bookmarkStart w:id="4" w:name="_Toc8463"/>
      <w:r>
        <w:t>2.1积木式编程</w:t>
      </w:r>
      <w:bookmarkEnd w:id="4"/>
    </w:p>
    <w:p w14:paraId="44B18836">
      <w:pPr>
        <w:widowControl/>
        <w:ind w:firstLine="480"/>
        <w:jc w:val="left"/>
        <w:rPr>
          <w:color w:val="05073B"/>
          <w:kern w:val="0"/>
        </w:rPr>
      </w:pPr>
      <w:r>
        <w:rPr>
          <w:color w:val="05073B"/>
          <w:kern w:val="0"/>
        </w:rPr>
        <w:t>所谓积木式编程，顾名思义，就是通过组装积木块来编写程序。真正的编程语言是通过英文（或者其它语言的文字）来写代码的，但是积木式编程语言把编程语言中的不同元素设计成了不同类型的积木，大幅降低了学习编程的难度。再加上丰富的内置背景和角色，以及自带的绘画板和声音编辑器，极大地提高了学习编程的乐趣。常见的积木式编程有</w:t>
      </w:r>
      <w:r>
        <w:rPr>
          <w:rFonts w:hint="eastAsia"/>
          <w:color w:val="05073B"/>
          <w:kern w:val="0"/>
        </w:rPr>
        <w:t>工具有</w:t>
      </w:r>
      <w:r>
        <w:rPr>
          <w:color w:val="05073B"/>
          <w:kern w:val="0"/>
        </w:rPr>
        <w:t>Google Blockly、Viple、Scratch、Lego的NXT&amp;EV3等。</w:t>
      </w:r>
    </w:p>
    <w:p w14:paraId="258D7595">
      <w:pPr>
        <w:pStyle w:val="4"/>
        <w:spacing w:before="156" w:after="156"/>
      </w:pPr>
      <w:bookmarkStart w:id="5" w:name="_Toc28442"/>
      <w:r>
        <w:t>2.1.1 Google Blockly</w:t>
      </w:r>
      <w:bookmarkEnd w:id="5"/>
    </w:p>
    <w:p w14:paraId="65FDA4A7">
      <w:pPr>
        <w:widowControl/>
        <w:ind w:firstLine="480"/>
        <w:jc w:val="left"/>
        <w:rPr>
          <w:color w:val="05073B"/>
          <w:kern w:val="0"/>
        </w:rPr>
      </w:pPr>
      <w:r>
        <w:rPr>
          <w:color w:val="05073B"/>
          <w:kern w:val="0"/>
        </w:rPr>
        <w:t>Google Blockly是Google发布的一款完全开源的，基于网页的可视化编程工具库，它集合多种编程语言的编程工具，可以使用计算机端、手机或平板移动端进行随时随地的完成编程设计。用户可以以离线或者在线（https://developers.goo gle.com/blockly/）的方式在Windows、Linux、MC和Android平台上的浏览器端进行编程操作。离线使用都是免安装的，只需从Github Blockly网站中Clone或解压后，进入demos目录，打开index.html即可体验。Windows系统，可下载ZIP File（</w:t>
      </w:r>
      <w:r>
        <w:fldChar w:fldCharType="begin"/>
      </w:r>
      <w:r>
        <w:instrText xml:space="preserve"> HYPERLINK "https://github.com/google/blockly/zipball/master" </w:instrText>
      </w:r>
      <w:r>
        <w:fldChar w:fldCharType="separate"/>
      </w:r>
      <w:r>
        <w:rPr>
          <w:color w:val="05073B"/>
        </w:rPr>
        <w:t>https://github.com/google/blockly/zipball/master</w:t>
      </w:r>
      <w:r>
        <w:rPr>
          <w:color w:val="05073B"/>
        </w:rPr>
        <w:fldChar w:fldCharType="end"/>
      </w:r>
      <w:r>
        <w:rPr>
          <w:color w:val="05073B"/>
          <w:kern w:val="0"/>
        </w:rPr>
        <w:t>），并继续解压即可; Linux系统，可下载TAR Ball （</w:t>
      </w:r>
      <w:r>
        <w:fldChar w:fldCharType="begin"/>
      </w:r>
      <w:r>
        <w:instrText xml:space="preserve"> HYPERLINK "https://github.com/google/blockly/tarball/master" </w:instrText>
      </w:r>
      <w:r>
        <w:fldChar w:fldCharType="separate"/>
      </w:r>
      <w:r>
        <w:rPr>
          <w:color w:val="05073B"/>
        </w:rPr>
        <w:t>https://github.com/google/blockly/tarball/master</w:t>
      </w:r>
      <w:r>
        <w:rPr>
          <w:color w:val="05073B"/>
        </w:rPr>
        <w:fldChar w:fldCharType="end"/>
      </w:r>
      <w:r>
        <w:rPr>
          <w:color w:val="05073B"/>
          <w:kern w:val="0"/>
        </w:rPr>
        <w:t>），在终端进行文件解压。</w:t>
      </w:r>
    </w:p>
    <w:p w14:paraId="2C0D8395">
      <w:pPr>
        <w:pStyle w:val="4"/>
        <w:spacing w:before="156" w:after="156"/>
      </w:pPr>
      <w:bookmarkStart w:id="6" w:name="_Toc16614"/>
      <w:r>
        <w:t>2.1.2 Viple</w:t>
      </w:r>
      <w:bookmarkEnd w:id="6"/>
    </w:p>
    <w:p w14:paraId="461E5991">
      <w:pPr>
        <w:widowControl/>
        <w:ind w:firstLine="480"/>
        <w:jc w:val="left"/>
        <w:rPr>
          <w:color w:val="05073B"/>
          <w:kern w:val="0"/>
        </w:rPr>
      </w:pPr>
      <w:r>
        <w:rPr>
          <w:color w:val="05073B"/>
          <w:kern w:val="0"/>
        </w:rPr>
        <w:t>Viple是一个由亚利桑那州立大学（Arizona State University，ASU）开发的视觉物联网/机器人编程语言环境。开发者只需绘制应用程序的流程图而无需辨析文本代码。在开发环境中的编译工具能够把流程图直接转换成可执行的程序，从而使软件开发变得更容易、更快速。整个软件的开发，就是一个简单的拖放过程。VIPLE也是免费的，可以从</w:t>
      </w:r>
      <w:r>
        <w:fldChar w:fldCharType="begin"/>
      </w:r>
      <w:r>
        <w:instrText xml:space="preserve"> HYPERLINK "http://neptune.fulton.ad.asu.edu/VIPLE" </w:instrText>
      </w:r>
      <w:r>
        <w:fldChar w:fldCharType="separate"/>
      </w:r>
      <w:r>
        <w:rPr>
          <w:color w:val="05073B"/>
          <w:kern w:val="0"/>
        </w:rPr>
        <w:t>http://neptune.fulton.ad.asu.edu/VIPLE</w:t>
      </w:r>
      <w:r>
        <w:rPr>
          <w:color w:val="05073B"/>
          <w:kern w:val="0"/>
        </w:rPr>
        <w:fldChar w:fldCharType="end"/>
      </w:r>
      <w:r>
        <w:rPr>
          <w:color w:val="05073B"/>
          <w:kern w:val="0"/>
        </w:rPr>
        <w:t>下载。</w:t>
      </w:r>
    </w:p>
    <w:p w14:paraId="2F5E52C1">
      <w:pPr>
        <w:pStyle w:val="4"/>
        <w:spacing w:before="156" w:after="156"/>
      </w:pPr>
      <w:bookmarkStart w:id="7" w:name="_Toc27111"/>
      <w:r>
        <w:t>2.1.3 Scratch</w:t>
      </w:r>
      <w:bookmarkEnd w:id="7"/>
    </w:p>
    <w:p w14:paraId="44CB1E0D">
      <w:pPr>
        <w:widowControl/>
        <w:ind w:firstLine="480"/>
        <w:jc w:val="left"/>
        <w:rPr>
          <w:color w:val="05073B"/>
          <w:kern w:val="0"/>
        </w:rPr>
      </w:pPr>
      <w:r>
        <w:rPr>
          <w:color w:val="05073B"/>
          <w:kern w:val="0"/>
        </w:rPr>
        <w:t>Scratch是由麻省理工学院媒体实验室开发的一款面向青少年的可视化编程软件（http://scatch.mit.edu）。通过色彩丰富的指令积木来创建动画情境、互动游戏等项目，侧重于培养学生创造力和逻辑思维，提升其解决问题的能力。</w:t>
      </w:r>
    </w:p>
    <w:p w14:paraId="5D89295C">
      <w:pPr>
        <w:pStyle w:val="4"/>
        <w:spacing w:before="156" w:after="156"/>
      </w:pPr>
      <w:bookmarkStart w:id="8" w:name="_Toc23850"/>
      <w:r>
        <w:t>2.1.4 NXT&amp;EV3</w:t>
      </w:r>
      <w:bookmarkEnd w:id="8"/>
    </w:p>
    <w:p w14:paraId="5BE11880">
      <w:pPr>
        <w:widowControl/>
        <w:ind w:firstLine="480"/>
        <w:jc w:val="left"/>
        <w:rPr>
          <w:color w:val="05073B"/>
          <w:kern w:val="0"/>
        </w:rPr>
      </w:pPr>
      <w:r>
        <w:rPr>
          <w:color w:val="05073B"/>
          <w:kern w:val="0"/>
        </w:rPr>
        <w:t>Lego的</w:t>
      </w:r>
      <w:bookmarkStart w:id="9" w:name="OLE_LINK6"/>
      <w:r>
        <w:rPr>
          <w:color w:val="05073B"/>
          <w:kern w:val="0"/>
        </w:rPr>
        <w:t>NXT&amp;EV3</w:t>
      </w:r>
      <w:bookmarkEnd w:id="9"/>
      <w:r>
        <w:rPr>
          <w:color w:val="05073B"/>
          <w:kern w:val="0"/>
        </w:rPr>
        <w:t>是一个可视化机器人应用开发环境，针对乐高NXT和EV3机器人，广泛用于中学课程中的机器人编程。</w:t>
      </w:r>
    </w:p>
    <w:p w14:paraId="032EADFB">
      <w:pPr>
        <w:pStyle w:val="4"/>
        <w:spacing w:before="156" w:after="156"/>
      </w:pPr>
      <w:bookmarkStart w:id="10" w:name="_Toc7232"/>
      <w:r>
        <w:t>2.1.5 BAIPLE简介</w:t>
      </w:r>
      <w:bookmarkEnd w:id="10"/>
    </w:p>
    <w:p w14:paraId="62CC97C8">
      <w:pPr>
        <w:widowControl/>
        <w:ind w:firstLine="480"/>
        <w:jc w:val="left"/>
        <w:rPr>
          <w:color w:val="05073B"/>
          <w:kern w:val="0"/>
        </w:rPr>
      </w:pPr>
      <w:r>
        <w:t>BAIPLE是在</w:t>
      </w:r>
      <w:r>
        <w:rPr>
          <w:color w:val="333333"/>
          <w:spacing w:val="3"/>
          <w:shd w:val="clear" w:color="auto" w:fill="FFFFFF"/>
        </w:rPr>
        <w:t>Google Blockly</w:t>
      </w:r>
      <w:r>
        <w:t>的基础上专门针对人工智能进行二次开发的积木式编程语言环境。通过积木式编程平台既可以完成一般结构化程序的积木搭建并自动生成</w:t>
      </w:r>
      <w:bookmarkStart w:id="11" w:name="OLE_LINK7"/>
      <w:r>
        <w:t>Python、JavaScript、PHP、C语言代码</w:t>
      </w:r>
      <w:bookmarkEnd w:id="11"/>
      <w:r>
        <w:t>并运行，也可以完成机器学习、深度学习、自然语言处理等人工智能程序的编制与数据集训练。该平台还接入了STM32等嵌入式编程，通过内置的编译器编译后写入嵌入式系统的硬件开发板中可以完成智能小车的无人驾驶实践</w:t>
      </w:r>
      <w:r>
        <w:rPr>
          <w:color w:val="05073B"/>
          <w:kern w:val="0"/>
        </w:rPr>
        <w:t>。</w:t>
      </w:r>
    </w:p>
    <w:p w14:paraId="759C0607">
      <w:pPr>
        <w:widowControl/>
        <w:ind w:firstLine="480"/>
        <w:jc w:val="left"/>
        <w:rPr>
          <w:b/>
          <w:bCs/>
        </w:rPr>
      </w:pPr>
      <w:r>
        <w:rPr>
          <w:color w:val="05073B"/>
          <w:kern w:val="0"/>
        </w:rPr>
        <w:t>积木是给小孩子们玩的，</w:t>
      </w:r>
      <w:r>
        <w:t>BAIPLE</w:t>
      </w:r>
      <w:r>
        <w:rPr>
          <w:color w:val="05073B"/>
          <w:kern w:val="0"/>
        </w:rPr>
        <w:t>等积木式编程语言是专门为软件编程初学者培养计算思维而设计的。不过，</w:t>
      </w:r>
      <w:r>
        <w:t>BAIPLE</w:t>
      </w:r>
      <w:r>
        <w:rPr>
          <w:color w:val="05073B"/>
          <w:kern w:val="0"/>
        </w:rPr>
        <w:t>可不仅仅是个玩具。实际上，</w:t>
      </w:r>
      <w:r>
        <w:rPr>
          <w:b/>
          <w:bCs/>
        </w:rPr>
        <w:t>BAIPLE</w:t>
      </w:r>
      <w:r>
        <w:rPr>
          <w:color w:val="05073B"/>
          <w:kern w:val="0"/>
        </w:rPr>
        <w:t>在功能上非常接近真实的代码编程语言，是图灵完备的，可以编写出非常复杂的程序。</w:t>
      </w:r>
    </w:p>
    <w:p w14:paraId="7AB4A762">
      <w:pPr>
        <w:pStyle w:val="3"/>
        <w:spacing w:before="156" w:beforeLines="50" w:after="0"/>
        <w:rPr>
          <w:rFonts w:hint="eastAsia" w:ascii="宋体" w:hAnsi="宋体"/>
        </w:rPr>
      </w:pPr>
      <w:bookmarkStart w:id="12" w:name="_Toc10572"/>
      <w:r>
        <w:rPr>
          <w:rFonts w:ascii="宋体" w:hAnsi="宋体"/>
        </w:rPr>
        <w:t>2.2 BAIPLE开发环境</w:t>
      </w:r>
      <w:bookmarkEnd w:id="12"/>
    </w:p>
    <w:p w14:paraId="14099B62">
      <w:pPr>
        <w:pStyle w:val="4"/>
        <w:spacing w:before="0" w:beforeLines="0" w:after="156"/>
      </w:pPr>
      <w:bookmarkStart w:id="13" w:name="_Toc9325"/>
      <w:r>
        <w:t>2.2.1 环境准备</w:t>
      </w:r>
      <w:bookmarkEnd w:id="13"/>
    </w:p>
    <w:p w14:paraId="6F2867F6">
      <w:pPr>
        <w:widowControl/>
        <w:spacing w:before="156" w:beforeLines="50"/>
        <w:ind w:firstLine="480"/>
        <w:jc w:val="left"/>
        <w:rPr>
          <w:b/>
          <w:bCs/>
        </w:rPr>
      </w:pPr>
      <w:r>
        <w:rPr>
          <w:color w:val="05073B"/>
          <w:kern w:val="0"/>
        </w:rPr>
        <w:t>B</w:t>
      </w:r>
      <w:r>
        <w:t>aiple是免费的，可从http://下载地址下载。下载软件并解压后</w:t>
      </w:r>
      <w:r>
        <w:rPr>
          <w:color w:val="000000"/>
          <w:spacing w:val="3"/>
          <w:kern w:val="0"/>
        </w:rPr>
        <w:t>打开点击index.html即可体验。下载包中包含</w:t>
      </w:r>
      <w:r>
        <w:rPr>
          <w:rFonts w:hint="eastAsia"/>
          <w:color w:val="000000"/>
          <w:spacing w:val="3"/>
          <w:kern w:val="0"/>
        </w:rPr>
        <w:t>s</w:t>
      </w:r>
      <w:r>
        <w:rPr>
          <w:color w:val="000000"/>
          <w:spacing w:val="3"/>
          <w:kern w:val="0"/>
        </w:rPr>
        <w:t>ourcecode</w:t>
      </w:r>
      <w:r>
        <w:rPr>
          <w:rFonts w:hint="eastAsia"/>
          <w:color w:val="000000"/>
          <w:spacing w:val="3"/>
          <w:kern w:val="0"/>
        </w:rPr>
        <w:t>、js</w:t>
      </w:r>
      <w:r>
        <w:rPr>
          <w:color w:val="000000"/>
          <w:spacing w:val="3"/>
          <w:kern w:val="0"/>
        </w:rPr>
        <w:t>几个文件夹。其中</w:t>
      </w:r>
      <w:r>
        <w:rPr>
          <w:rFonts w:hint="eastAsia"/>
          <w:color w:val="000000"/>
          <w:spacing w:val="3"/>
          <w:kern w:val="0"/>
        </w:rPr>
        <w:t>s</w:t>
      </w:r>
      <w:r>
        <w:rPr>
          <w:color w:val="000000"/>
          <w:spacing w:val="3"/>
          <w:kern w:val="0"/>
        </w:rPr>
        <w:t>ourcecode文件夹用于存放教材的案例、练习和作业中需要使用的</w:t>
      </w:r>
      <w:r>
        <w:rPr>
          <w:rFonts w:hint="eastAsia"/>
          <w:color w:val="000000"/>
          <w:spacing w:val="3"/>
          <w:kern w:val="0"/>
        </w:rPr>
        <w:t>数据集、积木X</w:t>
      </w:r>
      <w:r>
        <w:rPr>
          <w:color w:val="000000"/>
          <w:spacing w:val="3"/>
          <w:kern w:val="0"/>
        </w:rPr>
        <w:t>ML</w:t>
      </w:r>
      <w:r>
        <w:rPr>
          <w:rFonts w:hint="eastAsia"/>
          <w:color w:val="000000"/>
          <w:spacing w:val="3"/>
          <w:kern w:val="0"/>
        </w:rPr>
        <w:t>文件和Py</w:t>
      </w:r>
      <w:r>
        <w:rPr>
          <w:color w:val="000000"/>
          <w:spacing w:val="3"/>
          <w:kern w:val="0"/>
        </w:rPr>
        <w:t>thon</w:t>
      </w:r>
      <w:r>
        <w:rPr>
          <w:rFonts w:hint="eastAsia"/>
          <w:color w:val="000000"/>
          <w:spacing w:val="3"/>
          <w:kern w:val="0"/>
        </w:rPr>
        <w:t>文件、以及相关的素材等</w:t>
      </w:r>
      <w:r>
        <w:rPr>
          <w:color w:val="000000"/>
          <w:spacing w:val="3"/>
          <w:kern w:val="0"/>
        </w:rPr>
        <w:t>。</w:t>
      </w:r>
    </w:p>
    <w:p w14:paraId="124B2C58">
      <w:pPr>
        <w:pStyle w:val="4"/>
        <w:spacing w:before="156" w:after="156" w:line="360" w:lineRule="auto"/>
      </w:pPr>
      <w:bookmarkStart w:id="14" w:name="_Toc2220"/>
      <w:r>
        <w:t>2.2.2 认识BAIPLE主界面</w:t>
      </w:r>
      <w:bookmarkEnd w:id="14"/>
    </w:p>
    <w:p w14:paraId="14412094">
      <w:pPr>
        <w:widowControl/>
        <w:ind w:firstLine="0" w:firstLineChars="0"/>
        <w:jc w:val="center"/>
      </w:pPr>
      <w:bookmarkStart w:id="15" w:name="OLE_LINK3"/>
      <w:r>
        <w:object>
          <v:shape id="_x0000_i1025" o:spt="75" type="#_x0000_t75" style="height:236.65pt;width:441.4pt;" o:ole="t" filled="f" o:preferrelative="t" stroked="f" coordsize="21600,21600">
            <v:path/>
            <v:fill on="f" focussize="0,0"/>
            <v:stroke on="f" joinstyle="miter"/>
            <v:imagedata r:id="rId9" o:title=""/>
            <o:lock v:ext="edit" aspectratio="t"/>
            <w10:wrap type="none"/>
            <w10:anchorlock/>
          </v:shape>
          <o:OLEObject Type="Embed" ProgID="Visio.Drawing.11" ShapeID="_x0000_i1025" DrawAspect="Content" ObjectID="_1468075725" r:id="rId8">
            <o:LockedField>false</o:LockedField>
          </o:OLEObject>
        </w:object>
      </w:r>
      <w:bookmarkEnd w:id="15"/>
    </w:p>
    <w:p w14:paraId="4BAADA76">
      <w:pPr>
        <w:pStyle w:val="12"/>
        <w:numPr>
          <w:ilvl w:val="0"/>
          <w:numId w:val="3"/>
        </w:numPr>
      </w:pPr>
      <w:r>
        <w:t>BAIPLE环境界面</w:t>
      </w:r>
    </w:p>
    <w:p w14:paraId="3DBC4947">
      <w:pPr>
        <w:ind w:firstLine="480"/>
      </w:pPr>
      <w:r>
        <w:t>BAIPLE环境界面包含菜单、菜单工具栏、积木工具箱、工作区和代码生成区。</w:t>
      </w:r>
    </w:p>
    <w:p w14:paraId="0F5544C9">
      <w:pPr>
        <w:pStyle w:val="59"/>
        <w:widowControl/>
        <w:spacing w:before="156" w:beforeLines="50" w:after="156" w:afterLines="50" w:line="240" w:lineRule="auto"/>
        <w:ind w:left="480" w:leftChars="200" w:firstLine="0" w:firstLineChars="0"/>
        <w:jc w:val="left"/>
        <w:rPr>
          <w:b/>
          <w:bCs/>
        </w:rPr>
      </w:pPr>
      <w:r>
        <w:rPr>
          <w:b/>
          <w:bCs/>
        </w:rPr>
        <w:t>1.菜单</w:t>
      </w:r>
    </w:p>
    <w:p w14:paraId="6031FF7D">
      <w:pPr>
        <w:pStyle w:val="59"/>
        <w:widowControl/>
        <w:spacing w:after="156" w:afterLines="50"/>
        <w:ind w:firstLine="480"/>
        <w:jc w:val="left"/>
      </w:pPr>
      <w:r>
        <w:t>菜单包含文件、编辑、生成、运行、设置、语言和帮助一级菜单。每一级菜单下面还有二级菜单，单击一级菜单即可将隐藏的二级菜单展开。</w:t>
      </w:r>
    </w:p>
    <w:p w14:paraId="175E5C3E">
      <w:pPr>
        <w:pStyle w:val="59"/>
        <w:widowControl/>
        <w:spacing w:before="156" w:beforeLines="50" w:after="156" w:afterLines="50" w:line="240" w:lineRule="auto"/>
        <w:ind w:left="480" w:leftChars="200" w:firstLine="0" w:firstLineChars="0"/>
        <w:jc w:val="left"/>
        <w:rPr>
          <w:b/>
          <w:bCs/>
        </w:rPr>
      </w:pPr>
      <w:r>
        <w:rPr>
          <w:b/>
          <w:bCs/>
        </w:rPr>
        <w:t>（1）文件</w:t>
      </w:r>
    </w:p>
    <w:p w14:paraId="26CA643D">
      <w:pPr>
        <w:pStyle w:val="59"/>
        <w:widowControl/>
        <w:spacing w:after="156" w:afterLines="50"/>
        <w:ind w:firstLine="480"/>
        <w:jc w:val="left"/>
      </w:pPr>
      <w:r>
        <w:t>文件菜单包含新建、打开、保存和退出四个二级菜单。BAIPLE开发会产生两类文件。一类是XML文件，扩展名为.xml。该类文件保存的是积木程序本身，主要是针对从积木工具箱中拖放到工作区而搭建的积木块，以XML文件的形式存放到本地。另一类文件是由积木文件自动生成的高级语言代码文件。代码文件扩展名根据用户选择要生成的目标语言而定。Python、JavaScript、PHP、C语言代码文件的扩展名分别是.py、.js、.php和.c。这里的文件操作均是针对XML文件的操作。新建、打开和保存三个二级菜单在菜单工具栏对应有自己的工具图标（见图2.2前三个）。单击打开和保存菜单项或工具栏图标都会弹出如下的文件选择窗口，输入文件名即可完成打开或者保存。</w:t>
      </w:r>
    </w:p>
    <w:p w14:paraId="02D5AE38">
      <w:pPr>
        <w:pStyle w:val="59"/>
        <w:widowControl/>
        <w:spacing w:after="156" w:afterLines="50"/>
        <w:ind w:firstLine="0" w:firstLineChars="0"/>
        <w:jc w:val="center"/>
      </w:pPr>
      <w:r>
        <w:object>
          <v:shape id="_x0000_i1026" o:spt="75" type="#_x0000_t75" style="height:89.65pt;width:175.9pt;" o:ole="t" filled="f" o:preferrelative="t" stroked="f" coordsize="21600,21600">
            <v:path/>
            <v:fill on="f" focussize="0,0"/>
            <v:stroke on="f" joinstyle="miter"/>
            <v:imagedata r:id="rId11" o:title=""/>
            <o:lock v:ext="edit" aspectratio="t"/>
            <w10:wrap type="none"/>
            <w10:anchorlock/>
          </v:shape>
          <o:OLEObject Type="Embed" ProgID="Visio.Drawing.11" ShapeID="_x0000_i1026" DrawAspect="Content" ObjectID="_1468075726" r:id="rId10">
            <o:LockedField>false</o:LockedField>
          </o:OLEObject>
        </w:object>
      </w:r>
    </w:p>
    <w:p w14:paraId="107CC0BA">
      <w:pPr>
        <w:pStyle w:val="12"/>
        <w:numPr>
          <w:ilvl w:val="0"/>
          <w:numId w:val="3"/>
        </w:numPr>
      </w:pPr>
      <w:r>
        <w:t>菜单工具栏图标</w:t>
      </w:r>
    </w:p>
    <w:p w14:paraId="1C3C40F0">
      <w:pPr>
        <w:pStyle w:val="59"/>
        <w:widowControl/>
        <w:spacing w:after="156" w:afterLines="50"/>
        <w:ind w:firstLine="0" w:firstLineChars="0"/>
        <w:jc w:val="center"/>
      </w:pPr>
      <w:r>
        <w:drawing>
          <wp:inline distT="0" distB="0" distL="114300" distR="114300">
            <wp:extent cx="3663950" cy="2652395"/>
            <wp:effectExtent l="0" t="0" r="3175" b="5080"/>
            <wp:docPr id="2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8"/>
                    <pic:cNvPicPr>
                      <a:picLocks noChangeAspect="1"/>
                    </pic:cNvPicPr>
                  </pic:nvPicPr>
                  <pic:blipFill>
                    <a:blip r:embed="rId12"/>
                    <a:stretch>
                      <a:fillRect/>
                    </a:stretch>
                  </pic:blipFill>
                  <pic:spPr>
                    <a:xfrm>
                      <a:off x="0" y="0"/>
                      <a:ext cx="3663950" cy="2652395"/>
                    </a:xfrm>
                    <a:prstGeom prst="rect">
                      <a:avLst/>
                    </a:prstGeom>
                    <a:noFill/>
                    <a:ln>
                      <a:noFill/>
                    </a:ln>
                  </pic:spPr>
                </pic:pic>
              </a:graphicData>
            </a:graphic>
          </wp:inline>
        </w:drawing>
      </w:r>
    </w:p>
    <w:p w14:paraId="78D52FE1">
      <w:pPr>
        <w:pStyle w:val="12"/>
        <w:numPr>
          <w:ilvl w:val="0"/>
          <w:numId w:val="3"/>
        </w:numPr>
      </w:pPr>
      <w:r>
        <w:t>打开文件对话框</w:t>
      </w:r>
    </w:p>
    <w:p w14:paraId="717609D1">
      <w:pPr>
        <w:pStyle w:val="59"/>
        <w:widowControl/>
        <w:spacing w:after="156" w:afterLines="50"/>
        <w:ind w:firstLine="482"/>
        <w:jc w:val="left"/>
        <w:rPr>
          <w:b/>
          <w:bCs/>
        </w:rPr>
      </w:pPr>
      <w:r>
        <w:rPr>
          <w:b/>
          <w:bCs/>
        </w:rPr>
        <w:t>（2）编辑</w:t>
      </w:r>
    </w:p>
    <w:p w14:paraId="0CFD99E6">
      <w:pPr>
        <w:pStyle w:val="59"/>
        <w:widowControl/>
        <w:spacing w:after="156" w:afterLines="50"/>
        <w:ind w:firstLine="480"/>
        <w:jc w:val="left"/>
      </w:pPr>
      <w:r>
        <w:t>编辑菜单项包含清空、撤销和重做三个二级菜单。清空是将工作区的积木清除，清除将会放入工作区下方的垃圾桶中。工作区中的积木块也可以直接拖入垃圾桶完成单个或者多个积木的删除。删除后的积木块可以点击垃圾桶从其中重新拖入工作区再次使用。清空子菜单在菜单工具栏有对应的清空图标，单击图标和点击菜单效果等同。</w:t>
      </w:r>
    </w:p>
    <w:p w14:paraId="5723BEF4">
      <w:pPr>
        <w:pStyle w:val="59"/>
        <w:widowControl/>
        <w:spacing w:after="156" w:afterLines="50"/>
        <w:ind w:firstLine="482"/>
        <w:jc w:val="left"/>
        <w:rPr>
          <w:b/>
          <w:bCs/>
        </w:rPr>
      </w:pPr>
      <w:r>
        <w:rPr>
          <w:b/>
          <w:bCs/>
        </w:rPr>
        <w:t>（3）生成</w:t>
      </w:r>
    </w:p>
    <w:p w14:paraId="4C4D1028">
      <w:pPr>
        <w:pStyle w:val="59"/>
        <w:widowControl/>
        <w:spacing w:after="156" w:afterLines="50"/>
        <w:ind w:firstLine="480"/>
        <w:jc w:val="left"/>
      </w:pPr>
      <w:r>
        <w:t>生成菜单包含代码生成、代码下载和代码导入（暂未开通）三个子菜单。代码生成是根据右侧下拉列表选择的目标语言而将工作区的积木块重新生成一遍，生成后的代码将在代码生成区显示。代码下载子菜单是将生成后的代码下载到本地。用户可以点击运行菜单运行代码，也可以在下载的代码基础上进行二次开发后在其它环境中运行。代码下载在菜单工具栏有对应的下载工具图标。</w:t>
      </w:r>
    </w:p>
    <w:p w14:paraId="7B9D8775">
      <w:pPr>
        <w:pStyle w:val="59"/>
        <w:widowControl/>
        <w:spacing w:after="156" w:afterLines="50"/>
        <w:ind w:firstLine="482"/>
        <w:jc w:val="left"/>
        <w:rPr>
          <w:b/>
          <w:bCs/>
        </w:rPr>
      </w:pPr>
      <w:r>
        <w:rPr>
          <w:b/>
          <w:bCs/>
        </w:rPr>
        <w:t>（4）运行</w:t>
      </w:r>
    </w:p>
    <w:p w14:paraId="2536C81A">
      <w:pPr>
        <w:pStyle w:val="59"/>
        <w:widowControl/>
        <w:spacing w:after="156" w:afterLines="50"/>
        <w:ind w:firstLine="480"/>
        <w:jc w:val="left"/>
      </w:pPr>
      <w:r>
        <w:t>运行菜单的作用是将工作区的代码生成为目标代码后运行并在弹出的页面中显示运行结果。运行子菜单在菜单工具栏有对应的三角形工具图标。点击效果与菜单等同。</w:t>
      </w:r>
    </w:p>
    <w:p w14:paraId="1BFBBDE1">
      <w:pPr>
        <w:pStyle w:val="59"/>
        <w:widowControl/>
        <w:ind w:firstLine="0" w:firstLineChars="0"/>
        <w:jc w:val="center"/>
      </w:pPr>
      <w:r>
        <w:drawing>
          <wp:inline distT="0" distB="0" distL="114300" distR="114300">
            <wp:extent cx="4038600" cy="2847975"/>
            <wp:effectExtent l="0" t="0" r="0" b="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3"/>
                    <a:stretch>
                      <a:fillRect/>
                    </a:stretch>
                  </pic:blipFill>
                  <pic:spPr>
                    <a:xfrm>
                      <a:off x="0" y="0"/>
                      <a:ext cx="4038600" cy="2847975"/>
                    </a:xfrm>
                    <a:prstGeom prst="rect">
                      <a:avLst/>
                    </a:prstGeom>
                    <a:noFill/>
                    <a:ln>
                      <a:noFill/>
                    </a:ln>
                  </pic:spPr>
                </pic:pic>
              </a:graphicData>
            </a:graphic>
          </wp:inline>
        </w:drawing>
      </w:r>
    </w:p>
    <w:p w14:paraId="77F046E6">
      <w:pPr>
        <w:pStyle w:val="12"/>
        <w:numPr>
          <w:ilvl w:val="0"/>
          <w:numId w:val="3"/>
        </w:numPr>
      </w:pPr>
      <w:r>
        <w:t>弹出式结果输出页面</w:t>
      </w:r>
    </w:p>
    <w:p w14:paraId="0FB3806C">
      <w:pPr>
        <w:pStyle w:val="59"/>
        <w:widowControl/>
        <w:spacing w:after="156" w:afterLines="50"/>
        <w:ind w:firstLine="482"/>
        <w:jc w:val="left"/>
        <w:rPr>
          <w:b/>
          <w:bCs/>
        </w:rPr>
      </w:pPr>
      <w:r>
        <w:rPr>
          <w:b/>
          <w:bCs/>
        </w:rPr>
        <w:t>（5）设置</w:t>
      </w:r>
    </w:p>
    <w:p w14:paraId="003338C2">
      <w:pPr>
        <w:pStyle w:val="59"/>
        <w:widowControl/>
        <w:spacing w:after="156" w:afterLines="50"/>
        <w:ind w:firstLine="480"/>
        <w:jc w:val="left"/>
      </w:pPr>
      <w:r>
        <w:t>设置菜单中主要有背景设置和选项两个子菜单，主要对弹出的目标页面进行背景设置、颜色设置和其它设置。点击背景设置后可以在弹出的对话框中选择要设置的背景图片作为输出页面的背景。点击颜色设置可以设置输出页面的字体颜色（该功能也可以在页面右侧的输出颜色下拉列表框中设置）。</w:t>
      </w:r>
    </w:p>
    <w:p w14:paraId="36C90E15">
      <w:pPr>
        <w:pStyle w:val="4"/>
        <w:spacing w:before="156" w:after="156" w:line="360" w:lineRule="auto"/>
      </w:pPr>
      <w:bookmarkStart w:id="16" w:name="_Toc26039"/>
      <w:r>
        <w:t>2.2.3 开发第一个BAIPLE</w:t>
      </w:r>
      <w:bookmarkEnd w:id="16"/>
    </w:p>
    <w:p w14:paraId="7ED57BFF">
      <w:pPr>
        <w:pStyle w:val="59"/>
        <w:widowControl/>
        <w:ind w:firstLine="480"/>
        <w:jc w:val="left"/>
      </w:pPr>
      <w:r>
        <w:t>打开下载包里面的index.html即可进入开发环境。</w:t>
      </w:r>
    </w:p>
    <w:p w14:paraId="4A349B92">
      <w:pPr>
        <w:pStyle w:val="59"/>
        <w:widowControl/>
        <w:numPr>
          <w:ilvl w:val="0"/>
          <w:numId w:val="4"/>
        </w:numPr>
        <w:ind w:left="648" w:leftChars="270" w:firstLineChars="0"/>
      </w:pPr>
      <w:r>
        <w:t>在屏幕输出数据“宜宾学院是一所美丽的大学，我热爱她!”</w:t>
      </w:r>
    </w:p>
    <w:p w14:paraId="46C2C658">
      <w:pPr>
        <w:pStyle w:val="59"/>
        <w:widowControl/>
        <w:ind w:left="480" w:firstLine="0" w:firstLineChars="0"/>
      </w:pPr>
      <w:r>
        <w:t>步骤如下：</w:t>
      </w:r>
    </w:p>
    <w:p w14:paraId="2C406124">
      <w:pPr>
        <w:pStyle w:val="59"/>
        <w:widowControl/>
        <w:numPr>
          <w:ilvl w:val="0"/>
          <w:numId w:val="5"/>
        </w:numPr>
        <w:ind w:firstLineChars="0"/>
      </w:pPr>
      <w:r>
        <w:t>从左侧工具箱的数据类积木中拖入一个文本数据块到屏幕中间的工作区；</w:t>
      </w:r>
    </w:p>
    <w:p w14:paraId="1A2E9B16">
      <w:pPr>
        <w:pStyle w:val="59"/>
        <w:widowControl/>
        <w:ind w:firstLine="0" w:firstLineChars="0"/>
        <w:jc w:val="center"/>
      </w:pPr>
      <w:r>
        <w:drawing>
          <wp:inline distT="0" distB="0" distL="114300" distR="114300">
            <wp:extent cx="1824355" cy="826770"/>
            <wp:effectExtent l="0" t="0" r="4445" b="190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14"/>
                    <a:stretch>
                      <a:fillRect/>
                    </a:stretch>
                  </pic:blipFill>
                  <pic:spPr>
                    <a:xfrm>
                      <a:off x="0" y="0"/>
                      <a:ext cx="1824355" cy="826770"/>
                    </a:xfrm>
                    <a:prstGeom prst="rect">
                      <a:avLst/>
                    </a:prstGeom>
                    <a:noFill/>
                    <a:ln>
                      <a:noFill/>
                    </a:ln>
                  </pic:spPr>
                </pic:pic>
              </a:graphicData>
            </a:graphic>
          </wp:inline>
        </w:drawing>
      </w:r>
      <w:r>
        <w:t xml:space="preserve"> </w:t>
      </w:r>
      <w:r>
        <w:drawing>
          <wp:inline distT="0" distB="0" distL="0" distR="0">
            <wp:extent cx="2595880" cy="330835"/>
            <wp:effectExtent l="0" t="0" r="0" b="0"/>
            <wp:docPr id="1362" name="图片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图片 1362"/>
                    <pic:cNvPicPr>
                      <a:picLocks noChangeAspect="1"/>
                    </pic:cNvPicPr>
                  </pic:nvPicPr>
                  <pic:blipFill>
                    <a:blip r:embed="rId15"/>
                    <a:stretch>
                      <a:fillRect/>
                    </a:stretch>
                  </pic:blipFill>
                  <pic:spPr>
                    <a:xfrm>
                      <a:off x="0" y="0"/>
                      <a:ext cx="2630422" cy="335374"/>
                    </a:xfrm>
                    <a:prstGeom prst="rect">
                      <a:avLst/>
                    </a:prstGeom>
                  </pic:spPr>
                </pic:pic>
              </a:graphicData>
            </a:graphic>
          </wp:inline>
        </w:drawing>
      </w:r>
    </w:p>
    <w:p w14:paraId="4B04BC07">
      <w:pPr>
        <w:pStyle w:val="12"/>
        <w:numPr>
          <w:ilvl w:val="0"/>
          <w:numId w:val="3"/>
        </w:numPr>
      </w:pPr>
      <w:r>
        <w:t>拖入文本数据块并输入文字</w:t>
      </w:r>
    </w:p>
    <w:p w14:paraId="09810614">
      <w:pPr>
        <w:pStyle w:val="59"/>
        <w:widowControl/>
        <w:numPr>
          <w:ilvl w:val="0"/>
          <w:numId w:val="5"/>
        </w:numPr>
        <w:ind w:firstLineChars="0"/>
      </w:pPr>
      <w:r>
        <w:t>在引号中输入“宜宾学院是一所美丽的大学，我热爱她!”；</w:t>
      </w:r>
    </w:p>
    <w:p w14:paraId="457127FD">
      <w:pPr>
        <w:pStyle w:val="59"/>
        <w:widowControl/>
        <w:ind w:left="480" w:firstLine="0" w:firstLineChars="0"/>
      </w:pPr>
      <w:r>
        <w:t>3）从从工具箱输出类中拖入文本输出块到工作区；</w:t>
      </w:r>
    </w:p>
    <w:p w14:paraId="1C4419E9">
      <w:pPr>
        <w:pStyle w:val="59"/>
        <w:widowControl/>
        <w:tabs>
          <w:tab w:val="left" w:pos="3402"/>
        </w:tabs>
        <w:ind w:firstLine="0" w:firstLineChars="0"/>
        <w:jc w:val="center"/>
      </w:pPr>
      <w:r>
        <w:drawing>
          <wp:inline distT="0" distB="0" distL="114300" distR="114300">
            <wp:extent cx="2487295" cy="1397635"/>
            <wp:effectExtent l="0" t="0" r="825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6"/>
                    <a:stretch>
                      <a:fillRect/>
                    </a:stretch>
                  </pic:blipFill>
                  <pic:spPr>
                    <a:xfrm>
                      <a:off x="0" y="0"/>
                      <a:ext cx="2487295" cy="1397635"/>
                    </a:xfrm>
                    <a:prstGeom prst="rect">
                      <a:avLst/>
                    </a:prstGeom>
                    <a:noFill/>
                    <a:ln>
                      <a:noFill/>
                    </a:ln>
                  </pic:spPr>
                </pic:pic>
              </a:graphicData>
            </a:graphic>
          </wp:inline>
        </w:drawing>
      </w:r>
    </w:p>
    <w:p w14:paraId="50FD2D35">
      <w:pPr>
        <w:pStyle w:val="59"/>
        <w:widowControl/>
        <w:numPr>
          <w:ilvl w:val="0"/>
          <w:numId w:val="3"/>
        </w:numPr>
        <w:ind w:firstLineChars="0"/>
        <w:jc w:val="center"/>
        <w:rPr>
          <w:sz w:val="21"/>
          <w:szCs w:val="21"/>
        </w:rPr>
      </w:pPr>
      <w:r>
        <w:rPr>
          <w:sz w:val="21"/>
          <w:szCs w:val="21"/>
        </w:rPr>
        <w:t>输出类输出块</w:t>
      </w:r>
    </w:p>
    <w:p w14:paraId="32AE9F89">
      <w:pPr>
        <w:pStyle w:val="59"/>
        <w:widowControl/>
        <w:ind w:left="480" w:firstLine="0" w:firstLineChars="0"/>
      </w:pPr>
      <w:r>
        <w:t>4）将刚准备好的数据块拖动放置到输出块的后方替换“abc”块；</w:t>
      </w:r>
    </w:p>
    <w:p w14:paraId="1EA6CB50">
      <w:pPr>
        <w:pStyle w:val="59"/>
        <w:widowControl/>
        <w:ind w:left="480" w:firstLine="0" w:firstLineChars="0"/>
        <w:jc w:val="center"/>
      </w:pPr>
      <w:r>
        <w:drawing>
          <wp:inline distT="0" distB="0" distL="0" distR="0">
            <wp:extent cx="2595880" cy="3308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
                    <a:stretch>
                      <a:fillRect/>
                    </a:stretch>
                  </pic:blipFill>
                  <pic:spPr>
                    <a:xfrm>
                      <a:off x="0" y="0"/>
                      <a:ext cx="2630422" cy="335374"/>
                    </a:xfrm>
                    <a:prstGeom prst="rect">
                      <a:avLst/>
                    </a:prstGeom>
                  </pic:spPr>
                </pic:pic>
              </a:graphicData>
            </a:graphic>
          </wp:inline>
        </w:drawing>
      </w:r>
    </w:p>
    <w:p w14:paraId="591AC5D5">
      <w:pPr>
        <w:pStyle w:val="59"/>
        <w:widowControl/>
        <w:numPr>
          <w:ilvl w:val="0"/>
          <w:numId w:val="3"/>
        </w:numPr>
        <w:ind w:firstLineChars="0"/>
        <w:jc w:val="center"/>
        <w:rPr>
          <w:sz w:val="21"/>
          <w:szCs w:val="21"/>
        </w:rPr>
      </w:pPr>
      <w:r>
        <w:rPr>
          <w:sz w:val="21"/>
          <w:szCs w:val="21"/>
        </w:rPr>
        <w:t>输出文字</w:t>
      </w:r>
    </w:p>
    <w:p w14:paraId="19EA4206">
      <w:pPr>
        <w:pStyle w:val="59"/>
        <w:widowControl/>
        <w:ind w:firstLine="566" w:firstLineChars="236"/>
      </w:pPr>
      <w:r>
        <w:t>5）点击上方菜单工具栏的三角形图标运行代码，输出结果可以弹出页面中显示如下结果。</w:t>
      </w:r>
    </w:p>
    <w:p w14:paraId="0B62003E">
      <w:pPr>
        <w:pStyle w:val="59"/>
        <w:widowControl/>
        <w:ind w:firstLine="0" w:firstLineChars="0"/>
        <w:jc w:val="center"/>
        <w:rPr>
          <w:color w:val="05073B"/>
          <w:kern w:val="0"/>
        </w:rPr>
      </w:pPr>
      <w:r>
        <w:rPr>
          <w:color w:val="05073B"/>
          <w:kern w:val="0"/>
        </w:rPr>
        <w:drawing>
          <wp:inline distT="0" distB="0" distL="0" distR="0">
            <wp:extent cx="3726180" cy="2416175"/>
            <wp:effectExtent l="0" t="0" r="762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7"/>
                    <a:stretch>
                      <a:fillRect/>
                    </a:stretch>
                  </pic:blipFill>
                  <pic:spPr>
                    <a:xfrm>
                      <a:off x="0" y="0"/>
                      <a:ext cx="3726497" cy="2416435"/>
                    </a:xfrm>
                    <a:prstGeom prst="rect">
                      <a:avLst/>
                    </a:prstGeom>
                  </pic:spPr>
                </pic:pic>
              </a:graphicData>
            </a:graphic>
          </wp:inline>
        </w:drawing>
      </w:r>
    </w:p>
    <w:p w14:paraId="3032018A">
      <w:pPr>
        <w:pStyle w:val="59"/>
        <w:widowControl/>
        <w:numPr>
          <w:ilvl w:val="0"/>
          <w:numId w:val="3"/>
        </w:numPr>
        <w:ind w:firstLineChars="0"/>
        <w:jc w:val="center"/>
        <w:rPr>
          <w:szCs w:val="21"/>
        </w:rPr>
      </w:pPr>
      <w:r>
        <w:rPr>
          <w:szCs w:val="21"/>
        </w:rPr>
        <w:t>运行并显示输出结果</w:t>
      </w:r>
    </w:p>
    <w:p w14:paraId="3069A49E">
      <w:pPr>
        <w:pStyle w:val="59"/>
        <w:widowControl/>
        <w:spacing w:after="156" w:afterLines="50"/>
        <w:ind w:firstLine="480"/>
        <w:jc w:val="left"/>
      </w:pPr>
      <w:r>
        <w:t>6）同时观察代码生成区产生的代码，选择不同的语言观察程序代码有什么不一样。</w:t>
      </w:r>
      <w:r>
        <w:rPr>
          <w:rFonts w:hint="eastAsia"/>
        </w:rPr>
        <w:t>由于本教材主要介绍p</w:t>
      </w:r>
      <w:r>
        <w:t>ython</w:t>
      </w:r>
      <w:r>
        <w:rPr>
          <w:rFonts w:hint="eastAsia"/>
        </w:rPr>
        <w:t>程序代码的生成。</w:t>
      </w:r>
      <w:r>
        <w:t xml:space="preserve"> </w:t>
      </w:r>
      <w:r>
        <w:drawing>
          <wp:inline distT="0" distB="0" distL="0" distR="0">
            <wp:extent cx="5274310" cy="786130"/>
            <wp:effectExtent l="0" t="0" r="254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8"/>
                    <a:stretch>
                      <a:fillRect/>
                    </a:stretch>
                  </pic:blipFill>
                  <pic:spPr>
                    <a:xfrm>
                      <a:off x="0" y="0"/>
                      <a:ext cx="5274310" cy="786130"/>
                    </a:xfrm>
                    <a:prstGeom prst="rect">
                      <a:avLst/>
                    </a:prstGeom>
                  </pic:spPr>
                </pic:pic>
              </a:graphicData>
            </a:graphic>
          </wp:inline>
        </w:drawing>
      </w:r>
    </w:p>
    <w:p w14:paraId="6C45D0FB">
      <w:pPr>
        <w:pStyle w:val="59"/>
        <w:widowControl/>
        <w:numPr>
          <w:ilvl w:val="0"/>
          <w:numId w:val="3"/>
        </w:numPr>
        <w:ind w:firstLineChars="0"/>
        <w:jc w:val="center"/>
        <w:rPr>
          <w:sz w:val="21"/>
          <w:szCs w:val="21"/>
        </w:rPr>
      </w:pPr>
      <w:r>
        <w:rPr>
          <w:sz w:val="21"/>
          <w:szCs w:val="21"/>
        </w:rPr>
        <w:t>不同的语言不一样的代码</w:t>
      </w:r>
    </w:p>
    <w:p w14:paraId="48A88D2D">
      <w:pPr>
        <w:pStyle w:val="3"/>
        <w:spacing w:before="0" w:after="0" w:line="360" w:lineRule="auto"/>
        <w:rPr>
          <w:rFonts w:hint="eastAsia" w:ascii="宋体" w:hAnsi="宋体"/>
        </w:rPr>
      </w:pPr>
      <w:bookmarkStart w:id="17" w:name="_Toc20786"/>
      <w:r>
        <w:rPr>
          <w:rFonts w:ascii="宋体" w:hAnsi="宋体"/>
        </w:rPr>
        <w:t>2.3基本活动</w:t>
      </w:r>
      <w:bookmarkEnd w:id="17"/>
    </w:p>
    <w:p w14:paraId="7BC27966">
      <w:pPr>
        <w:widowControl/>
        <w:ind w:firstLine="0" w:firstLineChars="0"/>
        <w:jc w:val="left"/>
      </w:pPr>
      <w:r>
        <w:object>
          <v:shape id="_x0000_i1027" o:spt="75" type="#_x0000_t75" style="height:238.5pt;width:442.5pt;" o:ole="t" filled="f" o:preferrelative="t" stroked="f" coordsize="21600,21600">
            <v:path/>
            <v:fill on="f" focussize="0,0"/>
            <v:stroke on="f" joinstyle="miter"/>
            <v:imagedata r:id="rId20" o:title=""/>
            <o:lock v:ext="edit" aspectratio="t"/>
            <w10:wrap type="none"/>
            <w10:anchorlock/>
          </v:shape>
          <o:OLEObject Type="Embed" ProgID="Visio.Drawing.11" ShapeID="_x0000_i1027" DrawAspect="Content" ObjectID="_1468075727" r:id="rId19">
            <o:LockedField>false</o:LockedField>
          </o:OLEObject>
        </w:object>
      </w:r>
    </w:p>
    <w:p w14:paraId="0FBC75C1">
      <w:pPr>
        <w:pStyle w:val="59"/>
        <w:widowControl/>
        <w:numPr>
          <w:ilvl w:val="0"/>
          <w:numId w:val="3"/>
        </w:numPr>
        <w:ind w:firstLineChars="0"/>
        <w:jc w:val="center"/>
        <w:rPr>
          <w:sz w:val="21"/>
          <w:szCs w:val="21"/>
        </w:rPr>
      </w:pPr>
      <w:r>
        <w:rPr>
          <w:sz w:val="21"/>
          <w:szCs w:val="21"/>
        </w:rPr>
        <w:t>BAIPLE积木工具箱</w:t>
      </w:r>
    </w:p>
    <w:p w14:paraId="067838AC">
      <w:pPr>
        <w:widowControl/>
        <w:ind w:firstLine="480"/>
        <w:jc w:val="left"/>
      </w:pPr>
      <w:r>
        <w:t>BAIPLE积木工具箱包含所有组成积木的积木块工具。图2.10列出了BAIPLE基本活动、接口活动、STM32活动和智能小车活动。我们这门课程主要介绍前面两个活动板块。这章介绍基本活动，人工智能活动将在后续章节中介绍。</w:t>
      </w:r>
    </w:p>
    <w:p w14:paraId="08090A10">
      <w:pPr>
        <w:pStyle w:val="4"/>
        <w:spacing w:before="156" w:after="156"/>
      </w:pPr>
      <w:bookmarkStart w:id="18" w:name="_Toc26402"/>
      <w:r>
        <w:t>2.3.1 数据</w:t>
      </w:r>
      <w:bookmarkEnd w:id="18"/>
    </w:p>
    <w:p w14:paraId="4A591888">
      <w:pPr>
        <w:widowControl/>
        <w:ind w:firstLine="480"/>
        <w:jc w:val="left"/>
        <w:rPr>
          <w:color w:val="05073B"/>
          <w:kern w:val="0"/>
        </w:rPr>
      </w:pPr>
      <w:r>
        <w:rPr>
          <w:color w:val="05073B"/>
          <w:kern w:val="0"/>
        </w:rPr>
        <w:t>数据是事实或观察的结果，是对客观事物的逻辑归纳，是用于表示客观事物的未经加工的原始素材。它是可识别的、抽象的符号，不仅指狭义上的数字，还可以是具有一定意义的文字、字母、数字符号等的组合（文本）、图形、图像、音频、视频等。</w:t>
      </w:r>
    </w:p>
    <w:p w14:paraId="64E51E38">
      <w:pPr>
        <w:widowControl/>
        <w:ind w:firstLine="480"/>
        <w:jc w:val="left"/>
        <w:rPr>
          <w:color w:val="05073B"/>
          <w:kern w:val="0"/>
        </w:rPr>
      </w:pPr>
      <w:r>
        <w:rPr>
          <w:color w:val="05073B"/>
          <w:kern w:val="0"/>
        </w:rPr>
        <w:t>在BAIPLE中只开放了三种数据，即：数字、文本和图像。用户可以参照google blockly网站上面的例子自己设置工具箱中的积木块，进行二次开发。</w:t>
      </w:r>
    </w:p>
    <w:p w14:paraId="3CBFB9A4">
      <w:pPr>
        <w:widowControl/>
        <w:ind w:firstLine="480"/>
        <w:jc w:val="center"/>
        <w:rPr>
          <w:color w:val="05073B"/>
          <w:kern w:val="0"/>
        </w:rPr>
      </w:pPr>
      <w:r>
        <w:drawing>
          <wp:inline distT="0" distB="0" distL="114300" distR="114300">
            <wp:extent cx="1511300" cy="1355090"/>
            <wp:effectExtent l="0" t="0" r="3175" b="6985"/>
            <wp:docPr id="33" name="图片 89698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96987584"/>
                    <pic:cNvPicPr>
                      <a:picLocks noChangeAspect="1"/>
                    </pic:cNvPicPr>
                  </pic:nvPicPr>
                  <pic:blipFill>
                    <a:blip r:embed="rId21"/>
                    <a:stretch>
                      <a:fillRect/>
                    </a:stretch>
                  </pic:blipFill>
                  <pic:spPr>
                    <a:xfrm>
                      <a:off x="0" y="0"/>
                      <a:ext cx="1511300" cy="1355090"/>
                    </a:xfrm>
                    <a:prstGeom prst="rect">
                      <a:avLst/>
                    </a:prstGeom>
                    <a:noFill/>
                    <a:ln>
                      <a:noFill/>
                    </a:ln>
                  </pic:spPr>
                </pic:pic>
              </a:graphicData>
            </a:graphic>
          </wp:inline>
        </w:drawing>
      </w:r>
    </w:p>
    <w:p w14:paraId="68E5451A">
      <w:pPr>
        <w:pStyle w:val="59"/>
        <w:widowControl/>
        <w:numPr>
          <w:ilvl w:val="0"/>
          <w:numId w:val="3"/>
        </w:numPr>
        <w:ind w:firstLine="420"/>
        <w:jc w:val="center"/>
        <w:rPr>
          <w:color w:val="05073B"/>
          <w:kern w:val="0"/>
          <w:sz w:val="21"/>
          <w:szCs w:val="21"/>
        </w:rPr>
      </w:pPr>
      <w:r>
        <w:rPr>
          <w:sz w:val="21"/>
          <w:szCs w:val="21"/>
        </w:rPr>
        <w:t>三种数据类积木块</w:t>
      </w:r>
    </w:p>
    <w:p w14:paraId="5268F665">
      <w:pPr>
        <w:widowControl/>
        <w:ind w:firstLine="480"/>
        <w:jc w:val="left"/>
        <w:rPr>
          <w:color w:val="05073B"/>
          <w:kern w:val="0"/>
        </w:rPr>
      </w:pPr>
      <w:r>
        <w:rPr>
          <w:color w:val="05073B"/>
          <w:kern w:val="0"/>
        </w:rPr>
        <w:t>计算机领域中与数据配套使用的还有数据类型这概念。数据类型是用于指定数据的结构和行为的类别，通常分为基本数据类型、符合数据类型和特殊数据类型。基本数据类型包含如下：</w:t>
      </w:r>
    </w:p>
    <w:p w14:paraId="3B1DAD72">
      <w:pPr>
        <w:widowControl/>
        <w:ind w:firstLine="480"/>
        <w:jc w:val="left"/>
        <w:rPr>
          <w:color w:val="05073B"/>
          <w:kern w:val="0"/>
        </w:rPr>
      </w:pPr>
      <w:r>
        <w:rPr>
          <w:color w:val="05073B"/>
          <w:kern w:val="0"/>
        </w:rPr>
        <w:t>（1）整数（Integer）：没有小数部分的数字，可以是正数、负数或零。</w:t>
      </w:r>
    </w:p>
    <w:p w14:paraId="1D237522">
      <w:pPr>
        <w:widowControl/>
        <w:ind w:firstLine="480"/>
        <w:jc w:val="left"/>
        <w:rPr>
          <w:color w:val="05073B"/>
          <w:kern w:val="0"/>
        </w:rPr>
      </w:pPr>
      <w:r>
        <w:rPr>
          <w:color w:val="05073B"/>
          <w:kern w:val="0"/>
        </w:rPr>
        <w:t>（2）浮点数（Float/Double）：有小数部分的数字，用于表示实数。</w:t>
      </w:r>
    </w:p>
    <w:p w14:paraId="31DE2C11">
      <w:pPr>
        <w:widowControl/>
        <w:ind w:firstLine="480"/>
        <w:jc w:val="left"/>
        <w:rPr>
          <w:color w:val="05073B"/>
          <w:kern w:val="0"/>
        </w:rPr>
      </w:pPr>
      <w:r>
        <w:rPr>
          <w:color w:val="05073B"/>
          <w:kern w:val="0"/>
        </w:rPr>
        <w:t>（3）字符（Character）：单个字母、数字或符号。</w:t>
      </w:r>
    </w:p>
    <w:p w14:paraId="2AC57411">
      <w:pPr>
        <w:widowControl/>
        <w:ind w:firstLine="480"/>
        <w:jc w:val="left"/>
        <w:rPr>
          <w:color w:val="05073B"/>
          <w:kern w:val="0"/>
        </w:rPr>
      </w:pPr>
      <w:r>
        <w:rPr>
          <w:color w:val="05073B"/>
          <w:kern w:val="0"/>
        </w:rPr>
        <w:t>（4）字符串（String）：字符的序列，用于表示文本。</w:t>
      </w:r>
    </w:p>
    <w:p w14:paraId="73EE51FB">
      <w:pPr>
        <w:widowControl/>
        <w:ind w:firstLine="480"/>
        <w:jc w:val="left"/>
        <w:rPr>
          <w:color w:val="05073B"/>
          <w:kern w:val="0"/>
        </w:rPr>
      </w:pPr>
      <w:r>
        <w:rPr>
          <w:rFonts w:hint="eastAsia"/>
          <w:color w:val="05073B"/>
          <w:kern w:val="0"/>
        </w:rPr>
        <w:t>在高级语言中，有些字符串和字符有特定的含义，见下表:</w:t>
      </w:r>
    </w:p>
    <w:p w14:paraId="1939D500">
      <w:pPr>
        <w:pStyle w:val="59"/>
        <w:widowControl/>
        <w:numPr>
          <w:ilvl w:val="1"/>
          <w:numId w:val="6"/>
        </w:numPr>
        <w:ind w:firstLineChars="0"/>
        <w:jc w:val="center"/>
        <w:rPr>
          <w:color w:val="000000"/>
          <w:kern w:val="0"/>
          <w:sz w:val="21"/>
          <w:szCs w:val="21"/>
        </w:rPr>
      </w:pPr>
      <w:r>
        <w:rPr>
          <w:rFonts w:hint="eastAsia"/>
          <w:color w:val="000000"/>
          <w:kern w:val="0"/>
          <w:sz w:val="21"/>
          <w:szCs w:val="21"/>
        </w:rPr>
        <w:t>特殊字符与字符串</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2977"/>
        <w:gridCol w:w="4111"/>
      </w:tblGrid>
      <w:tr w14:paraId="2B6C8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14:paraId="7F0C059C">
            <w:pPr>
              <w:widowControl/>
              <w:spacing w:line="240" w:lineRule="auto"/>
              <w:ind w:firstLine="0" w:firstLineChars="0"/>
              <w:jc w:val="center"/>
              <w:rPr>
                <w:b/>
                <w:bCs/>
                <w:color w:val="05073B"/>
                <w:kern w:val="0"/>
                <w:sz w:val="21"/>
                <w:szCs w:val="21"/>
              </w:rPr>
            </w:pPr>
            <w:r>
              <w:rPr>
                <w:b/>
                <w:bCs/>
                <w:sz w:val="21"/>
                <w:szCs w:val="21"/>
              </w:rPr>
              <w:t>特殊字符/字符串</w:t>
            </w:r>
          </w:p>
        </w:tc>
        <w:tc>
          <w:tcPr>
            <w:tcW w:w="2977" w:type="dxa"/>
            <w:vAlign w:val="center"/>
          </w:tcPr>
          <w:p w14:paraId="59520CC0">
            <w:pPr>
              <w:widowControl/>
              <w:spacing w:line="240" w:lineRule="auto"/>
              <w:ind w:firstLine="0" w:firstLineChars="0"/>
              <w:jc w:val="left"/>
              <w:rPr>
                <w:b/>
                <w:bCs/>
                <w:color w:val="05073B"/>
                <w:kern w:val="0"/>
                <w:sz w:val="21"/>
                <w:szCs w:val="21"/>
              </w:rPr>
            </w:pPr>
            <w:r>
              <w:rPr>
                <w:b/>
                <w:bCs/>
                <w:sz w:val="21"/>
                <w:szCs w:val="21"/>
              </w:rPr>
              <w:t>描述</w:t>
            </w:r>
          </w:p>
        </w:tc>
        <w:tc>
          <w:tcPr>
            <w:tcW w:w="4111" w:type="dxa"/>
            <w:vAlign w:val="center"/>
          </w:tcPr>
          <w:p w14:paraId="54C3A214">
            <w:pPr>
              <w:widowControl/>
              <w:spacing w:line="240" w:lineRule="auto"/>
              <w:ind w:firstLine="0" w:firstLineChars="0"/>
              <w:jc w:val="left"/>
              <w:rPr>
                <w:b/>
                <w:bCs/>
                <w:color w:val="05073B"/>
                <w:kern w:val="0"/>
                <w:sz w:val="21"/>
                <w:szCs w:val="21"/>
              </w:rPr>
            </w:pPr>
            <w:r>
              <w:rPr>
                <w:b/>
                <w:bCs/>
                <w:sz w:val="21"/>
                <w:szCs w:val="21"/>
              </w:rPr>
              <w:t>示例</w:t>
            </w:r>
          </w:p>
        </w:tc>
      </w:tr>
      <w:tr w14:paraId="7BD03E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14:paraId="2D7C4385">
            <w:pPr>
              <w:widowControl/>
              <w:spacing w:line="240" w:lineRule="auto"/>
              <w:ind w:firstLine="0" w:firstLineChars="0"/>
              <w:jc w:val="center"/>
              <w:rPr>
                <w:color w:val="05073B"/>
                <w:kern w:val="0"/>
                <w:sz w:val="21"/>
                <w:szCs w:val="21"/>
              </w:rPr>
            </w:pPr>
            <w:r>
              <w:rPr>
                <w:sz w:val="21"/>
                <w:szCs w:val="21"/>
              </w:rPr>
              <w:t>\n</w:t>
            </w:r>
          </w:p>
        </w:tc>
        <w:tc>
          <w:tcPr>
            <w:tcW w:w="2977" w:type="dxa"/>
            <w:vAlign w:val="center"/>
          </w:tcPr>
          <w:p w14:paraId="49208B45">
            <w:pPr>
              <w:widowControl/>
              <w:spacing w:line="240" w:lineRule="auto"/>
              <w:ind w:firstLine="0" w:firstLineChars="0"/>
              <w:jc w:val="left"/>
              <w:rPr>
                <w:color w:val="05073B"/>
                <w:kern w:val="0"/>
                <w:sz w:val="21"/>
                <w:szCs w:val="21"/>
              </w:rPr>
            </w:pPr>
            <w:r>
              <w:rPr>
                <w:sz w:val="21"/>
                <w:szCs w:val="21"/>
              </w:rPr>
              <w:t>换行符，用于在字符串中换行</w:t>
            </w:r>
          </w:p>
        </w:tc>
        <w:tc>
          <w:tcPr>
            <w:tcW w:w="4111" w:type="dxa"/>
            <w:vAlign w:val="center"/>
          </w:tcPr>
          <w:p w14:paraId="55862175">
            <w:pPr>
              <w:widowControl/>
              <w:spacing w:line="240" w:lineRule="auto"/>
              <w:ind w:firstLine="0" w:firstLineChars="0"/>
              <w:jc w:val="left"/>
              <w:rPr>
                <w:color w:val="05073B"/>
                <w:kern w:val="0"/>
                <w:sz w:val="21"/>
                <w:szCs w:val="21"/>
              </w:rPr>
            </w:pPr>
            <w:r>
              <w:rPr>
                <w:sz w:val="21"/>
                <w:szCs w:val="21"/>
              </w:rPr>
              <w:t>print("Hello\nWorld") 输出 Hello 和 World 分两行显示</w:t>
            </w:r>
          </w:p>
        </w:tc>
      </w:tr>
      <w:tr w14:paraId="4235D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14:paraId="089281E1">
            <w:pPr>
              <w:widowControl/>
              <w:spacing w:line="240" w:lineRule="auto"/>
              <w:ind w:firstLine="0" w:firstLineChars="0"/>
              <w:jc w:val="center"/>
              <w:rPr>
                <w:color w:val="05073B"/>
                <w:kern w:val="0"/>
                <w:sz w:val="21"/>
                <w:szCs w:val="21"/>
              </w:rPr>
            </w:pPr>
            <w:r>
              <w:rPr>
                <w:sz w:val="21"/>
                <w:szCs w:val="21"/>
              </w:rPr>
              <w:t>\t</w:t>
            </w:r>
          </w:p>
        </w:tc>
        <w:tc>
          <w:tcPr>
            <w:tcW w:w="2977" w:type="dxa"/>
            <w:vAlign w:val="center"/>
          </w:tcPr>
          <w:p w14:paraId="45CCB076">
            <w:pPr>
              <w:widowControl/>
              <w:spacing w:line="240" w:lineRule="auto"/>
              <w:ind w:firstLine="0" w:firstLineChars="0"/>
              <w:jc w:val="left"/>
              <w:rPr>
                <w:color w:val="05073B"/>
                <w:kern w:val="0"/>
                <w:sz w:val="21"/>
                <w:szCs w:val="21"/>
              </w:rPr>
            </w:pPr>
            <w:r>
              <w:rPr>
                <w:sz w:val="21"/>
                <w:szCs w:val="21"/>
              </w:rPr>
              <w:t>制表符，用于在字符串中插入一个制表符</w:t>
            </w:r>
          </w:p>
        </w:tc>
        <w:tc>
          <w:tcPr>
            <w:tcW w:w="4111" w:type="dxa"/>
            <w:vAlign w:val="center"/>
          </w:tcPr>
          <w:p w14:paraId="10E76B45">
            <w:pPr>
              <w:widowControl/>
              <w:spacing w:line="240" w:lineRule="auto"/>
              <w:ind w:firstLine="0" w:firstLineChars="0"/>
              <w:jc w:val="left"/>
              <w:rPr>
                <w:color w:val="05073B"/>
                <w:kern w:val="0"/>
                <w:sz w:val="21"/>
                <w:szCs w:val="21"/>
              </w:rPr>
            </w:pPr>
            <w:r>
              <w:rPr>
                <w:sz w:val="21"/>
                <w:szCs w:val="21"/>
              </w:rPr>
              <w:t>print("Name:\tAlice") 输出 Name: 后跟一个制表符，然后是 Alice</w:t>
            </w:r>
          </w:p>
        </w:tc>
      </w:tr>
      <w:tr w14:paraId="2A9A4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14:paraId="62B6511D">
            <w:pPr>
              <w:widowControl/>
              <w:spacing w:line="240" w:lineRule="auto"/>
              <w:ind w:firstLine="0" w:firstLineChars="0"/>
              <w:jc w:val="center"/>
              <w:rPr>
                <w:color w:val="05073B"/>
                <w:kern w:val="0"/>
                <w:sz w:val="21"/>
                <w:szCs w:val="21"/>
              </w:rPr>
            </w:pPr>
            <w:r>
              <w:rPr>
                <w:sz w:val="21"/>
                <w:szCs w:val="21"/>
              </w:rPr>
              <w:t>\\</w:t>
            </w:r>
          </w:p>
        </w:tc>
        <w:tc>
          <w:tcPr>
            <w:tcW w:w="2977" w:type="dxa"/>
            <w:vAlign w:val="center"/>
          </w:tcPr>
          <w:p w14:paraId="09505592">
            <w:pPr>
              <w:widowControl/>
              <w:spacing w:line="240" w:lineRule="auto"/>
              <w:ind w:firstLine="0" w:firstLineChars="0"/>
              <w:jc w:val="left"/>
              <w:rPr>
                <w:color w:val="05073B"/>
                <w:kern w:val="0"/>
                <w:sz w:val="21"/>
                <w:szCs w:val="21"/>
              </w:rPr>
            </w:pPr>
            <w:r>
              <w:rPr>
                <w:sz w:val="21"/>
                <w:szCs w:val="21"/>
              </w:rPr>
              <w:t>反斜杠，用于插入一个反斜杠字符</w:t>
            </w:r>
          </w:p>
        </w:tc>
        <w:tc>
          <w:tcPr>
            <w:tcW w:w="4111" w:type="dxa"/>
            <w:vAlign w:val="center"/>
          </w:tcPr>
          <w:p w14:paraId="2B794C7B">
            <w:pPr>
              <w:widowControl/>
              <w:spacing w:line="240" w:lineRule="auto"/>
              <w:ind w:firstLine="0" w:firstLineChars="0"/>
              <w:jc w:val="left"/>
              <w:rPr>
                <w:color w:val="05073B"/>
                <w:kern w:val="0"/>
                <w:sz w:val="21"/>
                <w:szCs w:val="21"/>
              </w:rPr>
            </w:pPr>
            <w:r>
              <w:rPr>
                <w:sz w:val="21"/>
                <w:szCs w:val="21"/>
              </w:rPr>
              <w:t>print("Path: C:\\Users\\Alice") 输出 Path: C:\Users\Alice</w:t>
            </w:r>
          </w:p>
        </w:tc>
      </w:tr>
      <w:tr w14:paraId="665E6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14:paraId="0837E1E3">
            <w:pPr>
              <w:widowControl/>
              <w:spacing w:line="240" w:lineRule="auto"/>
              <w:ind w:firstLine="0" w:firstLineChars="0"/>
              <w:jc w:val="center"/>
              <w:rPr>
                <w:color w:val="05073B"/>
                <w:kern w:val="0"/>
                <w:sz w:val="21"/>
                <w:szCs w:val="21"/>
              </w:rPr>
            </w:pPr>
            <w:r>
              <w:rPr>
                <w:sz w:val="21"/>
                <w:szCs w:val="21"/>
              </w:rPr>
              <w:t>\'</w:t>
            </w:r>
          </w:p>
        </w:tc>
        <w:tc>
          <w:tcPr>
            <w:tcW w:w="2977" w:type="dxa"/>
            <w:vAlign w:val="center"/>
          </w:tcPr>
          <w:p w14:paraId="4B75F73A">
            <w:pPr>
              <w:widowControl/>
              <w:spacing w:line="240" w:lineRule="auto"/>
              <w:ind w:firstLine="0" w:firstLineChars="0"/>
              <w:jc w:val="left"/>
              <w:rPr>
                <w:color w:val="05073B"/>
                <w:kern w:val="0"/>
                <w:sz w:val="21"/>
                <w:szCs w:val="21"/>
              </w:rPr>
            </w:pPr>
            <w:r>
              <w:rPr>
                <w:sz w:val="21"/>
                <w:szCs w:val="21"/>
              </w:rPr>
              <w:t>单引号，用于在字符串中插入一个单引号</w:t>
            </w:r>
          </w:p>
        </w:tc>
        <w:tc>
          <w:tcPr>
            <w:tcW w:w="4111" w:type="dxa"/>
            <w:vAlign w:val="center"/>
          </w:tcPr>
          <w:p w14:paraId="25A1E790">
            <w:pPr>
              <w:widowControl/>
              <w:spacing w:line="240" w:lineRule="auto"/>
              <w:ind w:firstLine="0" w:firstLineChars="0"/>
              <w:jc w:val="left"/>
              <w:rPr>
                <w:color w:val="05073B"/>
                <w:kern w:val="0"/>
                <w:sz w:val="21"/>
                <w:szCs w:val="21"/>
              </w:rPr>
            </w:pPr>
            <w:r>
              <w:rPr>
                <w:sz w:val="21"/>
                <w:szCs w:val="21"/>
              </w:rPr>
              <w:t>print('He said, \'Hello\'') 输出 He said, 'Hello'</w:t>
            </w:r>
          </w:p>
        </w:tc>
      </w:tr>
      <w:tr w14:paraId="58622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14:paraId="6BB42A99">
            <w:pPr>
              <w:widowControl/>
              <w:spacing w:line="240" w:lineRule="auto"/>
              <w:ind w:firstLine="0" w:firstLineChars="0"/>
              <w:jc w:val="center"/>
              <w:rPr>
                <w:color w:val="05073B"/>
                <w:kern w:val="0"/>
                <w:sz w:val="21"/>
                <w:szCs w:val="21"/>
              </w:rPr>
            </w:pPr>
            <w:r>
              <w:rPr>
                <w:sz w:val="21"/>
                <w:szCs w:val="21"/>
              </w:rPr>
              <w:t>\"</w:t>
            </w:r>
          </w:p>
        </w:tc>
        <w:tc>
          <w:tcPr>
            <w:tcW w:w="2977" w:type="dxa"/>
            <w:vAlign w:val="center"/>
          </w:tcPr>
          <w:p w14:paraId="3E69F8B9">
            <w:pPr>
              <w:widowControl/>
              <w:spacing w:line="240" w:lineRule="auto"/>
              <w:ind w:firstLine="0" w:firstLineChars="0"/>
              <w:jc w:val="left"/>
              <w:rPr>
                <w:color w:val="05073B"/>
                <w:kern w:val="0"/>
                <w:sz w:val="21"/>
                <w:szCs w:val="21"/>
              </w:rPr>
            </w:pPr>
            <w:r>
              <w:rPr>
                <w:sz w:val="21"/>
                <w:szCs w:val="21"/>
              </w:rPr>
              <w:t>双引号，用于在字符串中插入一个双引号</w:t>
            </w:r>
          </w:p>
        </w:tc>
        <w:tc>
          <w:tcPr>
            <w:tcW w:w="4111" w:type="dxa"/>
            <w:vAlign w:val="center"/>
          </w:tcPr>
          <w:p w14:paraId="33DE94C0">
            <w:pPr>
              <w:widowControl/>
              <w:spacing w:line="240" w:lineRule="auto"/>
              <w:ind w:firstLine="0" w:firstLineChars="0"/>
              <w:jc w:val="left"/>
              <w:rPr>
                <w:color w:val="05073B"/>
                <w:kern w:val="0"/>
                <w:sz w:val="21"/>
                <w:szCs w:val="21"/>
              </w:rPr>
            </w:pPr>
            <w:r>
              <w:rPr>
                <w:sz w:val="21"/>
                <w:szCs w:val="21"/>
              </w:rPr>
              <w:t>print("She said, \"Hi\"") 输出 She said, "Hi"</w:t>
            </w:r>
          </w:p>
        </w:tc>
      </w:tr>
      <w:tr w14:paraId="42AC7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14:paraId="203A0ABC">
            <w:pPr>
              <w:widowControl/>
              <w:spacing w:line="240" w:lineRule="auto"/>
              <w:ind w:firstLine="0" w:firstLineChars="0"/>
              <w:jc w:val="center"/>
              <w:rPr>
                <w:color w:val="05073B"/>
                <w:kern w:val="0"/>
                <w:sz w:val="21"/>
                <w:szCs w:val="21"/>
              </w:rPr>
            </w:pPr>
            <w:r>
              <w:rPr>
                <w:sz w:val="21"/>
                <w:szCs w:val="21"/>
              </w:rPr>
              <w:t>\r</w:t>
            </w:r>
          </w:p>
        </w:tc>
        <w:tc>
          <w:tcPr>
            <w:tcW w:w="2977" w:type="dxa"/>
            <w:vAlign w:val="center"/>
          </w:tcPr>
          <w:p w14:paraId="78AFD5A2">
            <w:pPr>
              <w:widowControl/>
              <w:spacing w:line="240" w:lineRule="auto"/>
              <w:ind w:firstLine="0" w:firstLineChars="0"/>
              <w:jc w:val="left"/>
              <w:rPr>
                <w:color w:val="05073B"/>
                <w:kern w:val="0"/>
                <w:sz w:val="21"/>
                <w:szCs w:val="21"/>
              </w:rPr>
            </w:pPr>
            <w:r>
              <w:rPr>
                <w:sz w:val="21"/>
                <w:szCs w:val="21"/>
              </w:rPr>
              <w:t>回车符，将光标移动到当前行的开头</w:t>
            </w:r>
          </w:p>
        </w:tc>
        <w:tc>
          <w:tcPr>
            <w:tcW w:w="4111" w:type="dxa"/>
            <w:vAlign w:val="center"/>
          </w:tcPr>
          <w:p w14:paraId="570B6FC5">
            <w:pPr>
              <w:widowControl/>
              <w:spacing w:line="240" w:lineRule="auto"/>
              <w:ind w:firstLine="0" w:firstLineChars="0"/>
              <w:jc w:val="left"/>
              <w:rPr>
                <w:color w:val="05073B"/>
                <w:kern w:val="0"/>
                <w:sz w:val="21"/>
                <w:szCs w:val="21"/>
              </w:rPr>
            </w:pPr>
            <w:r>
              <w:rPr>
                <w:sz w:val="21"/>
                <w:szCs w:val="21"/>
              </w:rPr>
              <w:t>print("Hello\rWorld") 输出 World（覆盖掉前面的 Hello）</w:t>
            </w:r>
          </w:p>
        </w:tc>
      </w:tr>
      <w:tr w14:paraId="15AD00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14:paraId="3E01E833">
            <w:pPr>
              <w:widowControl/>
              <w:spacing w:line="240" w:lineRule="auto"/>
              <w:ind w:firstLine="0" w:firstLineChars="0"/>
              <w:jc w:val="center"/>
              <w:rPr>
                <w:color w:val="05073B"/>
                <w:kern w:val="0"/>
                <w:sz w:val="21"/>
                <w:szCs w:val="21"/>
              </w:rPr>
            </w:pPr>
            <w:r>
              <w:rPr>
                <w:sz w:val="21"/>
                <w:szCs w:val="21"/>
              </w:rPr>
              <w:t>\b</w:t>
            </w:r>
          </w:p>
        </w:tc>
        <w:tc>
          <w:tcPr>
            <w:tcW w:w="2977" w:type="dxa"/>
            <w:vAlign w:val="center"/>
          </w:tcPr>
          <w:p w14:paraId="2A416FF1">
            <w:pPr>
              <w:widowControl/>
              <w:spacing w:line="240" w:lineRule="auto"/>
              <w:ind w:firstLine="0" w:firstLineChars="0"/>
              <w:jc w:val="left"/>
              <w:rPr>
                <w:color w:val="05073B"/>
                <w:kern w:val="0"/>
                <w:sz w:val="21"/>
                <w:szCs w:val="21"/>
              </w:rPr>
            </w:pPr>
            <w:r>
              <w:rPr>
                <w:sz w:val="21"/>
                <w:szCs w:val="21"/>
              </w:rPr>
              <w:t>退格符，删除光标前的一个字符</w:t>
            </w:r>
          </w:p>
        </w:tc>
        <w:tc>
          <w:tcPr>
            <w:tcW w:w="4111" w:type="dxa"/>
            <w:vAlign w:val="center"/>
          </w:tcPr>
          <w:p w14:paraId="4E644911">
            <w:pPr>
              <w:widowControl/>
              <w:spacing w:line="240" w:lineRule="auto"/>
              <w:ind w:firstLine="0" w:firstLineChars="0"/>
              <w:jc w:val="left"/>
              <w:rPr>
                <w:color w:val="05073B"/>
                <w:kern w:val="0"/>
                <w:sz w:val="21"/>
                <w:szCs w:val="21"/>
              </w:rPr>
            </w:pPr>
            <w:r>
              <w:rPr>
                <w:sz w:val="21"/>
                <w:szCs w:val="21"/>
              </w:rPr>
              <w:t>print("Hello\bWorld") 输出 HellWorld（o 被删除）</w:t>
            </w:r>
          </w:p>
        </w:tc>
      </w:tr>
    </w:tbl>
    <w:p w14:paraId="7CA2099B">
      <w:pPr>
        <w:widowControl/>
        <w:ind w:firstLine="480"/>
        <w:jc w:val="left"/>
        <w:rPr>
          <w:color w:val="05073B"/>
          <w:kern w:val="0"/>
        </w:rPr>
      </w:pPr>
      <w:r>
        <w:rPr>
          <w:color w:val="05073B"/>
          <w:kern w:val="0"/>
        </w:rPr>
        <w:t>（5）布尔值（Boolean）：真（True）或假（False），用于逻辑判断。</w:t>
      </w:r>
    </w:p>
    <w:p w14:paraId="6BEDB72E">
      <w:pPr>
        <w:widowControl/>
        <w:ind w:firstLine="480"/>
        <w:jc w:val="left"/>
        <w:rPr>
          <w:color w:val="05073B"/>
          <w:kern w:val="0"/>
        </w:rPr>
      </w:pPr>
      <w:r>
        <w:rPr>
          <w:color w:val="05073B"/>
          <w:kern w:val="0"/>
        </w:rPr>
        <w:t>除了基本数据类型外，有些高级语言还有复合数据类型和特殊数据类型。其中复合数据类型如下：</w:t>
      </w:r>
    </w:p>
    <w:p w14:paraId="32F2CE00">
      <w:pPr>
        <w:widowControl/>
        <w:ind w:firstLine="480"/>
        <w:jc w:val="left"/>
        <w:rPr>
          <w:color w:val="05073B"/>
          <w:kern w:val="0"/>
        </w:rPr>
      </w:pPr>
      <w:r>
        <w:rPr>
          <w:color w:val="05073B"/>
          <w:kern w:val="0"/>
        </w:rPr>
        <w:t>（1）数组（Array）：具有相同数据类型的一组元素，通过索引访问</w:t>
      </w:r>
      <w:r>
        <w:rPr>
          <w:rFonts w:hint="eastAsia"/>
          <w:color w:val="05073B"/>
          <w:kern w:val="0"/>
        </w:rPr>
        <w:t>(下标从0开始</w:t>
      </w:r>
      <w:r>
        <w:rPr>
          <w:color w:val="05073B"/>
          <w:kern w:val="0"/>
        </w:rPr>
        <w:t>)。</w:t>
      </w:r>
    </w:p>
    <w:p w14:paraId="4FA1AED9">
      <w:pPr>
        <w:widowControl/>
        <w:ind w:firstLine="480"/>
        <w:jc w:val="left"/>
        <w:rPr>
          <w:color w:val="05073B"/>
          <w:kern w:val="0"/>
        </w:rPr>
      </w:pPr>
      <w:r>
        <w:rPr>
          <w:rFonts w:hint="eastAsia"/>
          <w:color w:val="05073B"/>
          <w:kern w:val="0"/>
        </w:rPr>
        <w:t>数组形如</w:t>
      </w:r>
      <w:r>
        <w:rPr>
          <w:color w:val="05073B"/>
          <w:kern w:val="0"/>
        </w:rPr>
        <w:t>numbers = [1, 2, 3, 4, 5]</w:t>
      </w:r>
      <w:r>
        <w:rPr>
          <w:rFonts w:hint="eastAsia"/>
          <w:color w:val="05073B"/>
          <w:kern w:val="0"/>
        </w:rPr>
        <w:t>。</w:t>
      </w:r>
      <w:r>
        <w:rPr>
          <w:color w:val="05073B"/>
          <w:kern w:val="0"/>
        </w:rPr>
        <w:t>numbers</w:t>
      </w:r>
      <w:r>
        <w:rPr>
          <w:rFonts w:hint="eastAsia"/>
          <w:color w:val="05073B"/>
          <w:kern w:val="0"/>
        </w:rPr>
        <w:t>[</w:t>
      </w:r>
      <w:r>
        <w:rPr>
          <w:color w:val="05073B"/>
          <w:kern w:val="0"/>
        </w:rPr>
        <w:t>0]=1, numbers</w:t>
      </w:r>
      <w:r>
        <w:rPr>
          <w:rFonts w:hint="eastAsia"/>
          <w:color w:val="05073B"/>
          <w:kern w:val="0"/>
        </w:rPr>
        <w:t>[</w:t>
      </w:r>
      <w:r>
        <w:rPr>
          <w:color w:val="05073B"/>
          <w:kern w:val="0"/>
        </w:rPr>
        <w:t>1]=2</w:t>
      </w:r>
      <w:r>
        <w:rPr>
          <w:rFonts w:hint="eastAsia"/>
          <w:color w:val="05073B"/>
          <w:kern w:val="0"/>
        </w:rPr>
        <w:t>。</w:t>
      </w:r>
    </w:p>
    <w:p w14:paraId="24ADE4BF">
      <w:pPr>
        <w:widowControl/>
        <w:ind w:firstLine="480"/>
        <w:jc w:val="left"/>
        <w:rPr>
          <w:color w:val="05073B"/>
          <w:kern w:val="0"/>
        </w:rPr>
      </w:pPr>
      <w:r>
        <w:rPr>
          <w:color w:val="05073B"/>
          <w:kern w:val="0"/>
        </w:rPr>
        <w:t>（2）列表（List）：与数组类似，但通常更加灵活，元素类型可以不同，长度可变</w:t>
      </w:r>
      <w:r>
        <w:rPr>
          <w:rFonts w:hint="eastAsia"/>
          <w:color w:val="05073B"/>
          <w:kern w:val="0"/>
        </w:rPr>
        <w:t>，也是</w:t>
      </w:r>
      <w:r>
        <w:rPr>
          <w:color w:val="05073B"/>
          <w:kern w:val="0"/>
        </w:rPr>
        <w:t>通过索引访问</w:t>
      </w:r>
      <w:r>
        <w:rPr>
          <w:rFonts w:hint="eastAsia"/>
          <w:color w:val="05073B"/>
          <w:kern w:val="0"/>
        </w:rPr>
        <w:t>(下标从0开始</w:t>
      </w:r>
      <w:r>
        <w:rPr>
          <w:color w:val="05073B"/>
          <w:kern w:val="0"/>
        </w:rPr>
        <w:t>)。</w:t>
      </w:r>
    </w:p>
    <w:p w14:paraId="7C2AA6F6">
      <w:pPr>
        <w:widowControl/>
        <w:ind w:firstLine="480"/>
        <w:jc w:val="left"/>
        <w:rPr>
          <w:color w:val="05073B"/>
          <w:kern w:val="0"/>
        </w:rPr>
      </w:pPr>
      <w:r>
        <w:rPr>
          <w:rFonts w:hint="eastAsia"/>
          <w:color w:val="05073B"/>
          <w:kern w:val="0"/>
        </w:rPr>
        <w:t>列表形如：</w:t>
      </w:r>
    </w:p>
    <w:p w14:paraId="3C309359">
      <w:pPr>
        <w:widowControl/>
        <w:ind w:firstLine="480"/>
        <w:jc w:val="left"/>
        <w:rPr>
          <w:color w:val="05073B"/>
          <w:kern w:val="0"/>
        </w:rPr>
      </w:pPr>
      <w:r>
        <w:rPr>
          <w:rFonts w:hint="eastAsia"/>
          <w:color w:val="05073B"/>
          <w:kern w:val="0"/>
        </w:rPr>
        <w:t>empty_list = []  # 空列表</w:t>
      </w:r>
    </w:p>
    <w:p w14:paraId="0458C059">
      <w:pPr>
        <w:widowControl/>
        <w:ind w:firstLine="480"/>
        <w:jc w:val="left"/>
        <w:rPr>
          <w:color w:val="05073B"/>
          <w:kern w:val="0"/>
        </w:rPr>
      </w:pPr>
      <w:r>
        <w:rPr>
          <w:rFonts w:hint="eastAsia"/>
          <w:color w:val="05073B"/>
          <w:kern w:val="0"/>
        </w:rPr>
        <w:t>numbers = [1, 2, 3, 4, 5]  # 整数列表</w:t>
      </w:r>
    </w:p>
    <w:p w14:paraId="5A5FB7E2">
      <w:pPr>
        <w:widowControl/>
        <w:ind w:firstLine="480"/>
        <w:jc w:val="left"/>
        <w:rPr>
          <w:color w:val="05073B"/>
          <w:kern w:val="0"/>
        </w:rPr>
      </w:pPr>
      <w:r>
        <w:rPr>
          <w:rFonts w:hint="eastAsia"/>
          <w:color w:val="05073B"/>
          <w:kern w:val="0"/>
        </w:rPr>
        <w:t>mixed_list = [1, "apple", True, 3.14]  # 混合类型列表</w:t>
      </w:r>
    </w:p>
    <w:p w14:paraId="7B08F2A7">
      <w:pPr>
        <w:widowControl/>
        <w:ind w:firstLine="480"/>
        <w:jc w:val="left"/>
        <w:rPr>
          <w:color w:val="05073B"/>
          <w:kern w:val="0"/>
        </w:rPr>
      </w:pPr>
      <w:r>
        <w:rPr>
          <w:rFonts w:hint="eastAsia"/>
          <w:color w:val="05073B"/>
          <w:kern w:val="0"/>
        </w:rPr>
        <w:t>nested_list = [[1, 2], [3, 4], [5, 6]]  # 嵌套列表</w:t>
      </w:r>
    </w:p>
    <w:p w14:paraId="7865183C">
      <w:pPr>
        <w:widowControl/>
        <w:ind w:firstLine="480"/>
        <w:jc w:val="left"/>
        <w:rPr>
          <w:color w:val="05073B"/>
          <w:kern w:val="0"/>
        </w:rPr>
      </w:pPr>
      <w:r>
        <w:rPr>
          <w:color w:val="05073B"/>
          <w:kern w:val="0"/>
        </w:rPr>
        <w:t>（3）元组（Tuple）：固定长度的有序集合，元素类型可以不同（在某些编程语言中）。</w:t>
      </w:r>
    </w:p>
    <w:p w14:paraId="099049E1">
      <w:pPr>
        <w:widowControl/>
        <w:ind w:firstLine="480"/>
        <w:jc w:val="left"/>
        <w:rPr>
          <w:color w:val="05073B"/>
          <w:kern w:val="0"/>
        </w:rPr>
      </w:pPr>
      <w:r>
        <w:rPr>
          <w:color w:val="05073B"/>
          <w:kern w:val="0"/>
        </w:rPr>
        <w:t>（4）字典（Dictionary/Map）：键值对的集合，通过键来访问值。</w:t>
      </w:r>
    </w:p>
    <w:p w14:paraId="7B3225E3">
      <w:pPr>
        <w:widowControl/>
        <w:ind w:firstLine="480"/>
        <w:jc w:val="left"/>
        <w:rPr>
          <w:color w:val="05073B"/>
          <w:kern w:val="0"/>
        </w:rPr>
      </w:pPr>
      <w:r>
        <w:rPr>
          <w:color w:val="05073B"/>
          <w:kern w:val="0"/>
        </w:rPr>
        <w:t>（5）对象（Object）：包含数据和方法的复合结构，用于面向对象编程。</w:t>
      </w:r>
    </w:p>
    <w:p w14:paraId="4D5EEFE8">
      <w:pPr>
        <w:widowControl/>
        <w:ind w:firstLine="480"/>
        <w:jc w:val="left"/>
        <w:rPr>
          <w:color w:val="05073B"/>
          <w:kern w:val="0"/>
        </w:rPr>
      </w:pPr>
      <w:r>
        <w:rPr>
          <w:color w:val="05073B"/>
          <w:kern w:val="0"/>
        </w:rPr>
        <w:t>除了上述数据类型外，还有一些特殊数据类型：</w:t>
      </w:r>
    </w:p>
    <w:p w14:paraId="34AEE701">
      <w:pPr>
        <w:widowControl/>
        <w:ind w:left="60" w:firstLine="480"/>
        <w:jc w:val="left"/>
        <w:rPr>
          <w:kern w:val="0"/>
        </w:rPr>
      </w:pPr>
      <w:r>
        <w:rPr>
          <w:color w:val="05073B"/>
          <w:kern w:val="0"/>
        </w:rPr>
        <w:t>（1）</w:t>
      </w:r>
      <w:r>
        <w:rPr>
          <w:kern w:val="0"/>
        </w:rPr>
        <w:t>日期和时间（Date/Time）：用于表示日期和时间的信息。</w:t>
      </w:r>
    </w:p>
    <w:p w14:paraId="1C12A7F2">
      <w:pPr>
        <w:widowControl/>
        <w:ind w:left="60" w:firstLine="480"/>
        <w:jc w:val="left"/>
        <w:rPr>
          <w:kern w:val="0"/>
        </w:rPr>
      </w:pPr>
      <w:r>
        <w:rPr>
          <w:color w:val="05073B"/>
          <w:kern w:val="0"/>
        </w:rPr>
        <w:t>（2）</w:t>
      </w:r>
      <w:r>
        <w:rPr>
          <w:kern w:val="0"/>
        </w:rPr>
        <w:t>空值（Null/None）：表示缺失值或不存在的数据。</w:t>
      </w:r>
    </w:p>
    <w:p w14:paraId="69ED9C94">
      <w:pPr>
        <w:pStyle w:val="4"/>
        <w:spacing w:before="156" w:after="156"/>
      </w:pPr>
      <w:bookmarkStart w:id="19" w:name="_Toc15262"/>
      <w:r>
        <w:t>2.3.2 变量</w:t>
      </w:r>
      <w:bookmarkEnd w:id="19"/>
    </w:p>
    <w:p w14:paraId="03785060">
      <w:pPr>
        <w:widowControl/>
        <w:ind w:firstLine="480"/>
        <w:jc w:val="left"/>
        <w:rPr>
          <w:color w:val="05073B"/>
          <w:kern w:val="0"/>
        </w:rPr>
      </w:pPr>
      <w:r>
        <w:rPr>
          <w:color w:val="05073B"/>
          <w:kern w:val="0"/>
        </w:rPr>
        <w:t>变量是程序设计中的一个核心概念，用于存储数据值，并且这个值在程序运行期间是可以改变的，改变变量值的过程叫赋值。一个变量在计算机内存中有一个存储位置，不同数据类型的存储值在定义变量时具有不同长度的存储空间。不同的程序设计语言变量赋值的方式不同。在C语言等中定义变量的同时必须要指定数据类型，而在Python</w:t>
      </w:r>
      <w:r>
        <w:rPr>
          <w:rFonts w:hint="eastAsia"/>
          <w:color w:val="05073B"/>
          <w:kern w:val="0"/>
        </w:rPr>
        <w:t>、</w:t>
      </w:r>
      <w:r>
        <w:rPr>
          <w:color w:val="05073B"/>
          <w:kern w:val="0"/>
        </w:rPr>
        <w:t>JavaScript等语言中则不需要。</w:t>
      </w:r>
      <w:r>
        <w:rPr>
          <w:rFonts w:hint="eastAsia"/>
          <w:color w:val="05073B"/>
          <w:kern w:val="0"/>
        </w:rPr>
        <w:t>在</w:t>
      </w:r>
      <w:r>
        <w:rPr>
          <w:color w:val="05073B"/>
          <w:kern w:val="0"/>
        </w:rPr>
        <w:t>Python</w:t>
      </w:r>
      <w:r>
        <w:rPr>
          <w:rFonts w:hint="eastAsia"/>
          <w:color w:val="05073B"/>
          <w:kern w:val="0"/>
        </w:rPr>
        <w:t>高级语言中给变量命名时需要遵守一定的规则，违反这些规则将引发错误。具体规则如下：</w:t>
      </w:r>
    </w:p>
    <w:p w14:paraId="2CA5C431">
      <w:pPr>
        <w:widowControl/>
        <w:ind w:firstLine="480"/>
        <w:jc w:val="left"/>
        <w:rPr>
          <w:color w:val="05073B"/>
        </w:rPr>
      </w:pPr>
      <w:r>
        <w:rPr>
          <w:rFonts w:hint="eastAsia"/>
          <w:color w:val="05073B"/>
          <w:kern w:val="0"/>
        </w:rPr>
        <w:t>1</w:t>
      </w:r>
      <w:r>
        <w:rPr>
          <w:color w:val="05073B"/>
          <w:kern w:val="0"/>
        </w:rPr>
        <w:t>.</w:t>
      </w:r>
      <w:r>
        <w:rPr>
          <w:b/>
          <w:color w:val="05073B"/>
        </w:rPr>
        <w:t>合法性</w:t>
      </w:r>
    </w:p>
    <w:p w14:paraId="50835945">
      <w:pPr>
        <w:widowControl/>
        <w:ind w:firstLine="480"/>
        <w:jc w:val="left"/>
        <w:rPr>
          <w:rFonts w:hint="eastAsia" w:ascii="宋体" w:hAnsi="宋体"/>
          <w:color w:val="05073B"/>
        </w:rPr>
      </w:pPr>
      <w:r>
        <w:rPr>
          <w:rFonts w:hint="eastAsia" w:ascii="宋体" w:hAnsi="宋体"/>
          <w:color w:val="05073B"/>
          <w:kern w:val="0"/>
        </w:rPr>
        <w:t>（1）</w:t>
      </w:r>
      <w:r>
        <w:rPr>
          <w:rFonts w:ascii="宋体" w:hAnsi="宋体"/>
          <w:color w:val="05073B"/>
          <w:kern w:val="0"/>
        </w:rPr>
        <w:t>变量名必须由字母（a-z，A-Z）、数字（0-9）和下划线（_）组成。</w:t>
      </w:r>
    </w:p>
    <w:p w14:paraId="4D13A201">
      <w:pPr>
        <w:widowControl/>
        <w:ind w:firstLine="480" w:firstLineChars="0"/>
        <w:jc w:val="left"/>
        <w:rPr>
          <w:rFonts w:hint="eastAsia" w:ascii="宋体" w:hAnsi="宋体"/>
          <w:color w:val="05073B"/>
        </w:rPr>
      </w:pPr>
      <w:r>
        <w:rPr>
          <w:rFonts w:hint="eastAsia" w:ascii="宋体" w:hAnsi="宋体"/>
          <w:color w:val="05073B"/>
          <w:kern w:val="0"/>
        </w:rPr>
        <w:t>（</w:t>
      </w:r>
      <w:r>
        <w:rPr>
          <w:rFonts w:ascii="宋体" w:hAnsi="宋体"/>
          <w:color w:val="05073B"/>
          <w:kern w:val="0"/>
        </w:rPr>
        <w:t>2</w:t>
      </w:r>
      <w:r>
        <w:rPr>
          <w:rFonts w:hint="eastAsia" w:ascii="宋体" w:hAnsi="宋体"/>
          <w:color w:val="05073B"/>
          <w:kern w:val="0"/>
        </w:rPr>
        <w:t>）</w:t>
      </w:r>
      <w:r>
        <w:rPr>
          <w:rFonts w:ascii="宋体" w:hAnsi="宋体"/>
          <w:color w:val="05073B"/>
          <w:kern w:val="0"/>
        </w:rPr>
        <w:t>变量名不能以数字开头。</w:t>
      </w:r>
    </w:p>
    <w:p w14:paraId="7CB5CA35">
      <w:pPr>
        <w:widowControl/>
        <w:ind w:firstLine="480" w:firstLineChars="0"/>
        <w:jc w:val="left"/>
        <w:rPr>
          <w:rFonts w:hint="eastAsia" w:ascii="宋体" w:hAnsi="宋体"/>
          <w:color w:val="05073B"/>
        </w:rPr>
      </w:pPr>
      <w:r>
        <w:rPr>
          <w:rFonts w:hint="eastAsia" w:ascii="宋体" w:hAnsi="宋体"/>
          <w:color w:val="05073B"/>
          <w:kern w:val="0"/>
        </w:rPr>
        <w:t>（3）</w:t>
      </w:r>
      <w:r>
        <w:rPr>
          <w:rFonts w:ascii="宋体" w:hAnsi="宋体"/>
          <w:color w:val="05073B"/>
          <w:kern w:val="0"/>
        </w:rPr>
        <w:t>变量名不能是语言中的关键字或保留字，如if、else、for等。</w:t>
      </w:r>
    </w:p>
    <w:p w14:paraId="32F3C5F3">
      <w:pPr>
        <w:widowControl/>
        <w:ind w:firstLine="480"/>
        <w:jc w:val="left"/>
        <w:rPr>
          <w:rFonts w:hint="eastAsia" w:ascii="宋体" w:hAnsi="宋体"/>
          <w:color w:val="05073B"/>
          <w:kern w:val="0"/>
        </w:rPr>
      </w:pPr>
      <w:r>
        <w:rPr>
          <w:rFonts w:hint="eastAsia" w:ascii="宋体" w:hAnsi="宋体"/>
          <w:color w:val="05073B"/>
          <w:kern w:val="0"/>
        </w:rPr>
        <w:t>2</w:t>
      </w:r>
      <w:r>
        <w:rPr>
          <w:rFonts w:ascii="宋体" w:hAnsi="宋体"/>
          <w:color w:val="05073B"/>
          <w:kern w:val="0"/>
        </w:rPr>
        <w:t>.可读性</w:t>
      </w:r>
    </w:p>
    <w:p w14:paraId="23F18D33">
      <w:pPr>
        <w:widowControl/>
        <w:ind w:firstLine="480"/>
        <w:jc w:val="left"/>
        <w:rPr>
          <w:rFonts w:hint="eastAsia" w:ascii="宋体" w:hAnsi="宋体"/>
          <w:color w:val="05073B"/>
          <w:kern w:val="0"/>
        </w:rPr>
      </w:pPr>
      <w:r>
        <w:rPr>
          <w:rFonts w:hint="eastAsia" w:ascii="宋体" w:hAnsi="宋体"/>
          <w:color w:val="05073B"/>
          <w:kern w:val="0"/>
        </w:rPr>
        <w:t>（1）</w:t>
      </w:r>
      <w:r>
        <w:rPr>
          <w:rFonts w:ascii="宋体" w:hAnsi="宋体"/>
          <w:color w:val="05073B"/>
          <w:kern w:val="0"/>
        </w:rPr>
        <w:t>变量名应具有描述性，能够清晰地表达变量的用途或含义。</w:t>
      </w:r>
    </w:p>
    <w:p w14:paraId="04923BB5">
      <w:pPr>
        <w:widowControl/>
        <w:ind w:firstLine="480"/>
        <w:jc w:val="left"/>
        <w:rPr>
          <w:rFonts w:hint="eastAsia" w:ascii="宋体" w:hAnsi="宋体"/>
          <w:color w:val="05073B"/>
          <w:kern w:val="0"/>
        </w:rPr>
      </w:pPr>
      <w:r>
        <w:rPr>
          <w:rFonts w:hint="eastAsia" w:ascii="宋体" w:hAnsi="宋体"/>
          <w:color w:val="05073B"/>
          <w:kern w:val="0"/>
        </w:rPr>
        <w:t>（2）</w:t>
      </w:r>
      <w:r>
        <w:rPr>
          <w:rFonts w:ascii="宋体" w:hAnsi="宋体"/>
          <w:color w:val="05073B"/>
          <w:kern w:val="0"/>
        </w:rPr>
        <w:t>遵循命名约定，如驼峰命名法（</w:t>
      </w:r>
      <w:r>
        <w:rPr>
          <w:rFonts w:hint="eastAsia" w:ascii="宋体" w:hAnsi="宋体"/>
          <w:color w:val="05073B"/>
          <w:kern w:val="0"/>
        </w:rPr>
        <w:t>you</w:t>
      </w:r>
      <w:r>
        <w:rPr>
          <w:rFonts w:ascii="宋体" w:hAnsi="宋体"/>
          <w:color w:val="05073B"/>
          <w:kern w:val="0"/>
        </w:rPr>
        <w:t>Name）</w:t>
      </w:r>
      <w:r>
        <w:rPr>
          <w:rFonts w:hint="eastAsia" w:ascii="宋体" w:hAnsi="宋体"/>
          <w:color w:val="05073B"/>
          <w:kern w:val="0"/>
        </w:rPr>
        <w:t>、</w:t>
      </w:r>
      <w:r>
        <w:rPr>
          <w:rFonts w:ascii="宋体" w:hAnsi="宋体"/>
          <w:color w:val="05073B"/>
          <w:kern w:val="0"/>
        </w:rPr>
        <w:t>下划线命名法（you_name）</w:t>
      </w:r>
      <w:r>
        <w:rPr>
          <w:rFonts w:hint="eastAsia" w:ascii="宋体" w:hAnsi="宋体"/>
          <w:color w:val="05073B"/>
          <w:kern w:val="0"/>
        </w:rPr>
        <w:t>或按照开发团队约定命名</w:t>
      </w:r>
      <w:r>
        <w:rPr>
          <w:rFonts w:ascii="宋体" w:hAnsi="宋体"/>
          <w:color w:val="05073B"/>
          <w:kern w:val="0"/>
        </w:rPr>
        <w:t>。</w:t>
      </w:r>
    </w:p>
    <w:p w14:paraId="2FE0758D">
      <w:pPr>
        <w:widowControl/>
        <w:ind w:firstLine="480"/>
        <w:jc w:val="left"/>
        <w:rPr>
          <w:rFonts w:hint="eastAsia" w:ascii="宋体" w:hAnsi="宋体"/>
          <w:color w:val="05073B"/>
          <w:kern w:val="0"/>
        </w:rPr>
      </w:pPr>
      <w:r>
        <w:rPr>
          <w:rFonts w:ascii="宋体" w:hAnsi="宋体"/>
          <w:color w:val="05073B"/>
          <w:kern w:val="0"/>
        </w:rPr>
        <w:t>如图2.12所示，关于变量的积木块有定义变量、给变量赋值、给变量加1和变量引用。</w:t>
      </w:r>
    </w:p>
    <w:p w14:paraId="18A7F763">
      <w:pPr>
        <w:pStyle w:val="59"/>
        <w:widowControl/>
        <w:numPr>
          <w:ilvl w:val="0"/>
          <w:numId w:val="4"/>
        </w:numPr>
        <w:ind w:left="485" w:leftChars="202" w:firstLineChars="0"/>
      </w:pPr>
      <w:r>
        <w:t>定义一个变量名为youAge的年龄变量，并对其赋初始值18。</w:t>
      </w:r>
    </w:p>
    <w:p w14:paraId="5229B419">
      <w:pPr>
        <w:widowControl/>
        <w:ind w:firstLine="480"/>
        <w:jc w:val="left"/>
        <w:rPr>
          <w:color w:val="05073B"/>
          <w:kern w:val="0"/>
        </w:rPr>
      </w:pPr>
      <w:r>
        <w:rPr>
          <w:color w:val="05073B"/>
          <w:kern w:val="0"/>
        </w:rPr>
        <w:t>步骤如下：</w:t>
      </w:r>
    </w:p>
    <w:p w14:paraId="6B28BB51">
      <w:pPr>
        <w:widowControl/>
        <w:ind w:firstLine="480"/>
        <w:jc w:val="left"/>
        <w:rPr>
          <w:color w:val="05073B"/>
          <w:kern w:val="0"/>
        </w:rPr>
      </w:pPr>
      <w:r>
        <w:rPr>
          <w:color w:val="05073B"/>
          <w:kern w:val="0"/>
        </w:rPr>
        <w:t>1）如图2.12所示，鼠标单击工具箱“基本活动”类下的中的“创建变量”，在弹出的对话框中输入变量名称</w:t>
      </w:r>
      <w:r>
        <w:rPr>
          <w:rFonts w:hint="eastAsia"/>
          <w:color w:val="05073B"/>
          <w:kern w:val="0"/>
        </w:rPr>
        <w:t>you</w:t>
      </w:r>
      <w:r>
        <w:rPr>
          <w:color w:val="05073B"/>
          <w:kern w:val="0"/>
        </w:rPr>
        <w:t>Age，在右侧会出现变量类的积木块。</w:t>
      </w:r>
    </w:p>
    <w:p w14:paraId="7B0A7E10">
      <w:pPr>
        <w:widowControl/>
        <w:ind w:firstLine="0" w:firstLineChars="0"/>
        <w:jc w:val="center"/>
      </w:pPr>
      <w:r>
        <w:drawing>
          <wp:inline distT="0" distB="0" distL="0" distR="0">
            <wp:extent cx="2616200" cy="137350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22"/>
                    <a:stretch>
                      <a:fillRect/>
                    </a:stretch>
                  </pic:blipFill>
                  <pic:spPr>
                    <a:xfrm>
                      <a:off x="0" y="0"/>
                      <a:ext cx="2628711" cy="1380184"/>
                    </a:xfrm>
                    <a:prstGeom prst="rect">
                      <a:avLst/>
                    </a:prstGeom>
                  </pic:spPr>
                </pic:pic>
              </a:graphicData>
            </a:graphic>
          </wp:inline>
        </w:drawing>
      </w:r>
      <w:r>
        <w:t xml:space="preserve">        </w:t>
      </w:r>
      <w:r>
        <w:drawing>
          <wp:inline distT="0" distB="0" distL="0" distR="0">
            <wp:extent cx="1644650" cy="359410"/>
            <wp:effectExtent l="0" t="0" r="0" b="2540"/>
            <wp:docPr id="1602286726" name="图片 160228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26" name="图片 1602286726"/>
                    <pic:cNvPicPr>
                      <a:picLocks noChangeAspect="1"/>
                    </pic:cNvPicPr>
                  </pic:nvPicPr>
                  <pic:blipFill>
                    <a:blip r:embed="rId23"/>
                    <a:stretch>
                      <a:fillRect/>
                    </a:stretch>
                  </pic:blipFill>
                  <pic:spPr>
                    <a:xfrm>
                      <a:off x="0" y="0"/>
                      <a:ext cx="1668780" cy="365059"/>
                    </a:xfrm>
                    <a:prstGeom prst="rect">
                      <a:avLst/>
                    </a:prstGeom>
                  </pic:spPr>
                </pic:pic>
              </a:graphicData>
            </a:graphic>
          </wp:inline>
        </w:drawing>
      </w:r>
    </w:p>
    <w:p w14:paraId="76F11C34">
      <w:pPr>
        <w:pStyle w:val="59"/>
        <w:widowControl/>
        <w:numPr>
          <w:ilvl w:val="0"/>
          <w:numId w:val="3"/>
        </w:numPr>
        <w:ind w:firstLine="420"/>
        <w:jc w:val="center"/>
        <w:rPr>
          <w:sz w:val="21"/>
          <w:szCs w:val="21"/>
        </w:rPr>
      </w:pPr>
      <w:r>
        <w:rPr>
          <w:sz w:val="21"/>
          <w:szCs w:val="21"/>
        </w:rPr>
        <w:t>变量积木块</w:t>
      </w:r>
    </w:p>
    <w:p w14:paraId="7DDFB1C8">
      <w:pPr>
        <w:widowControl/>
        <w:ind w:firstLine="480"/>
        <w:jc w:val="left"/>
        <w:rPr>
          <w:color w:val="05073B"/>
          <w:kern w:val="0"/>
        </w:rPr>
      </w:pPr>
      <w:r>
        <w:rPr>
          <w:color w:val="05073B"/>
          <w:kern w:val="0"/>
        </w:rPr>
        <w:t>2）按住赋值块并将其拖拽后放入工作区。</w:t>
      </w:r>
    </w:p>
    <w:p w14:paraId="0C66B2FD">
      <w:pPr>
        <w:widowControl/>
        <w:ind w:firstLine="480"/>
        <w:jc w:val="left"/>
        <w:rPr>
          <w:color w:val="05073B"/>
          <w:kern w:val="0"/>
        </w:rPr>
      </w:pPr>
      <w:r>
        <w:rPr>
          <w:color w:val="05073B"/>
          <w:kern w:val="0"/>
        </w:rPr>
        <w:t>3）从数据类中拖入数据“0”到工作区中赋值块并接入其尾部，并将“0”修改为“18”。</w:t>
      </w:r>
    </w:p>
    <w:p w14:paraId="53195BD7">
      <w:pPr>
        <w:widowControl/>
        <w:ind w:firstLine="0" w:firstLineChars="0"/>
        <w:jc w:val="center"/>
        <w:rPr>
          <w:color w:val="000000"/>
          <w:kern w:val="0"/>
        </w:rPr>
      </w:pPr>
      <w:r>
        <w:rPr>
          <w:color w:val="000000"/>
          <w:kern w:val="0"/>
        </w:rPr>
        <w:drawing>
          <wp:inline distT="0" distB="0" distL="0" distR="0">
            <wp:extent cx="3924300" cy="478790"/>
            <wp:effectExtent l="0" t="0" r="0" b="0"/>
            <wp:docPr id="1602286734" name="图片 1602286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34" name="图片 1602286734"/>
                    <pic:cNvPicPr>
                      <a:picLocks noChangeAspect="1"/>
                    </pic:cNvPicPr>
                  </pic:nvPicPr>
                  <pic:blipFill>
                    <a:blip r:embed="rId24"/>
                    <a:stretch>
                      <a:fillRect/>
                    </a:stretch>
                  </pic:blipFill>
                  <pic:spPr>
                    <a:xfrm>
                      <a:off x="0" y="0"/>
                      <a:ext cx="3956855" cy="483054"/>
                    </a:xfrm>
                    <a:prstGeom prst="rect">
                      <a:avLst/>
                    </a:prstGeom>
                  </pic:spPr>
                </pic:pic>
              </a:graphicData>
            </a:graphic>
          </wp:inline>
        </w:drawing>
      </w:r>
      <w:r>
        <w:rPr>
          <w:color w:val="000000"/>
          <w:kern w:val="0"/>
        </w:rPr>
        <w:t xml:space="preserve">           </w:t>
      </w:r>
      <w:r>
        <w:rPr>
          <w:color w:val="000000"/>
          <w:kern w:val="0"/>
        </w:rPr>
        <w:drawing>
          <wp:inline distT="0" distB="0" distL="0" distR="0">
            <wp:extent cx="1828165" cy="1223010"/>
            <wp:effectExtent l="0" t="0" r="635" b="0"/>
            <wp:docPr id="1602286732" name="图片 1602286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32" name="图片 1602286732"/>
                    <pic:cNvPicPr>
                      <a:picLocks noChangeAspect="1"/>
                    </pic:cNvPicPr>
                  </pic:nvPicPr>
                  <pic:blipFill>
                    <a:blip r:embed="rId25"/>
                    <a:stretch>
                      <a:fillRect/>
                    </a:stretch>
                  </pic:blipFill>
                  <pic:spPr>
                    <a:xfrm>
                      <a:off x="0" y="0"/>
                      <a:ext cx="1834547" cy="1227376"/>
                    </a:xfrm>
                    <a:prstGeom prst="rect">
                      <a:avLst/>
                    </a:prstGeom>
                  </pic:spPr>
                </pic:pic>
              </a:graphicData>
            </a:graphic>
          </wp:inline>
        </w:drawing>
      </w:r>
    </w:p>
    <w:p w14:paraId="31F98EE1">
      <w:pPr>
        <w:pStyle w:val="59"/>
        <w:widowControl/>
        <w:numPr>
          <w:ilvl w:val="0"/>
          <w:numId w:val="3"/>
        </w:numPr>
        <w:ind w:firstLine="420"/>
        <w:jc w:val="center"/>
        <w:rPr>
          <w:sz w:val="21"/>
          <w:szCs w:val="21"/>
        </w:rPr>
      </w:pPr>
      <w:r>
        <w:rPr>
          <w:sz w:val="21"/>
          <w:szCs w:val="21"/>
        </w:rPr>
        <w:t>给变量赋值</w:t>
      </w:r>
    </w:p>
    <w:p w14:paraId="5A01BA63">
      <w:pPr>
        <w:widowControl/>
        <w:ind w:firstLine="480"/>
        <w:jc w:val="left"/>
        <w:rPr>
          <w:color w:val="000000"/>
          <w:kern w:val="0"/>
          <w:szCs w:val="21"/>
        </w:rPr>
      </w:pPr>
      <w:r>
        <w:rPr>
          <w:color w:val="000000"/>
          <w:kern w:val="0"/>
        </w:rPr>
        <w:t>注意：如果要更改变量的名称，则点击变量的下拉列表处进行重命名。</w:t>
      </w:r>
    </w:p>
    <w:p w14:paraId="4ADA78FD">
      <w:pPr>
        <w:pStyle w:val="4"/>
        <w:spacing w:before="156" w:after="156" w:line="360" w:lineRule="auto"/>
      </w:pPr>
      <w:bookmarkStart w:id="20" w:name="_Toc23794"/>
      <w:r>
        <w:t>2.3.3 运算</w:t>
      </w:r>
      <w:bookmarkEnd w:id="20"/>
    </w:p>
    <w:p w14:paraId="70B36E68">
      <w:pPr>
        <w:widowControl/>
        <w:ind w:firstLine="480"/>
        <w:jc w:val="left"/>
        <w:rPr>
          <w:color w:val="000000"/>
          <w:kern w:val="0"/>
        </w:rPr>
      </w:pPr>
      <w:r>
        <w:rPr>
          <w:color w:val="000000"/>
          <w:kern w:val="0"/>
        </w:rPr>
        <w:t>常规的运算包含算术运算和逻辑运算，为简化操作本文在运算类中在还将文本运算、关系运算、列表运算等包含其中。</w:t>
      </w:r>
    </w:p>
    <w:p w14:paraId="7C688655">
      <w:pPr>
        <w:widowControl/>
        <w:ind w:firstLine="0" w:firstLineChars="0"/>
        <w:jc w:val="left"/>
        <w:rPr>
          <w:color w:val="000000"/>
          <w:kern w:val="0"/>
          <w:szCs w:val="21"/>
        </w:rPr>
      </w:pPr>
      <w:r>
        <w:drawing>
          <wp:inline distT="0" distB="0" distL="114300" distR="114300">
            <wp:extent cx="1673225" cy="572135"/>
            <wp:effectExtent l="0" t="0" r="3175" b="889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26"/>
                    <a:stretch>
                      <a:fillRect/>
                    </a:stretch>
                  </pic:blipFill>
                  <pic:spPr>
                    <a:xfrm>
                      <a:off x="0" y="0"/>
                      <a:ext cx="1673225" cy="572135"/>
                    </a:xfrm>
                    <a:prstGeom prst="rect">
                      <a:avLst/>
                    </a:prstGeom>
                    <a:noFill/>
                    <a:ln>
                      <a:noFill/>
                    </a:ln>
                  </pic:spPr>
                </pic:pic>
              </a:graphicData>
            </a:graphic>
          </wp:inline>
        </w:drawing>
      </w:r>
      <w:r>
        <w:rPr>
          <w:color w:val="000000"/>
          <w:kern w:val="0"/>
          <w:szCs w:val="21"/>
        </w:rPr>
        <w:t xml:space="preserve">  </w:t>
      </w:r>
      <w:r>
        <w:drawing>
          <wp:inline distT="0" distB="0" distL="114300" distR="114300">
            <wp:extent cx="1076960" cy="1486535"/>
            <wp:effectExtent l="0" t="0" r="8890" b="889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7"/>
                    <a:stretch>
                      <a:fillRect/>
                    </a:stretch>
                  </pic:blipFill>
                  <pic:spPr>
                    <a:xfrm>
                      <a:off x="0" y="0"/>
                      <a:ext cx="1076960" cy="1486535"/>
                    </a:xfrm>
                    <a:prstGeom prst="rect">
                      <a:avLst/>
                    </a:prstGeom>
                    <a:noFill/>
                    <a:ln>
                      <a:noFill/>
                    </a:ln>
                  </pic:spPr>
                </pic:pic>
              </a:graphicData>
            </a:graphic>
          </wp:inline>
        </w:drawing>
      </w:r>
      <w:r>
        <w:rPr>
          <w:color w:val="000000"/>
          <w:kern w:val="0"/>
          <w:szCs w:val="21"/>
        </w:rPr>
        <w:t xml:space="preserve">  </w:t>
      </w:r>
      <w:r>
        <w:drawing>
          <wp:inline distT="0" distB="0" distL="114300" distR="114300">
            <wp:extent cx="929640" cy="1645920"/>
            <wp:effectExtent l="0" t="0" r="3810" b="190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28"/>
                    <a:stretch>
                      <a:fillRect/>
                    </a:stretch>
                  </pic:blipFill>
                  <pic:spPr>
                    <a:xfrm>
                      <a:off x="0" y="0"/>
                      <a:ext cx="929640" cy="1645920"/>
                    </a:xfrm>
                    <a:prstGeom prst="rect">
                      <a:avLst/>
                    </a:prstGeom>
                    <a:noFill/>
                    <a:ln>
                      <a:noFill/>
                    </a:ln>
                  </pic:spPr>
                </pic:pic>
              </a:graphicData>
            </a:graphic>
          </wp:inline>
        </w:drawing>
      </w:r>
      <w:r>
        <w:rPr>
          <w:color w:val="000000"/>
          <w:kern w:val="0"/>
          <w:szCs w:val="21"/>
        </w:rPr>
        <w:t xml:space="preserve"> </w:t>
      </w:r>
      <w:r>
        <w:drawing>
          <wp:inline distT="0" distB="0" distL="114300" distR="114300">
            <wp:extent cx="1146175" cy="1137920"/>
            <wp:effectExtent l="0" t="0" r="6350" b="508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29"/>
                    <a:stretch>
                      <a:fillRect/>
                    </a:stretch>
                  </pic:blipFill>
                  <pic:spPr>
                    <a:xfrm>
                      <a:off x="0" y="0"/>
                      <a:ext cx="1146175" cy="1137920"/>
                    </a:xfrm>
                    <a:prstGeom prst="rect">
                      <a:avLst/>
                    </a:prstGeom>
                    <a:noFill/>
                    <a:ln>
                      <a:noFill/>
                    </a:ln>
                  </pic:spPr>
                </pic:pic>
              </a:graphicData>
            </a:graphic>
          </wp:inline>
        </w:drawing>
      </w:r>
    </w:p>
    <w:p w14:paraId="66566642">
      <w:pPr>
        <w:widowControl/>
        <w:ind w:firstLine="420"/>
        <w:jc w:val="center"/>
        <w:rPr>
          <w:color w:val="000000"/>
          <w:kern w:val="0"/>
          <w:sz w:val="21"/>
          <w:szCs w:val="21"/>
        </w:rPr>
      </w:pPr>
      <w:r>
        <w:rPr>
          <w:color w:val="000000"/>
          <w:kern w:val="0"/>
          <w:sz w:val="21"/>
          <w:szCs w:val="21"/>
        </w:rPr>
        <w:t>（a）文本运算      （b）算术运算    （c）关系运算  （d）逻辑运算</w:t>
      </w:r>
    </w:p>
    <w:p w14:paraId="339FC510">
      <w:pPr>
        <w:pStyle w:val="59"/>
        <w:widowControl/>
        <w:numPr>
          <w:ilvl w:val="0"/>
          <w:numId w:val="3"/>
        </w:numPr>
        <w:ind w:firstLine="420"/>
        <w:jc w:val="center"/>
        <w:rPr>
          <w:sz w:val="21"/>
          <w:szCs w:val="21"/>
        </w:rPr>
      </w:pPr>
      <w:r>
        <w:rPr>
          <w:sz w:val="21"/>
          <w:szCs w:val="21"/>
        </w:rPr>
        <w:t>给变量赋值</w:t>
      </w:r>
    </w:p>
    <w:p w14:paraId="1B5C2584">
      <w:pPr>
        <w:widowControl/>
        <w:ind w:firstLine="482"/>
        <w:jc w:val="left"/>
        <w:rPr>
          <w:b/>
          <w:bCs/>
          <w:color w:val="000000"/>
          <w:kern w:val="0"/>
        </w:rPr>
      </w:pPr>
      <w:r>
        <w:rPr>
          <w:b/>
          <w:bCs/>
          <w:color w:val="000000"/>
          <w:kern w:val="0"/>
        </w:rPr>
        <w:t>（1）文本运算</w:t>
      </w:r>
    </w:p>
    <w:p w14:paraId="4A5C806A">
      <w:pPr>
        <w:widowControl/>
        <w:ind w:firstLine="480"/>
        <w:jc w:val="left"/>
        <w:rPr>
          <w:color w:val="000000"/>
          <w:kern w:val="0"/>
        </w:rPr>
      </w:pPr>
      <w:r>
        <w:rPr>
          <w:color w:val="000000"/>
          <w:kern w:val="0"/>
        </w:rPr>
        <w:t>文本运算，又叫字符串连接运算，是将多个文本进行合并形成一个新的文本（见图2.14）,常用于辅助结果的输出显示。</w:t>
      </w:r>
    </w:p>
    <w:p w14:paraId="345514D4">
      <w:pPr>
        <w:pStyle w:val="59"/>
        <w:widowControl/>
        <w:numPr>
          <w:ilvl w:val="0"/>
          <w:numId w:val="4"/>
        </w:numPr>
        <w:ind w:left="0" w:firstLine="424" w:firstLineChars="177"/>
      </w:pPr>
      <w:r>
        <w:t>通过</w:t>
      </w:r>
      <w:r>
        <w:rPr>
          <w:color w:val="000000"/>
          <w:kern w:val="0"/>
        </w:rPr>
        <w:t>文本运算将例2.2中的</w:t>
      </w:r>
      <w:r>
        <w:t>变量YouAge打印输出为“小宜的年龄为18岁”。</w:t>
      </w:r>
    </w:p>
    <w:p w14:paraId="435A02C2">
      <w:pPr>
        <w:pStyle w:val="59"/>
        <w:widowControl/>
        <w:ind w:left="424" w:firstLine="0" w:firstLineChars="0"/>
      </w:pPr>
      <w:r>
        <w:t>步骤如下：</w:t>
      </w:r>
    </w:p>
    <w:p w14:paraId="06B438D2">
      <w:pPr>
        <w:pStyle w:val="59"/>
        <w:widowControl/>
        <w:numPr>
          <w:ilvl w:val="0"/>
          <w:numId w:val="7"/>
        </w:numPr>
        <w:ind w:firstLineChars="0"/>
      </w:pPr>
      <w:r>
        <w:t>从工具箱运算类中将文本运算块拖入工作区；</w:t>
      </w:r>
    </w:p>
    <w:p w14:paraId="13CBA436">
      <w:pPr>
        <w:pStyle w:val="59"/>
        <w:widowControl/>
        <w:numPr>
          <w:ilvl w:val="0"/>
          <w:numId w:val="7"/>
        </w:numPr>
        <w:ind w:left="0" w:firstLine="426" w:firstLineChars="0"/>
      </w:pPr>
      <w:r>
        <w:t>从工具箱数据类中拖入文本数据块到文本运算块的尾部第一个输入缺口处并输入文字“小宜的年龄为”；</w:t>
      </w:r>
    </w:p>
    <w:p w14:paraId="327555DB">
      <w:pPr>
        <w:pStyle w:val="59"/>
        <w:widowControl/>
        <w:numPr>
          <w:ilvl w:val="0"/>
          <w:numId w:val="7"/>
        </w:numPr>
        <w:ind w:left="0" w:firstLine="426" w:firstLineChars="0"/>
      </w:pPr>
      <w:r>
        <w:t>从工具箱变量类中拖入变量YouAge到文本运算块的尾部第二个输入缺口处；</w:t>
      </w:r>
    </w:p>
    <w:p w14:paraId="78885E57">
      <w:pPr>
        <w:pStyle w:val="59"/>
        <w:widowControl/>
        <w:numPr>
          <w:ilvl w:val="0"/>
          <w:numId w:val="7"/>
        </w:numPr>
        <w:ind w:left="0" w:firstLine="426" w:firstLineChars="0"/>
      </w:pPr>
      <w:r>
        <w:t>从工具箱输出类中拖动输出块到工作区，并将文本运算块拖动替换输出的文本，点击运行代码会发现后面少了一个“岁”字；</w:t>
      </w:r>
    </w:p>
    <w:p w14:paraId="57A5943F">
      <w:pPr>
        <w:widowControl/>
        <w:ind w:firstLine="0" w:firstLineChars="0"/>
        <w:jc w:val="center"/>
      </w:pPr>
      <w:r>
        <w:drawing>
          <wp:inline distT="0" distB="0" distL="0" distR="0">
            <wp:extent cx="5274310" cy="765810"/>
            <wp:effectExtent l="0" t="0" r="2540" b="0"/>
            <wp:docPr id="1602286741" name="图片 160228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41" name="图片 1602286741"/>
                    <pic:cNvPicPr>
                      <a:picLocks noChangeAspect="1"/>
                    </pic:cNvPicPr>
                  </pic:nvPicPr>
                  <pic:blipFill>
                    <a:blip r:embed="rId30"/>
                    <a:stretch>
                      <a:fillRect/>
                    </a:stretch>
                  </pic:blipFill>
                  <pic:spPr>
                    <a:xfrm>
                      <a:off x="0" y="0"/>
                      <a:ext cx="5274310" cy="765810"/>
                    </a:xfrm>
                    <a:prstGeom prst="rect">
                      <a:avLst/>
                    </a:prstGeom>
                  </pic:spPr>
                </pic:pic>
              </a:graphicData>
            </a:graphic>
          </wp:inline>
        </w:drawing>
      </w:r>
    </w:p>
    <w:p w14:paraId="23B08A95">
      <w:pPr>
        <w:pStyle w:val="59"/>
        <w:widowControl/>
        <w:numPr>
          <w:ilvl w:val="0"/>
          <w:numId w:val="3"/>
        </w:numPr>
        <w:ind w:firstLine="420"/>
        <w:jc w:val="center"/>
        <w:rPr>
          <w:sz w:val="21"/>
          <w:szCs w:val="21"/>
        </w:rPr>
      </w:pPr>
      <w:r>
        <w:rPr>
          <w:sz w:val="21"/>
          <w:szCs w:val="21"/>
        </w:rPr>
        <w:t>输出小宜的年龄为</w:t>
      </w:r>
      <w:r>
        <w:rPr>
          <w:rFonts w:hint="eastAsia"/>
          <w:sz w:val="21"/>
          <w:szCs w:val="21"/>
        </w:rPr>
        <w:t>1</w:t>
      </w:r>
      <w:r>
        <w:rPr>
          <w:sz w:val="21"/>
          <w:szCs w:val="21"/>
        </w:rPr>
        <w:t>8</w:t>
      </w:r>
    </w:p>
    <w:p w14:paraId="2669BC51">
      <w:pPr>
        <w:pStyle w:val="59"/>
        <w:widowControl/>
        <w:numPr>
          <w:ilvl w:val="0"/>
          <w:numId w:val="7"/>
        </w:numPr>
        <w:ind w:left="0" w:firstLine="567" w:firstLineChars="0"/>
      </w:pPr>
      <w:r>
        <w:t>点击文本运算块左上方的星号处，在弹出的窗口中沿作箭头拖动一个项目放在在右侧的两个项目下方将拼接第三个输入项目；</w:t>
      </w:r>
    </w:p>
    <w:p w14:paraId="20B66626">
      <w:pPr>
        <w:pStyle w:val="59"/>
        <w:widowControl/>
        <w:ind w:firstLine="0" w:firstLineChars="0"/>
        <w:jc w:val="center"/>
      </w:pPr>
      <w:r>
        <w:drawing>
          <wp:inline distT="0" distB="0" distL="0" distR="0">
            <wp:extent cx="2647950" cy="1530985"/>
            <wp:effectExtent l="0" t="0" r="0" b="0"/>
            <wp:docPr id="1602286740" name="图片 1602286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40" name="图片 1602286740"/>
                    <pic:cNvPicPr>
                      <a:picLocks noChangeAspect="1"/>
                    </pic:cNvPicPr>
                  </pic:nvPicPr>
                  <pic:blipFill>
                    <a:blip r:embed="rId31"/>
                    <a:stretch>
                      <a:fillRect/>
                    </a:stretch>
                  </pic:blipFill>
                  <pic:spPr>
                    <a:xfrm>
                      <a:off x="0" y="0"/>
                      <a:ext cx="2653362" cy="1534325"/>
                    </a:xfrm>
                    <a:prstGeom prst="rect">
                      <a:avLst/>
                    </a:prstGeom>
                  </pic:spPr>
                </pic:pic>
              </a:graphicData>
            </a:graphic>
          </wp:inline>
        </w:drawing>
      </w:r>
      <w:r>
        <w:t xml:space="preserve">  </w:t>
      </w:r>
      <w:r>
        <w:drawing>
          <wp:inline distT="0" distB="0" distL="0" distR="0">
            <wp:extent cx="2437765" cy="1715135"/>
            <wp:effectExtent l="0" t="0" r="635" b="0"/>
            <wp:docPr id="1602286739" name="图片 160228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39" name="图片 1602286739"/>
                    <pic:cNvPicPr>
                      <a:picLocks noChangeAspect="1"/>
                    </pic:cNvPicPr>
                  </pic:nvPicPr>
                  <pic:blipFill>
                    <a:blip r:embed="rId32"/>
                    <a:stretch>
                      <a:fillRect/>
                    </a:stretch>
                  </pic:blipFill>
                  <pic:spPr>
                    <a:xfrm>
                      <a:off x="0" y="0"/>
                      <a:ext cx="2442187" cy="1717999"/>
                    </a:xfrm>
                    <a:prstGeom prst="rect">
                      <a:avLst/>
                    </a:prstGeom>
                  </pic:spPr>
                </pic:pic>
              </a:graphicData>
            </a:graphic>
          </wp:inline>
        </w:drawing>
      </w:r>
    </w:p>
    <w:p w14:paraId="7C5176A9">
      <w:pPr>
        <w:pStyle w:val="59"/>
        <w:widowControl/>
        <w:numPr>
          <w:ilvl w:val="0"/>
          <w:numId w:val="3"/>
        </w:numPr>
        <w:ind w:firstLine="420"/>
        <w:jc w:val="center"/>
        <w:rPr>
          <w:sz w:val="21"/>
          <w:szCs w:val="21"/>
        </w:rPr>
      </w:pPr>
      <w:r>
        <w:rPr>
          <w:sz w:val="21"/>
          <w:szCs w:val="21"/>
        </w:rPr>
        <w:t>增加输入项目</w:t>
      </w:r>
    </w:p>
    <w:p w14:paraId="1A9C58F7">
      <w:pPr>
        <w:pStyle w:val="59"/>
        <w:widowControl/>
        <w:numPr>
          <w:ilvl w:val="0"/>
          <w:numId w:val="7"/>
        </w:numPr>
        <w:ind w:left="0" w:firstLine="567" w:firstLineChars="0"/>
      </w:pPr>
      <w:r>
        <w:t>再次点击文本运算块左上方的星号处将隐藏弹出的窗口，此时可以看到文本数据块尾部增加了第三个输入缺口；</w:t>
      </w:r>
    </w:p>
    <w:p w14:paraId="3F810EBA">
      <w:pPr>
        <w:pStyle w:val="59"/>
        <w:widowControl/>
        <w:ind w:firstLine="0" w:firstLineChars="0"/>
        <w:jc w:val="center"/>
      </w:pPr>
      <w:r>
        <w:drawing>
          <wp:inline distT="0" distB="0" distL="0" distR="0">
            <wp:extent cx="3526790" cy="835660"/>
            <wp:effectExtent l="0" t="0" r="0" b="2540"/>
            <wp:docPr id="1602286738" name="图片 1602286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38" name="图片 1602286738"/>
                    <pic:cNvPicPr>
                      <a:picLocks noChangeAspect="1"/>
                    </pic:cNvPicPr>
                  </pic:nvPicPr>
                  <pic:blipFill>
                    <a:blip r:embed="rId33"/>
                    <a:stretch>
                      <a:fillRect/>
                    </a:stretch>
                  </pic:blipFill>
                  <pic:spPr>
                    <a:xfrm>
                      <a:off x="0" y="0"/>
                      <a:ext cx="3545051" cy="839954"/>
                    </a:xfrm>
                    <a:prstGeom prst="rect">
                      <a:avLst/>
                    </a:prstGeom>
                  </pic:spPr>
                </pic:pic>
              </a:graphicData>
            </a:graphic>
          </wp:inline>
        </w:drawing>
      </w:r>
    </w:p>
    <w:p w14:paraId="3B8C04A1">
      <w:pPr>
        <w:pStyle w:val="59"/>
        <w:widowControl/>
        <w:numPr>
          <w:ilvl w:val="0"/>
          <w:numId w:val="3"/>
        </w:numPr>
        <w:ind w:firstLine="420"/>
        <w:jc w:val="center"/>
        <w:rPr>
          <w:sz w:val="21"/>
          <w:szCs w:val="21"/>
        </w:rPr>
      </w:pPr>
      <w:r>
        <w:rPr>
          <w:sz w:val="21"/>
          <w:szCs w:val="21"/>
        </w:rPr>
        <w:t>隐藏弹出的窗口</w:t>
      </w:r>
    </w:p>
    <w:p w14:paraId="1F94A566">
      <w:pPr>
        <w:pStyle w:val="59"/>
        <w:widowControl/>
        <w:numPr>
          <w:ilvl w:val="0"/>
          <w:numId w:val="7"/>
        </w:numPr>
        <w:ind w:left="0" w:firstLine="567" w:firstLineChars="0"/>
      </w:pPr>
      <w:r>
        <w:t>从数据块中再次拖动一个文本数据块到文本运算块的第三个输入缺口，并输入“岁”字；</w:t>
      </w:r>
    </w:p>
    <w:p w14:paraId="50E904C8">
      <w:pPr>
        <w:pStyle w:val="59"/>
        <w:widowControl/>
        <w:ind w:firstLine="0" w:firstLineChars="0"/>
      </w:pPr>
      <w:r>
        <w:drawing>
          <wp:inline distT="0" distB="0" distL="0" distR="0">
            <wp:extent cx="5274310" cy="745490"/>
            <wp:effectExtent l="0" t="0" r="2540" b="0"/>
            <wp:docPr id="1602286743" name="图片 160228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43" name="图片 1602286743"/>
                    <pic:cNvPicPr>
                      <a:picLocks noChangeAspect="1"/>
                    </pic:cNvPicPr>
                  </pic:nvPicPr>
                  <pic:blipFill>
                    <a:blip r:embed="rId34"/>
                    <a:stretch>
                      <a:fillRect/>
                    </a:stretch>
                  </pic:blipFill>
                  <pic:spPr>
                    <a:xfrm>
                      <a:off x="0" y="0"/>
                      <a:ext cx="5274310" cy="745490"/>
                    </a:xfrm>
                    <a:prstGeom prst="rect">
                      <a:avLst/>
                    </a:prstGeom>
                  </pic:spPr>
                </pic:pic>
              </a:graphicData>
            </a:graphic>
          </wp:inline>
        </w:drawing>
      </w:r>
    </w:p>
    <w:p w14:paraId="1B5F93B4">
      <w:pPr>
        <w:pStyle w:val="59"/>
        <w:widowControl/>
        <w:numPr>
          <w:ilvl w:val="0"/>
          <w:numId w:val="3"/>
        </w:numPr>
        <w:ind w:firstLine="420"/>
        <w:jc w:val="center"/>
        <w:rPr>
          <w:sz w:val="21"/>
          <w:szCs w:val="21"/>
        </w:rPr>
      </w:pPr>
      <w:r>
        <w:rPr>
          <w:sz w:val="21"/>
          <w:szCs w:val="21"/>
        </w:rPr>
        <w:t>输出小宜的年龄18岁的积木块及其python代码</w:t>
      </w:r>
    </w:p>
    <w:p w14:paraId="6889299F">
      <w:pPr>
        <w:widowControl/>
        <w:ind w:firstLine="424" w:firstLineChars="177"/>
      </w:pPr>
      <w:r>
        <w:t>大家实时观察右边自动生成的代码可以发现，当两个文本拼接的时候中间采用的是“+”号。一般在大部分高级程序设计语言中，多个文本字符串的拼接都是采用“+”号，称为字符串连接符号。</w:t>
      </w:r>
    </w:p>
    <w:p w14:paraId="7AF3ABF6">
      <w:pPr>
        <w:widowControl/>
        <w:ind w:firstLine="424" w:firstLineChars="177"/>
      </w:pPr>
      <w:r>
        <w:rPr>
          <w:rFonts w:hint="eastAsia"/>
        </w:rPr>
        <w:t>实际上在p</w:t>
      </w:r>
      <w:r>
        <w:t>ython</w:t>
      </w:r>
      <w:r>
        <w:rPr>
          <w:rFonts w:hint="eastAsia"/>
        </w:rPr>
        <w:t>语言中，在字符串中使用变量可在引号前加上一个f，再将要插入的变量放在花括号内。这样当p</w:t>
      </w:r>
      <w:r>
        <w:t>ython</w:t>
      </w:r>
      <w:r>
        <w:rPr>
          <w:rFonts w:hint="eastAsia"/>
        </w:rPr>
        <w:t>显示字符串时，将每个变量都替换为其值。上面的python代码中字符串连接的那行代码可以用下面的代码代替：</w:t>
      </w:r>
    </w:p>
    <w:p w14:paraId="1D119913">
      <w:pPr>
        <w:widowControl/>
        <w:ind w:firstLine="424" w:firstLineChars="177"/>
      </w:pPr>
      <w:r>
        <w:t>full_</w:t>
      </w:r>
      <w:r>
        <w:rPr>
          <w:rFonts w:hint="eastAsia"/>
        </w:rPr>
        <w:t>str</w:t>
      </w:r>
      <w:r>
        <w:t>=f”</w:t>
      </w:r>
      <w:r>
        <w:rPr>
          <w:rFonts w:hint="eastAsia"/>
        </w:rPr>
        <w:t>小宜的年龄为{</w:t>
      </w:r>
      <w:r>
        <w:t>YouAge}</w:t>
      </w:r>
      <w:r>
        <w:rPr>
          <w:rFonts w:hint="eastAsia"/>
        </w:rPr>
        <w:t>岁</w:t>
      </w:r>
      <w:r>
        <w:t>”</w:t>
      </w:r>
      <w:r>
        <w:rPr>
          <w:rFonts w:hint="eastAsia"/>
        </w:rPr>
        <w:t>。</w:t>
      </w:r>
    </w:p>
    <w:p w14:paraId="14FDA601">
      <w:pPr>
        <w:pStyle w:val="59"/>
        <w:widowControl/>
        <w:numPr>
          <w:ilvl w:val="0"/>
          <w:numId w:val="7"/>
        </w:numPr>
        <w:ind w:firstLineChars="0"/>
      </w:pPr>
      <w:r>
        <w:t>点击运行代码将得到想要的如下输出结果。</w:t>
      </w:r>
    </w:p>
    <w:p w14:paraId="052A35EB">
      <w:pPr>
        <w:widowControl/>
        <w:ind w:firstLine="480"/>
        <w:jc w:val="center"/>
        <w:rPr>
          <w:color w:val="000000"/>
          <w:kern w:val="0"/>
        </w:rPr>
      </w:pPr>
      <w:r>
        <w:drawing>
          <wp:inline distT="0" distB="0" distL="114300" distR="114300">
            <wp:extent cx="4003040" cy="1235075"/>
            <wp:effectExtent l="0" t="0" r="6985" b="3175"/>
            <wp:docPr id="4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6"/>
                    <pic:cNvPicPr>
                      <a:picLocks noChangeAspect="1"/>
                    </pic:cNvPicPr>
                  </pic:nvPicPr>
                  <pic:blipFill>
                    <a:blip r:embed="rId35"/>
                    <a:stretch>
                      <a:fillRect/>
                    </a:stretch>
                  </pic:blipFill>
                  <pic:spPr>
                    <a:xfrm>
                      <a:off x="0" y="0"/>
                      <a:ext cx="4003040" cy="1235075"/>
                    </a:xfrm>
                    <a:prstGeom prst="rect">
                      <a:avLst/>
                    </a:prstGeom>
                    <a:noFill/>
                    <a:ln>
                      <a:noFill/>
                    </a:ln>
                  </pic:spPr>
                </pic:pic>
              </a:graphicData>
            </a:graphic>
          </wp:inline>
        </w:drawing>
      </w:r>
    </w:p>
    <w:p w14:paraId="48824EEF">
      <w:pPr>
        <w:pStyle w:val="59"/>
        <w:widowControl/>
        <w:numPr>
          <w:ilvl w:val="0"/>
          <w:numId w:val="3"/>
        </w:numPr>
        <w:ind w:firstLine="420"/>
        <w:jc w:val="center"/>
        <w:rPr>
          <w:sz w:val="21"/>
          <w:szCs w:val="21"/>
        </w:rPr>
      </w:pPr>
      <w:r>
        <w:rPr>
          <w:sz w:val="21"/>
          <w:szCs w:val="21"/>
        </w:rPr>
        <w:t>弹出框显示输出结果</w:t>
      </w:r>
    </w:p>
    <w:p w14:paraId="786C6650">
      <w:pPr>
        <w:pStyle w:val="59"/>
        <w:widowControl/>
        <w:ind w:left="480" w:firstLine="0" w:firstLineChars="0"/>
        <w:rPr>
          <w:color w:val="000000"/>
          <w:kern w:val="0"/>
        </w:rPr>
      </w:pPr>
      <w:r>
        <w:rPr>
          <w:rFonts w:hint="eastAsia"/>
          <w:szCs w:val="21"/>
        </w:rPr>
        <w:t>注意：在p</w:t>
      </w:r>
      <w:r>
        <w:rPr>
          <w:szCs w:val="21"/>
        </w:rPr>
        <w:t>ython</w:t>
      </w:r>
      <w:r>
        <w:rPr>
          <w:rFonts w:hint="eastAsia"/>
          <w:szCs w:val="21"/>
        </w:rPr>
        <w:t>语音中，字符串的拼接有很多种形式。</w:t>
      </w:r>
    </w:p>
    <w:p w14:paraId="037BBDB7">
      <w:pPr>
        <w:pStyle w:val="59"/>
        <w:widowControl/>
        <w:ind w:firstLine="482"/>
        <w:jc w:val="left"/>
        <w:rPr>
          <w:b/>
          <w:bCs/>
          <w:color w:val="000000"/>
          <w:kern w:val="0"/>
        </w:rPr>
      </w:pPr>
      <w:r>
        <w:rPr>
          <w:b/>
          <w:bCs/>
          <w:color w:val="000000"/>
          <w:kern w:val="0"/>
        </w:rPr>
        <w:t>（2）算术运算</w:t>
      </w:r>
    </w:p>
    <w:p w14:paraId="41A4D580">
      <w:pPr>
        <w:widowControl/>
        <w:ind w:firstLine="480"/>
        <w:jc w:val="left"/>
        <w:rPr>
          <w:color w:val="000000"/>
          <w:kern w:val="0"/>
        </w:rPr>
      </w:pPr>
      <w:r>
        <w:rPr>
          <w:color w:val="000000"/>
          <w:kern w:val="0"/>
        </w:rPr>
        <w:t>算术运算即“四则运算”，是加法、减法、乘法和除法四种运算的统称。在计算机中，算术运算还包括乘方、取余、求绝对值、“求反”等运算。常用算术运算符见表2.1。</w:t>
      </w:r>
    </w:p>
    <w:p w14:paraId="6E348B54">
      <w:pPr>
        <w:pStyle w:val="59"/>
        <w:widowControl/>
        <w:numPr>
          <w:ilvl w:val="1"/>
          <w:numId w:val="6"/>
        </w:numPr>
        <w:ind w:firstLineChars="0"/>
        <w:jc w:val="center"/>
        <w:rPr>
          <w:color w:val="000000"/>
          <w:kern w:val="0"/>
          <w:sz w:val="21"/>
          <w:szCs w:val="21"/>
        </w:rPr>
      </w:pPr>
      <w:r>
        <w:rPr>
          <w:color w:val="000000"/>
          <w:kern w:val="0"/>
          <w:sz w:val="21"/>
          <w:szCs w:val="21"/>
        </w:rPr>
        <w:t>算术运算及运算符号</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CF221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1" w:type="dxa"/>
          </w:tcPr>
          <w:p w14:paraId="126E87A5">
            <w:pPr>
              <w:widowControl/>
              <w:ind w:firstLine="422"/>
              <w:jc w:val="left"/>
              <w:rPr>
                <w:b/>
                <w:bCs/>
                <w:color w:val="000000"/>
                <w:kern w:val="0"/>
                <w:sz w:val="21"/>
                <w:szCs w:val="21"/>
              </w:rPr>
            </w:pPr>
            <w:r>
              <w:rPr>
                <w:b/>
                <w:bCs/>
                <w:color w:val="000000"/>
                <w:kern w:val="0"/>
                <w:sz w:val="21"/>
                <w:szCs w:val="21"/>
              </w:rPr>
              <w:t>算术运算符</w:t>
            </w:r>
          </w:p>
        </w:tc>
        <w:tc>
          <w:tcPr>
            <w:tcW w:w="4411" w:type="dxa"/>
          </w:tcPr>
          <w:p w14:paraId="0A253E77">
            <w:pPr>
              <w:widowControl/>
              <w:ind w:firstLine="422"/>
              <w:jc w:val="left"/>
              <w:rPr>
                <w:b/>
                <w:bCs/>
                <w:color w:val="000000"/>
                <w:kern w:val="0"/>
                <w:sz w:val="21"/>
                <w:szCs w:val="21"/>
              </w:rPr>
            </w:pPr>
            <w:r>
              <w:rPr>
                <w:b/>
                <w:bCs/>
                <w:color w:val="000000"/>
                <w:kern w:val="0"/>
                <w:sz w:val="21"/>
                <w:szCs w:val="21"/>
              </w:rPr>
              <w:t>算术运算</w:t>
            </w:r>
          </w:p>
        </w:tc>
      </w:tr>
      <w:tr w14:paraId="68E22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1" w:type="dxa"/>
          </w:tcPr>
          <w:p w14:paraId="5EC46141">
            <w:pPr>
              <w:widowControl/>
              <w:ind w:firstLine="420"/>
              <w:jc w:val="left"/>
              <w:rPr>
                <w:color w:val="000000"/>
                <w:kern w:val="0"/>
                <w:sz w:val="21"/>
                <w:szCs w:val="21"/>
              </w:rPr>
            </w:pPr>
            <w:r>
              <w:rPr>
                <w:color w:val="000000"/>
                <w:kern w:val="0"/>
                <w:sz w:val="21"/>
                <w:szCs w:val="21"/>
              </w:rPr>
              <w:t>+</w:t>
            </w:r>
          </w:p>
        </w:tc>
        <w:tc>
          <w:tcPr>
            <w:tcW w:w="4411" w:type="dxa"/>
          </w:tcPr>
          <w:p w14:paraId="3736D27D">
            <w:pPr>
              <w:widowControl/>
              <w:ind w:firstLine="420"/>
              <w:jc w:val="left"/>
              <w:rPr>
                <w:color w:val="000000"/>
                <w:kern w:val="0"/>
                <w:sz w:val="21"/>
                <w:szCs w:val="21"/>
              </w:rPr>
            </w:pPr>
            <w:r>
              <w:rPr>
                <w:color w:val="000000"/>
                <w:kern w:val="0"/>
                <w:sz w:val="21"/>
                <w:szCs w:val="21"/>
              </w:rPr>
              <w:t>加</w:t>
            </w:r>
          </w:p>
        </w:tc>
      </w:tr>
      <w:tr w14:paraId="71DD9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1" w:type="dxa"/>
          </w:tcPr>
          <w:p w14:paraId="212AA68F">
            <w:pPr>
              <w:widowControl/>
              <w:ind w:firstLine="420"/>
              <w:jc w:val="left"/>
              <w:rPr>
                <w:color w:val="000000"/>
                <w:kern w:val="0"/>
                <w:sz w:val="21"/>
                <w:szCs w:val="21"/>
              </w:rPr>
            </w:pPr>
            <w:r>
              <w:rPr>
                <w:color w:val="000000"/>
                <w:kern w:val="0"/>
                <w:sz w:val="21"/>
                <w:szCs w:val="21"/>
              </w:rPr>
              <w:t>-</w:t>
            </w:r>
          </w:p>
        </w:tc>
        <w:tc>
          <w:tcPr>
            <w:tcW w:w="4411" w:type="dxa"/>
          </w:tcPr>
          <w:p w14:paraId="0CE28766">
            <w:pPr>
              <w:widowControl/>
              <w:ind w:firstLine="420"/>
              <w:jc w:val="left"/>
              <w:rPr>
                <w:color w:val="000000"/>
                <w:kern w:val="0"/>
                <w:sz w:val="21"/>
                <w:szCs w:val="21"/>
              </w:rPr>
            </w:pPr>
            <w:r>
              <w:rPr>
                <w:color w:val="000000"/>
                <w:kern w:val="0"/>
                <w:sz w:val="21"/>
                <w:szCs w:val="21"/>
              </w:rPr>
              <w:t>减</w:t>
            </w:r>
          </w:p>
        </w:tc>
      </w:tr>
      <w:tr w14:paraId="30D85A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1" w:type="dxa"/>
          </w:tcPr>
          <w:p w14:paraId="75AA02FF">
            <w:pPr>
              <w:widowControl/>
              <w:ind w:firstLine="420"/>
              <w:jc w:val="left"/>
              <w:rPr>
                <w:color w:val="000000"/>
                <w:kern w:val="0"/>
                <w:sz w:val="21"/>
                <w:szCs w:val="21"/>
              </w:rPr>
            </w:pPr>
            <w:r>
              <w:rPr>
                <w:color w:val="000000"/>
                <w:kern w:val="0"/>
                <w:sz w:val="21"/>
                <w:szCs w:val="21"/>
              </w:rPr>
              <w:t>*</w:t>
            </w:r>
          </w:p>
        </w:tc>
        <w:tc>
          <w:tcPr>
            <w:tcW w:w="4411" w:type="dxa"/>
          </w:tcPr>
          <w:p w14:paraId="231AAA87">
            <w:pPr>
              <w:widowControl/>
              <w:ind w:firstLine="420"/>
              <w:jc w:val="left"/>
              <w:rPr>
                <w:color w:val="000000"/>
                <w:kern w:val="0"/>
                <w:sz w:val="21"/>
                <w:szCs w:val="21"/>
              </w:rPr>
            </w:pPr>
            <w:r>
              <w:rPr>
                <w:color w:val="000000"/>
                <w:kern w:val="0"/>
                <w:sz w:val="21"/>
                <w:szCs w:val="21"/>
              </w:rPr>
              <w:t>乘</w:t>
            </w:r>
          </w:p>
        </w:tc>
      </w:tr>
      <w:tr w14:paraId="674EC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1" w:type="dxa"/>
          </w:tcPr>
          <w:p w14:paraId="3BC780EF">
            <w:pPr>
              <w:widowControl/>
              <w:ind w:firstLine="420"/>
              <w:jc w:val="left"/>
              <w:rPr>
                <w:color w:val="000000"/>
                <w:kern w:val="0"/>
                <w:sz w:val="21"/>
                <w:szCs w:val="21"/>
              </w:rPr>
            </w:pPr>
            <w:r>
              <w:rPr>
                <w:color w:val="000000"/>
                <w:kern w:val="0"/>
                <w:sz w:val="21"/>
                <w:szCs w:val="21"/>
              </w:rPr>
              <w:t>/</w:t>
            </w:r>
          </w:p>
        </w:tc>
        <w:tc>
          <w:tcPr>
            <w:tcW w:w="4411" w:type="dxa"/>
          </w:tcPr>
          <w:p w14:paraId="6EF34A89">
            <w:pPr>
              <w:widowControl/>
              <w:ind w:firstLine="420"/>
              <w:jc w:val="left"/>
              <w:rPr>
                <w:color w:val="000000"/>
                <w:kern w:val="0"/>
                <w:sz w:val="21"/>
                <w:szCs w:val="21"/>
              </w:rPr>
            </w:pPr>
            <w:r>
              <w:rPr>
                <w:color w:val="000000"/>
                <w:kern w:val="0"/>
                <w:sz w:val="21"/>
                <w:szCs w:val="21"/>
              </w:rPr>
              <w:t>除</w:t>
            </w:r>
          </w:p>
        </w:tc>
      </w:tr>
      <w:tr w14:paraId="01171E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1" w:type="dxa"/>
          </w:tcPr>
          <w:p w14:paraId="6DCE17B7">
            <w:pPr>
              <w:widowControl/>
              <w:ind w:firstLine="420"/>
              <w:jc w:val="left"/>
              <w:rPr>
                <w:color w:val="000000"/>
                <w:kern w:val="0"/>
                <w:sz w:val="21"/>
                <w:szCs w:val="21"/>
              </w:rPr>
            </w:pPr>
            <w:r>
              <w:rPr>
                <w:color w:val="000000"/>
                <w:kern w:val="0"/>
                <w:sz w:val="21"/>
                <w:szCs w:val="21"/>
              </w:rPr>
              <w:t>^</w:t>
            </w:r>
          </w:p>
        </w:tc>
        <w:tc>
          <w:tcPr>
            <w:tcW w:w="4411" w:type="dxa"/>
          </w:tcPr>
          <w:p w14:paraId="2D2EC514">
            <w:pPr>
              <w:widowControl/>
              <w:ind w:firstLine="420"/>
              <w:jc w:val="left"/>
              <w:rPr>
                <w:color w:val="000000"/>
                <w:kern w:val="0"/>
                <w:sz w:val="21"/>
                <w:szCs w:val="21"/>
              </w:rPr>
            </w:pPr>
            <w:r>
              <w:rPr>
                <w:color w:val="000000"/>
                <w:kern w:val="0"/>
                <w:sz w:val="21"/>
                <w:szCs w:val="21"/>
              </w:rPr>
              <w:t>乘方</w:t>
            </w:r>
          </w:p>
        </w:tc>
      </w:tr>
    </w:tbl>
    <w:p w14:paraId="5B8E28AE">
      <w:pPr>
        <w:pStyle w:val="59"/>
        <w:widowControl/>
        <w:spacing w:before="156" w:beforeLines="50"/>
        <w:ind w:firstLine="482"/>
        <w:jc w:val="left"/>
        <w:rPr>
          <w:b/>
          <w:bCs/>
          <w:color w:val="000000"/>
          <w:kern w:val="0"/>
        </w:rPr>
      </w:pPr>
      <w:r>
        <w:rPr>
          <w:b/>
          <w:bCs/>
          <w:color w:val="000000"/>
          <w:kern w:val="0"/>
        </w:rPr>
        <w:t>（3）关系运算</w:t>
      </w:r>
    </w:p>
    <w:p w14:paraId="069258BD">
      <w:pPr>
        <w:widowControl/>
        <w:ind w:firstLine="480"/>
        <w:jc w:val="left"/>
        <w:rPr>
          <w:color w:val="000000"/>
          <w:kern w:val="0"/>
        </w:rPr>
      </w:pPr>
      <w:r>
        <w:rPr>
          <w:color w:val="000000"/>
          <w:kern w:val="0"/>
        </w:rPr>
        <w:t>关系运算通常用于比较两个数的大小，常用于不等式和逻辑表达式中。表2.3是常见的关系运算和运算符号。</w:t>
      </w:r>
    </w:p>
    <w:p w14:paraId="304418DC">
      <w:pPr>
        <w:pStyle w:val="59"/>
        <w:widowControl/>
        <w:numPr>
          <w:ilvl w:val="1"/>
          <w:numId w:val="6"/>
        </w:numPr>
        <w:ind w:firstLineChars="0"/>
        <w:jc w:val="center"/>
        <w:rPr>
          <w:color w:val="000000"/>
          <w:kern w:val="0"/>
          <w:sz w:val="21"/>
          <w:szCs w:val="21"/>
        </w:rPr>
      </w:pPr>
      <w:r>
        <w:rPr>
          <w:color w:val="000000"/>
          <w:kern w:val="0"/>
          <w:sz w:val="21"/>
          <w:szCs w:val="21"/>
        </w:rPr>
        <w:t>关系运算及运算符</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2"/>
        <w:gridCol w:w="4260"/>
      </w:tblGrid>
      <w:tr w14:paraId="02F6C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11" w:type="dxa"/>
          </w:tcPr>
          <w:p w14:paraId="39BEEC20">
            <w:pPr>
              <w:widowControl/>
              <w:ind w:firstLine="422"/>
              <w:jc w:val="left"/>
              <w:rPr>
                <w:color w:val="05073B"/>
                <w:kern w:val="0"/>
                <w:sz w:val="21"/>
                <w:szCs w:val="21"/>
              </w:rPr>
            </w:pPr>
            <w:r>
              <w:rPr>
                <w:b/>
                <w:bCs/>
                <w:color w:val="000000"/>
                <w:kern w:val="0"/>
                <w:sz w:val="21"/>
                <w:szCs w:val="21"/>
              </w:rPr>
              <w:t>关系运算符</w:t>
            </w:r>
          </w:p>
        </w:tc>
        <w:tc>
          <w:tcPr>
            <w:tcW w:w="4411" w:type="dxa"/>
          </w:tcPr>
          <w:p w14:paraId="220080E9">
            <w:pPr>
              <w:widowControl/>
              <w:ind w:firstLine="422"/>
              <w:jc w:val="left"/>
              <w:rPr>
                <w:color w:val="05073B"/>
                <w:kern w:val="0"/>
                <w:sz w:val="21"/>
                <w:szCs w:val="21"/>
              </w:rPr>
            </w:pPr>
            <w:r>
              <w:rPr>
                <w:b/>
                <w:bCs/>
                <w:color w:val="000000"/>
                <w:kern w:val="0"/>
                <w:sz w:val="21"/>
                <w:szCs w:val="21"/>
              </w:rPr>
              <w:t>关系运算</w:t>
            </w:r>
          </w:p>
        </w:tc>
      </w:tr>
      <w:tr w14:paraId="417A38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11" w:type="dxa"/>
          </w:tcPr>
          <w:p w14:paraId="6F13A51B">
            <w:pPr>
              <w:widowControl/>
              <w:ind w:firstLine="420"/>
              <w:jc w:val="left"/>
              <w:rPr>
                <w:color w:val="05073B"/>
                <w:kern w:val="0"/>
                <w:sz w:val="21"/>
                <w:szCs w:val="21"/>
              </w:rPr>
            </w:pPr>
            <w:r>
              <w:rPr>
                <w:color w:val="05073B"/>
                <w:kern w:val="0"/>
                <w:sz w:val="21"/>
                <w:szCs w:val="21"/>
              </w:rPr>
              <w:t>=或==</w:t>
            </w:r>
          </w:p>
        </w:tc>
        <w:tc>
          <w:tcPr>
            <w:tcW w:w="4411" w:type="dxa"/>
          </w:tcPr>
          <w:p w14:paraId="150E39A0">
            <w:pPr>
              <w:widowControl/>
              <w:ind w:firstLine="420"/>
              <w:jc w:val="left"/>
              <w:rPr>
                <w:color w:val="05073B"/>
                <w:kern w:val="0"/>
                <w:sz w:val="21"/>
                <w:szCs w:val="21"/>
              </w:rPr>
            </w:pPr>
            <w:r>
              <w:rPr>
                <w:color w:val="05073B"/>
                <w:kern w:val="0"/>
                <w:sz w:val="21"/>
                <w:szCs w:val="21"/>
              </w:rPr>
              <w:t>等于</w:t>
            </w:r>
          </w:p>
        </w:tc>
      </w:tr>
      <w:tr w14:paraId="1453B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11" w:type="dxa"/>
          </w:tcPr>
          <w:p w14:paraId="69B8D2EC">
            <w:pPr>
              <w:widowControl/>
              <w:ind w:firstLine="420"/>
              <w:jc w:val="left"/>
              <w:rPr>
                <w:color w:val="05073B"/>
                <w:kern w:val="0"/>
                <w:sz w:val="21"/>
                <w:szCs w:val="21"/>
              </w:rPr>
            </w:pPr>
            <w:r>
              <w:rPr>
                <w:color w:val="05073B"/>
                <w:kern w:val="0"/>
                <w:sz w:val="21"/>
                <w:szCs w:val="21"/>
              </w:rPr>
              <w:t>!=或&lt;&gt;或≠</w:t>
            </w:r>
          </w:p>
        </w:tc>
        <w:tc>
          <w:tcPr>
            <w:tcW w:w="4411" w:type="dxa"/>
          </w:tcPr>
          <w:p w14:paraId="4CD1C0AA">
            <w:pPr>
              <w:widowControl/>
              <w:ind w:firstLine="420"/>
              <w:jc w:val="left"/>
              <w:rPr>
                <w:color w:val="05073B"/>
                <w:kern w:val="0"/>
                <w:sz w:val="21"/>
                <w:szCs w:val="21"/>
              </w:rPr>
            </w:pPr>
            <w:r>
              <w:rPr>
                <w:color w:val="05073B"/>
                <w:kern w:val="0"/>
                <w:sz w:val="21"/>
                <w:szCs w:val="21"/>
              </w:rPr>
              <w:t>不等于</w:t>
            </w:r>
          </w:p>
        </w:tc>
      </w:tr>
      <w:tr w14:paraId="12A37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11" w:type="dxa"/>
          </w:tcPr>
          <w:p w14:paraId="445E09EF">
            <w:pPr>
              <w:widowControl/>
              <w:ind w:firstLine="420"/>
              <w:jc w:val="left"/>
              <w:rPr>
                <w:color w:val="05073B"/>
                <w:kern w:val="0"/>
                <w:sz w:val="21"/>
                <w:szCs w:val="21"/>
              </w:rPr>
            </w:pPr>
            <w:r>
              <w:rPr>
                <w:color w:val="05073B"/>
                <w:kern w:val="0"/>
                <w:sz w:val="21"/>
                <w:szCs w:val="21"/>
              </w:rPr>
              <w:t>&lt;</w:t>
            </w:r>
          </w:p>
        </w:tc>
        <w:tc>
          <w:tcPr>
            <w:tcW w:w="4411" w:type="dxa"/>
          </w:tcPr>
          <w:p w14:paraId="44CB90E1">
            <w:pPr>
              <w:widowControl/>
              <w:ind w:firstLine="420"/>
              <w:jc w:val="left"/>
              <w:rPr>
                <w:color w:val="05073B"/>
                <w:kern w:val="0"/>
                <w:sz w:val="21"/>
                <w:szCs w:val="21"/>
              </w:rPr>
            </w:pPr>
            <w:r>
              <w:rPr>
                <w:color w:val="05073B"/>
                <w:kern w:val="0"/>
                <w:sz w:val="21"/>
                <w:szCs w:val="21"/>
              </w:rPr>
              <w:t>小于</w:t>
            </w:r>
          </w:p>
        </w:tc>
      </w:tr>
      <w:tr w14:paraId="6073C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11" w:type="dxa"/>
          </w:tcPr>
          <w:p w14:paraId="77A6C7B8">
            <w:pPr>
              <w:widowControl/>
              <w:ind w:firstLine="420"/>
              <w:jc w:val="left"/>
              <w:rPr>
                <w:color w:val="05073B"/>
                <w:kern w:val="0"/>
                <w:sz w:val="21"/>
                <w:szCs w:val="21"/>
              </w:rPr>
            </w:pPr>
            <w:r>
              <w:rPr>
                <w:color w:val="05073B"/>
                <w:kern w:val="0"/>
                <w:sz w:val="21"/>
                <w:szCs w:val="21"/>
              </w:rPr>
              <w:t>&gt;</w:t>
            </w:r>
          </w:p>
        </w:tc>
        <w:tc>
          <w:tcPr>
            <w:tcW w:w="4411" w:type="dxa"/>
          </w:tcPr>
          <w:p w14:paraId="7F0C8BCE">
            <w:pPr>
              <w:widowControl/>
              <w:ind w:firstLine="420"/>
              <w:jc w:val="left"/>
              <w:rPr>
                <w:color w:val="05073B"/>
                <w:kern w:val="0"/>
                <w:sz w:val="21"/>
                <w:szCs w:val="21"/>
              </w:rPr>
            </w:pPr>
            <w:r>
              <w:rPr>
                <w:color w:val="05073B"/>
                <w:kern w:val="0"/>
                <w:sz w:val="21"/>
                <w:szCs w:val="21"/>
              </w:rPr>
              <w:t>大于</w:t>
            </w:r>
          </w:p>
        </w:tc>
      </w:tr>
      <w:tr w14:paraId="47C63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11" w:type="dxa"/>
          </w:tcPr>
          <w:p w14:paraId="0F3A9376">
            <w:pPr>
              <w:widowControl/>
              <w:ind w:firstLine="420"/>
              <w:jc w:val="left"/>
              <w:rPr>
                <w:color w:val="05073B"/>
                <w:kern w:val="0"/>
                <w:sz w:val="21"/>
                <w:szCs w:val="21"/>
              </w:rPr>
            </w:pPr>
            <w:r>
              <w:rPr>
                <w:color w:val="05073B"/>
                <w:kern w:val="0"/>
                <w:sz w:val="21"/>
                <w:szCs w:val="21"/>
              </w:rPr>
              <w:t>&gt;=或≥</w:t>
            </w:r>
          </w:p>
        </w:tc>
        <w:tc>
          <w:tcPr>
            <w:tcW w:w="4411" w:type="dxa"/>
          </w:tcPr>
          <w:p w14:paraId="7E4AC833">
            <w:pPr>
              <w:widowControl/>
              <w:ind w:firstLine="420"/>
              <w:jc w:val="left"/>
              <w:rPr>
                <w:color w:val="05073B"/>
                <w:kern w:val="0"/>
                <w:sz w:val="21"/>
                <w:szCs w:val="21"/>
              </w:rPr>
            </w:pPr>
            <w:r>
              <w:rPr>
                <w:color w:val="05073B"/>
                <w:kern w:val="0"/>
                <w:sz w:val="21"/>
                <w:szCs w:val="21"/>
              </w:rPr>
              <w:t>大于等于</w:t>
            </w:r>
          </w:p>
        </w:tc>
      </w:tr>
      <w:tr w14:paraId="0C2AF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11" w:type="dxa"/>
          </w:tcPr>
          <w:p w14:paraId="59E010D7">
            <w:pPr>
              <w:widowControl/>
              <w:ind w:firstLine="420"/>
              <w:jc w:val="left"/>
              <w:rPr>
                <w:color w:val="05073B"/>
                <w:kern w:val="0"/>
                <w:sz w:val="21"/>
                <w:szCs w:val="21"/>
              </w:rPr>
            </w:pPr>
            <w:r>
              <w:rPr>
                <w:color w:val="05073B"/>
                <w:kern w:val="0"/>
                <w:sz w:val="21"/>
                <w:szCs w:val="21"/>
              </w:rPr>
              <w:t>&lt;=或≤</w:t>
            </w:r>
          </w:p>
        </w:tc>
        <w:tc>
          <w:tcPr>
            <w:tcW w:w="4411" w:type="dxa"/>
          </w:tcPr>
          <w:p w14:paraId="458E05FA">
            <w:pPr>
              <w:widowControl/>
              <w:ind w:firstLine="420"/>
              <w:jc w:val="left"/>
              <w:rPr>
                <w:color w:val="05073B"/>
                <w:kern w:val="0"/>
                <w:sz w:val="21"/>
                <w:szCs w:val="21"/>
              </w:rPr>
            </w:pPr>
            <w:r>
              <w:rPr>
                <w:color w:val="05073B"/>
                <w:kern w:val="0"/>
                <w:sz w:val="21"/>
                <w:szCs w:val="21"/>
              </w:rPr>
              <w:t>小于等于</w:t>
            </w:r>
          </w:p>
        </w:tc>
      </w:tr>
    </w:tbl>
    <w:p w14:paraId="14985113">
      <w:pPr>
        <w:pStyle w:val="59"/>
        <w:widowControl/>
        <w:spacing w:before="156" w:beforeLines="50"/>
        <w:ind w:firstLine="480"/>
        <w:jc w:val="left"/>
        <w:rPr>
          <w:color w:val="000000"/>
          <w:kern w:val="0"/>
        </w:rPr>
      </w:pPr>
      <w:r>
        <w:rPr>
          <w:rFonts w:hint="eastAsia"/>
          <w:color w:val="000000"/>
          <w:kern w:val="0"/>
        </w:rPr>
        <w:t>通常相同类型的两个数才能比较大小，如果类型不同则会涉及类型的转换。一般转换比较多的是其它类型的数转换为字符串或者转换为数值型。</w:t>
      </w:r>
      <w:r>
        <w:rPr>
          <w:color w:val="000000"/>
          <w:kern w:val="0"/>
        </w:rPr>
        <w:t>P</w:t>
      </w:r>
      <w:r>
        <w:rPr>
          <w:rFonts w:hint="eastAsia"/>
          <w:color w:val="000000"/>
          <w:kern w:val="0"/>
        </w:rPr>
        <w:t>ython中常用的转换见下表。</w:t>
      </w:r>
    </w:p>
    <w:p w14:paraId="2477B467">
      <w:pPr>
        <w:pStyle w:val="59"/>
        <w:widowControl/>
        <w:numPr>
          <w:ilvl w:val="1"/>
          <w:numId w:val="6"/>
        </w:numPr>
        <w:ind w:firstLineChars="0"/>
        <w:jc w:val="center"/>
        <w:rPr>
          <w:color w:val="000000"/>
          <w:kern w:val="0"/>
          <w:sz w:val="21"/>
          <w:szCs w:val="21"/>
        </w:rPr>
      </w:pPr>
      <w:r>
        <w:rPr>
          <w:rFonts w:hint="eastAsia"/>
          <w:color w:val="000000"/>
          <w:kern w:val="0"/>
          <w:sz w:val="21"/>
          <w:szCs w:val="21"/>
        </w:rPr>
        <w:t>类型转换表</w:t>
      </w:r>
    </w:p>
    <w:tbl>
      <w:tblPr>
        <w:tblStyle w:val="29"/>
        <w:tblW w:w="81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3"/>
        <w:gridCol w:w="3195"/>
        <w:gridCol w:w="3795"/>
      </w:tblGrid>
      <w:tr w14:paraId="25211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193" w:type="dxa"/>
            <w:shd w:val="clear" w:color="auto" w:fill="FDFDFE"/>
            <w:vAlign w:val="center"/>
          </w:tcPr>
          <w:p w14:paraId="22E0941F">
            <w:pPr>
              <w:widowControl/>
              <w:spacing w:line="240" w:lineRule="auto"/>
              <w:ind w:firstLine="0" w:firstLineChars="0"/>
              <w:jc w:val="center"/>
              <w:rPr>
                <w:rFonts w:hint="eastAsia" w:ascii="PingFangSC-Medium" w:hAnsi="PingFangSC-Medium" w:cs="宋体"/>
                <w:b/>
                <w:bCs/>
                <w:color w:val="001846"/>
                <w:kern w:val="0"/>
                <w:sz w:val="21"/>
                <w:szCs w:val="21"/>
              </w:rPr>
            </w:pPr>
            <w:r>
              <w:rPr>
                <w:rFonts w:ascii="PingFangSC-Medium" w:hAnsi="PingFangSC-Medium" w:cs="宋体"/>
                <w:b/>
                <w:bCs/>
                <w:color w:val="001846"/>
                <w:kern w:val="0"/>
                <w:sz w:val="21"/>
                <w:szCs w:val="21"/>
              </w:rPr>
              <w:t>类型转换</w:t>
            </w:r>
          </w:p>
        </w:tc>
        <w:tc>
          <w:tcPr>
            <w:tcW w:w="3195" w:type="dxa"/>
            <w:shd w:val="clear" w:color="auto" w:fill="FDFDFE"/>
            <w:vAlign w:val="center"/>
          </w:tcPr>
          <w:p w14:paraId="49EB63B6">
            <w:pPr>
              <w:widowControl/>
              <w:spacing w:line="240" w:lineRule="auto"/>
              <w:ind w:firstLine="0" w:firstLineChars="0"/>
              <w:jc w:val="center"/>
              <w:rPr>
                <w:rFonts w:hint="eastAsia" w:ascii="PingFangSC-Medium" w:hAnsi="PingFangSC-Medium" w:cs="宋体"/>
                <w:b/>
                <w:bCs/>
                <w:color w:val="001846"/>
                <w:kern w:val="0"/>
                <w:sz w:val="21"/>
                <w:szCs w:val="21"/>
              </w:rPr>
            </w:pPr>
            <w:r>
              <w:rPr>
                <w:rFonts w:ascii="PingFangSC-Medium" w:hAnsi="PingFangSC-Medium" w:cs="宋体"/>
                <w:b/>
                <w:bCs/>
                <w:color w:val="001846"/>
                <w:kern w:val="0"/>
                <w:sz w:val="21"/>
                <w:szCs w:val="21"/>
              </w:rPr>
              <w:t>描述</w:t>
            </w:r>
          </w:p>
        </w:tc>
        <w:tc>
          <w:tcPr>
            <w:tcW w:w="3795" w:type="dxa"/>
            <w:shd w:val="clear" w:color="auto" w:fill="FDFDFE"/>
          </w:tcPr>
          <w:p w14:paraId="0E98FD0C">
            <w:pPr>
              <w:widowControl/>
              <w:spacing w:line="240" w:lineRule="auto"/>
              <w:ind w:firstLine="0" w:firstLineChars="0"/>
              <w:jc w:val="center"/>
              <w:rPr>
                <w:rFonts w:hint="eastAsia" w:ascii="PingFangSC-Medium" w:hAnsi="PingFangSC-Medium" w:cs="宋体"/>
                <w:b/>
                <w:bCs/>
                <w:color w:val="001846"/>
                <w:kern w:val="0"/>
                <w:sz w:val="21"/>
                <w:szCs w:val="21"/>
              </w:rPr>
            </w:pPr>
            <w:r>
              <w:rPr>
                <w:rFonts w:ascii="PingFangSC-Medium" w:hAnsi="PingFangSC-Medium" w:cs="宋体"/>
                <w:b/>
                <w:bCs/>
                <w:color w:val="001846"/>
                <w:kern w:val="0"/>
                <w:sz w:val="21"/>
                <w:szCs w:val="21"/>
              </w:rPr>
              <w:t>示例</w:t>
            </w:r>
          </w:p>
        </w:tc>
      </w:tr>
      <w:tr w14:paraId="16754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193" w:type="dxa"/>
            <w:shd w:val="clear" w:color="auto" w:fill="FDFDFE"/>
            <w:vAlign w:val="center"/>
          </w:tcPr>
          <w:p w14:paraId="23FA4C77">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int()</w:t>
            </w:r>
          </w:p>
        </w:tc>
        <w:tc>
          <w:tcPr>
            <w:tcW w:w="3195" w:type="dxa"/>
            <w:shd w:val="clear" w:color="auto" w:fill="FDFDFE"/>
            <w:vAlign w:val="center"/>
          </w:tcPr>
          <w:p w14:paraId="18922DCF">
            <w:pPr>
              <w:widowControl/>
              <w:spacing w:line="240" w:lineRule="auto"/>
              <w:ind w:firstLine="0" w:firstLineChars="0"/>
              <w:jc w:val="left"/>
              <w:rPr>
                <w:rFonts w:hint="eastAsia" w:ascii="PingFangSC-Regular" w:hAnsi="PingFangSC-Regular" w:cs="宋体"/>
                <w:color w:val="120649"/>
                <w:kern w:val="0"/>
                <w:sz w:val="21"/>
                <w:szCs w:val="21"/>
              </w:rPr>
            </w:pPr>
            <w:r>
              <w:rPr>
                <w:rFonts w:ascii="PingFangSC-Regular" w:hAnsi="PingFangSC-Regular" w:cs="宋体"/>
                <w:color w:val="120649"/>
                <w:kern w:val="0"/>
                <w:sz w:val="21"/>
                <w:szCs w:val="21"/>
              </w:rPr>
              <w:t>将其他类型转换为整数类型</w:t>
            </w:r>
          </w:p>
        </w:tc>
        <w:tc>
          <w:tcPr>
            <w:tcW w:w="3795" w:type="dxa"/>
            <w:shd w:val="clear" w:color="auto" w:fill="FDFDFE"/>
          </w:tcPr>
          <w:p w14:paraId="347B7470">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int(3.14)</w:t>
            </w:r>
            <w:r>
              <w:rPr>
                <w:rFonts w:ascii="PingFangSC-Regular" w:hAnsi="PingFangSC-Regular" w:cs="宋体"/>
                <w:color w:val="120649"/>
                <w:kern w:val="0"/>
                <w:sz w:val="21"/>
                <w:szCs w:val="21"/>
              </w:rPr>
              <w:t xml:space="preserve"> -&gt; </w:t>
            </w:r>
            <w:r>
              <w:rPr>
                <w:rFonts w:ascii="Consolas" w:hAnsi="Consolas" w:cs="宋体"/>
                <w:color w:val="120649"/>
                <w:kern w:val="0"/>
                <w:sz w:val="21"/>
                <w:szCs w:val="21"/>
              </w:rPr>
              <w:t>3</w:t>
            </w:r>
          </w:p>
          <w:p w14:paraId="24EC6484">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int("42")</w:t>
            </w:r>
            <w:r>
              <w:rPr>
                <w:rFonts w:ascii="PingFangSC-Regular" w:hAnsi="PingFangSC-Regular" w:cs="宋体"/>
                <w:color w:val="120649"/>
                <w:kern w:val="0"/>
                <w:sz w:val="21"/>
                <w:szCs w:val="21"/>
              </w:rPr>
              <w:t xml:space="preserve"> -&gt; </w:t>
            </w:r>
            <w:r>
              <w:rPr>
                <w:rFonts w:ascii="Consolas" w:hAnsi="Consolas" w:cs="宋体"/>
                <w:color w:val="120649"/>
                <w:kern w:val="0"/>
                <w:sz w:val="21"/>
                <w:szCs w:val="21"/>
              </w:rPr>
              <w:t>42</w:t>
            </w:r>
            <w:r>
              <w:rPr>
                <w:rFonts w:ascii="PingFangSC-Regular" w:hAnsi="PingFangSC-Regular" w:cs="宋体"/>
                <w:color w:val="120649"/>
                <w:kern w:val="0"/>
                <w:sz w:val="21"/>
                <w:szCs w:val="21"/>
              </w:rPr>
              <w:t xml:space="preserve"> (字符串需为数字)</w:t>
            </w:r>
          </w:p>
        </w:tc>
      </w:tr>
      <w:tr w14:paraId="62A4D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193" w:type="dxa"/>
            <w:shd w:val="clear" w:color="auto" w:fill="FDFDFE"/>
            <w:vAlign w:val="center"/>
          </w:tcPr>
          <w:p w14:paraId="0752973A">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float()</w:t>
            </w:r>
          </w:p>
        </w:tc>
        <w:tc>
          <w:tcPr>
            <w:tcW w:w="3195" w:type="dxa"/>
            <w:shd w:val="clear" w:color="auto" w:fill="FDFDFE"/>
            <w:vAlign w:val="center"/>
          </w:tcPr>
          <w:p w14:paraId="175319FB">
            <w:pPr>
              <w:widowControl/>
              <w:spacing w:line="240" w:lineRule="auto"/>
              <w:ind w:firstLine="0" w:firstLineChars="0"/>
              <w:jc w:val="left"/>
              <w:rPr>
                <w:rFonts w:hint="eastAsia" w:ascii="PingFangSC-Regular" w:hAnsi="PingFangSC-Regular" w:cs="宋体"/>
                <w:color w:val="120649"/>
                <w:kern w:val="0"/>
                <w:sz w:val="21"/>
                <w:szCs w:val="21"/>
              </w:rPr>
            </w:pPr>
            <w:r>
              <w:rPr>
                <w:rFonts w:ascii="PingFangSC-Regular" w:hAnsi="PingFangSC-Regular" w:cs="宋体"/>
                <w:color w:val="120649"/>
                <w:kern w:val="0"/>
                <w:sz w:val="21"/>
                <w:szCs w:val="21"/>
              </w:rPr>
              <w:t>将其他类型转换为浮点数类型</w:t>
            </w:r>
          </w:p>
        </w:tc>
        <w:tc>
          <w:tcPr>
            <w:tcW w:w="3795" w:type="dxa"/>
            <w:shd w:val="clear" w:color="auto" w:fill="FDFDFE"/>
          </w:tcPr>
          <w:p w14:paraId="6C153050">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float(3)</w:t>
            </w:r>
            <w:r>
              <w:rPr>
                <w:rFonts w:ascii="PingFangSC-Regular" w:hAnsi="PingFangSC-Regular" w:cs="宋体"/>
                <w:color w:val="120649"/>
                <w:kern w:val="0"/>
                <w:sz w:val="21"/>
                <w:szCs w:val="21"/>
              </w:rPr>
              <w:t xml:space="preserve"> -&gt; </w:t>
            </w:r>
            <w:r>
              <w:rPr>
                <w:rFonts w:ascii="Consolas" w:hAnsi="Consolas" w:cs="宋体"/>
                <w:color w:val="120649"/>
                <w:kern w:val="0"/>
                <w:sz w:val="21"/>
                <w:szCs w:val="21"/>
              </w:rPr>
              <w:t>3.0</w:t>
            </w:r>
          </w:p>
          <w:p w14:paraId="1F403B31">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float("3.14")</w:t>
            </w:r>
            <w:r>
              <w:rPr>
                <w:rFonts w:ascii="PingFangSC-Regular" w:hAnsi="PingFangSC-Regular" w:cs="宋体"/>
                <w:color w:val="120649"/>
                <w:kern w:val="0"/>
                <w:sz w:val="21"/>
                <w:szCs w:val="21"/>
              </w:rPr>
              <w:t xml:space="preserve"> -&gt; </w:t>
            </w:r>
            <w:r>
              <w:rPr>
                <w:rFonts w:ascii="Consolas" w:hAnsi="Consolas" w:cs="宋体"/>
                <w:color w:val="120649"/>
                <w:kern w:val="0"/>
                <w:sz w:val="21"/>
                <w:szCs w:val="21"/>
              </w:rPr>
              <w:t>3.14</w:t>
            </w:r>
          </w:p>
        </w:tc>
      </w:tr>
      <w:tr w14:paraId="111A4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193" w:type="dxa"/>
            <w:shd w:val="clear" w:color="auto" w:fill="FDFDFE"/>
            <w:vAlign w:val="center"/>
          </w:tcPr>
          <w:p w14:paraId="54302F66">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str()</w:t>
            </w:r>
          </w:p>
        </w:tc>
        <w:tc>
          <w:tcPr>
            <w:tcW w:w="3195" w:type="dxa"/>
            <w:shd w:val="clear" w:color="auto" w:fill="FDFDFE"/>
            <w:vAlign w:val="center"/>
          </w:tcPr>
          <w:p w14:paraId="7728F9E3">
            <w:pPr>
              <w:widowControl/>
              <w:spacing w:line="240" w:lineRule="auto"/>
              <w:ind w:firstLine="0" w:firstLineChars="0"/>
              <w:jc w:val="left"/>
              <w:rPr>
                <w:rFonts w:hint="eastAsia" w:ascii="PingFangSC-Regular" w:hAnsi="PingFangSC-Regular" w:cs="宋体"/>
                <w:color w:val="120649"/>
                <w:kern w:val="0"/>
                <w:sz w:val="21"/>
                <w:szCs w:val="21"/>
              </w:rPr>
            </w:pPr>
            <w:r>
              <w:rPr>
                <w:rFonts w:ascii="PingFangSC-Regular" w:hAnsi="PingFangSC-Regular" w:cs="宋体"/>
                <w:color w:val="120649"/>
                <w:kern w:val="0"/>
                <w:sz w:val="21"/>
                <w:szCs w:val="21"/>
              </w:rPr>
              <w:t>将其他类型转换为字符串类型</w:t>
            </w:r>
          </w:p>
        </w:tc>
        <w:tc>
          <w:tcPr>
            <w:tcW w:w="3795" w:type="dxa"/>
            <w:shd w:val="clear" w:color="auto" w:fill="FDFDFE"/>
          </w:tcPr>
          <w:p w14:paraId="55B990C6">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str(100)</w:t>
            </w:r>
            <w:r>
              <w:rPr>
                <w:rFonts w:ascii="PingFangSC-Regular" w:hAnsi="PingFangSC-Regular" w:cs="宋体"/>
                <w:color w:val="120649"/>
                <w:kern w:val="0"/>
                <w:sz w:val="21"/>
                <w:szCs w:val="21"/>
              </w:rPr>
              <w:t xml:space="preserve"> -&gt; </w:t>
            </w:r>
            <w:r>
              <w:rPr>
                <w:rFonts w:ascii="Consolas" w:hAnsi="Consolas" w:cs="宋体"/>
                <w:color w:val="120649"/>
                <w:kern w:val="0"/>
                <w:sz w:val="21"/>
                <w:szCs w:val="21"/>
              </w:rPr>
              <w:t>"100"</w:t>
            </w:r>
          </w:p>
          <w:p w14:paraId="572802B5">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str(3.14)</w:t>
            </w:r>
            <w:r>
              <w:rPr>
                <w:rFonts w:ascii="PingFangSC-Regular" w:hAnsi="PingFangSC-Regular" w:cs="宋体"/>
                <w:color w:val="120649"/>
                <w:kern w:val="0"/>
                <w:sz w:val="21"/>
                <w:szCs w:val="21"/>
              </w:rPr>
              <w:t xml:space="preserve"> -&gt; </w:t>
            </w:r>
            <w:r>
              <w:rPr>
                <w:rFonts w:ascii="Consolas" w:hAnsi="Consolas" w:cs="宋体"/>
                <w:color w:val="120649"/>
                <w:kern w:val="0"/>
                <w:sz w:val="21"/>
                <w:szCs w:val="21"/>
              </w:rPr>
              <w:t>"3.14"</w:t>
            </w:r>
          </w:p>
        </w:tc>
      </w:tr>
      <w:tr w14:paraId="0BA170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193" w:type="dxa"/>
            <w:shd w:val="clear" w:color="auto" w:fill="FDFDFE"/>
            <w:vAlign w:val="center"/>
          </w:tcPr>
          <w:p w14:paraId="35940414">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bool()</w:t>
            </w:r>
          </w:p>
        </w:tc>
        <w:tc>
          <w:tcPr>
            <w:tcW w:w="3195" w:type="dxa"/>
            <w:shd w:val="clear" w:color="auto" w:fill="FDFDFE"/>
            <w:vAlign w:val="center"/>
          </w:tcPr>
          <w:p w14:paraId="18D5AC84">
            <w:pPr>
              <w:widowControl/>
              <w:spacing w:line="240" w:lineRule="auto"/>
              <w:ind w:firstLine="0" w:firstLineChars="0"/>
              <w:jc w:val="left"/>
              <w:rPr>
                <w:rFonts w:hint="eastAsia" w:ascii="PingFangSC-Regular" w:hAnsi="PingFangSC-Regular" w:cs="宋体"/>
                <w:color w:val="120649"/>
                <w:kern w:val="0"/>
                <w:sz w:val="21"/>
                <w:szCs w:val="21"/>
              </w:rPr>
            </w:pPr>
            <w:r>
              <w:rPr>
                <w:rFonts w:ascii="PingFangSC-Regular" w:hAnsi="PingFangSC-Regular" w:cs="宋体"/>
                <w:color w:val="120649"/>
                <w:kern w:val="0"/>
                <w:sz w:val="21"/>
                <w:szCs w:val="21"/>
              </w:rPr>
              <w:t>将其他类型转换为布尔类型</w:t>
            </w:r>
          </w:p>
        </w:tc>
        <w:tc>
          <w:tcPr>
            <w:tcW w:w="3795" w:type="dxa"/>
            <w:shd w:val="clear" w:color="auto" w:fill="FDFDFE"/>
          </w:tcPr>
          <w:p w14:paraId="5A7ACFD4">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bool(0)</w:t>
            </w:r>
            <w:r>
              <w:rPr>
                <w:rFonts w:ascii="PingFangSC-Regular" w:hAnsi="PingFangSC-Regular" w:cs="宋体"/>
                <w:color w:val="120649"/>
                <w:kern w:val="0"/>
                <w:sz w:val="21"/>
                <w:szCs w:val="21"/>
              </w:rPr>
              <w:t xml:space="preserve"> -&gt; </w:t>
            </w:r>
            <w:r>
              <w:rPr>
                <w:rFonts w:ascii="Consolas" w:hAnsi="Consolas" w:cs="宋体"/>
                <w:color w:val="120649"/>
                <w:kern w:val="0"/>
                <w:sz w:val="21"/>
                <w:szCs w:val="21"/>
              </w:rPr>
              <w:t>False</w:t>
            </w:r>
          </w:p>
          <w:p w14:paraId="1E2E649F">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bool("Hello")</w:t>
            </w:r>
            <w:r>
              <w:rPr>
                <w:rFonts w:ascii="PingFangSC-Regular" w:hAnsi="PingFangSC-Regular" w:cs="宋体"/>
                <w:color w:val="120649"/>
                <w:kern w:val="0"/>
                <w:sz w:val="21"/>
                <w:szCs w:val="21"/>
              </w:rPr>
              <w:t xml:space="preserve"> -&gt; </w:t>
            </w:r>
            <w:r>
              <w:rPr>
                <w:rFonts w:ascii="Consolas" w:hAnsi="Consolas" w:cs="宋体"/>
                <w:color w:val="120649"/>
                <w:kern w:val="0"/>
                <w:sz w:val="21"/>
                <w:szCs w:val="21"/>
              </w:rPr>
              <w:t>True</w:t>
            </w:r>
          </w:p>
        </w:tc>
      </w:tr>
      <w:tr w14:paraId="5D393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193" w:type="dxa"/>
            <w:shd w:val="clear" w:color="auto" w:fill="FDFDFE"/>
            <w:vAlign w:val="center"/>
          </w:tcPr>
          <w:p w14:paraId="14A0414D">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list()</w:t>
            </w:r>
          </w:p>
        </w:tc>
        <w:tc>
          <w:tcPr>
            <w:tcW w:w="3195" w:type="dxa"/>
            <w:shd w:val="clear" w:color="auto" w:fill="FDFDFE"/>
            <w:vAlign w:val="center"/>
          </w:tcPr>
          <w:p w14:paraId="3B99BBD4">
            <w:pPr>
              <w:widowControl/>
              <w:spacing w:line="240" w:lineRule="auto"/>
              <w:ind w:firstLine="0" w:firstLineChars="0"/>
              <w:jc w:val="left"/>
              <w:rPr>
                <w:rFonts w:hint="eastAsia" w:ascii="PingFangSC-Regular" w:hAnsi="PingFangSC-Regular" w:cs="宋体"/>
                <w:color w:val="120649"/>
                <w:kern w:val="0"/>
                <w:sz w:val="21"/>
                <w:szCs w:val="21"/>
              </w:rPr>
            </w:pPr>
            <w:r>
              <w:rPr>
                <w:rFonts w:ascii="PingFangSC-Regular" w:hAnsi="PingFangSC-Regular" w:cs="宋体"/>
                <w:color w:val="120649"/>
                <w:kern w:val="0"/>
                <w:sz w:val="21"/>
                <w:szCs w:val="21"/>
              </w:rPr>
              <w:t>将其他可迭代对象转换为列表</w:t>
            </w:r>
          </w:p>
        </w:tc>
        <w:tc>
          <w:tcPr>
            <w:tcW w:w="3795" w:type="dxa"/>
            <w:shd w:val="clear" w:color="auto" w:fill="FDFDFE"/>
          </w:tcPr>
          <w:p w14:paraId="0D1B70A2">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list("abc")</w:t>
            </w:r>
            <w:r>
              <w:rPr>
                <w:rFonts w:ascii="PingFangSC-Regular" w:hAnsi="PingFangSC-Regular" w:cs="宋体"/>
                <w:color w:val="120649"/>
                <w:kern w:val="0"/>
                <w:sz w:val="21"/>
                <w:szCs w:val="21"/>
              </w:rPr>
              <w:t xml:space="preserve"> -&gt; </w:t>
            </w:r>
            <w:r>
              <w:rPr>
                <w:rFonts w:ascii="Consolas" w:hAnsi="Consolas" w:cs="宋体"/>
                <w:color w:val="120649"/>
                <w:kern w:val="0"/>
                <w:sz w:val="21"/>
                <w:szCs w:val="21"/>
              </w:rPr>
              <w:t>['a', 'b', 'c']</w:t>
            </w:r>
          </w:p>
          <w:p w14:paraId="51095997">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list((1, 2, 3))</w:t>
            </w:r>
            <w:r>
              <w:rPr>
                <w:rFonts w:ascii="PingFangSC-Regular" w:hAnsi="PingFangSC-Regular" w:cs="宋体"/>
                <w:color w:val="120649"/>
                <w:kern w:val="0"/>
                <w:sz w:val="21"/>
                <w:szCs w:val="21"/>
              </w:rPr>
              <w:t xml:space="preserve"> -&gt; </w:t>
            </w:r>
            <w:r>
              <w:rPr>
                <w:rFonts w:ascii="Consolas" w:hAnsi="Consolas" w:cs="宋体"/>
                <w:color w:val="120649"/>
                <w:kern w:val="0"/>
                <w:sz w:val="21"/>
                <w:szCs w:val="21"/>
              </w:rPr>
              <w:t>[1, 2, 3]</w:t>
            </w:r>
          </w:p>
        </w:tc>
      </w:tr>
      <w:tr w14:paraId="4833CF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1193" w:type="dxa"/>
            <w:shd w:val="clear" w:color="auto" w:fill="FDFDFE"/>
            <w:vAlign w:val="center"/>
          </w:tcPr>
          <w:p w14:paraId="3BA9DD47">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tuple()</w:t>
            </w:r>
          </w:p>
        </w:tc>
        <w:tc>
          <w:tcPr>
            <w:tcW w:w="3195" w:type="dxa"/>
            <w:shd w:val="clear" w:color="auto" w:fill="FDFDFE"/>
            <w:vAlign w:val="center"/>
          </w:tcPr>
          <w:p w14:paraId="31C6524F">
            <w:pPr>
              <w:widowControl/>
              <w:spacing w:line="240" w:lineRule="auto"/>
              <w:ind w:firstLine="0" w:firstLineChars="0"/>
              <w:jc w:val="left"/>
              <w:rPr>
                <w:rFonts w:hint="eastAsia" w:ascii="PingFangSC-Regular" w:hAnsi="PingFangSC-Regular" w:cs="宋体"/>
                <w:color w:val="120649"/>
                <w:kern w:val="0"/>
                <w:sz w:val="21"/>
                <w:szCs w:val="21"/>
              </w:rPr>
            </w:pPr>
            <w:r>
              <w:rPr>
                <w:rFonts w:ascii="PingFangSC-Regular" w:hAnsi="PingFangSC-Regular" w:cs="宋体"/>
                <w:color w:val="120649"/>
                <w:kern w:val="0"/>
                <w:sz w:val="21"/>
                <w:szCs w:val="21"/>
              </w:rPr>
              <w:t>将其他可迭代对象转换为元组</w:t>
            </w:r>
          </w:p>
        </w:tc>
        <w:tc>
          <w:tcPr>
            <w:tcW w:w="3795" w:type="dxa"/>
            <w:shd w:val="clear" w:color="auto" w:fill="FDFDFE"/>
          </w:tcPr>
          <w:p w14:paraId="799333D2">
            <w:pPr>
              <w:widowControl/>
              <w:spacing w:line="240" w:lineRule="auto"/>
              <w:ind w:firstLine="0" w:firstLineChars="0"/>
              <w:jc w:val="left"/>
              <w:rPr>
                <w:rFonts w:ascii="Consolas" w:hAnsi="Consolas" w:cs="宋体"/>
                <w:color w:val="120649"/>
                <w:kern w:val="0"/>
                <w:sz w:val="21"/>
                <w:szCs w:val="21"/>
              </w:rPr>
            </w:pPr>
            <w:r>
              <w:rPr>
                <w:rFonts w:ascii="Consolas" w:hAnsi="Consolas" w:cs="宋体"/>
                <w:color w:val="120649"/>
                <w:kern w:val="0"/>
                <w:sz w:val="21"/>
                <w:szCs w:val="21"/>
              </w:rPr>
              <w:t>tuple([1, 2, 3])</w:t>
            </w:r>
            <w:r>
              <w:rPr>
                <w:rFonts w:ascii="PingFangSC-Regular" w:hAnsi="PingFangSC-Regular" w:cs="宋体"/>
                <w:color w:val="120649"/>
                <w:kern w:val="0"/>
                <w:sz w:val="21"/>
                <w:szCs w:val="21"/>
              </w:rPr>
              <w:t xml:space="preserve"> -&gt; </w:t>
            </w:r>
            <w:r>
              <w:rPr>
                <w:rFonts w:ascii="Consolas" w:hAnsi="Consolas" w:cs="宋体"/>
                <w:color w:val="120649"/>
                <w:kern w:val="0"/>
                <w:sz w:val="21"/>
                <w:szCs w:val="21"/>
              </w:rPr>
              <w:t>(1, 2, 3)</w:t>
            </w:r>
          </w:p>
        </w:tc>
      </w:tr>
    </w:tbl>
    <w:p w14:paraId="07F52D7A">
      <w:pPr>
        <w:pStyle w:val="59"/>
        <w:widowControl/>
        <w:spacing w:before="156" w:beforeLines="50"/>
        <w:ind w:firstLine="482"/>
        <w:jc w:val="left"/>
        <w:rPr>
          <w:b/>
          <w:bCs/>
          <w:color w:val="000000"/>
          <w:kern w:val="0"/>
        </w:rPr>
      </w:pPr>
      <w:r>
        <w:rPr>
          <w:b/>
          <w:bCs/>
          <w:color w:val="000000"/>
          <w:kern w:val="0"/>
        </w:rPr>
        <w:t>（4）逻辑运算</w:t>
      </w:r>
    </w:p>
    <w:p w14:paraId="564FB30B">
      <w:pPr>
        <w:widowControl/>
        <w:spacing w:before="156" w:beforeLines="50" w:after="156" w:afterLines="50"/>
        <w:ind w:firstLine="480"/>
        <w:jc w:val="left"/>
        <w:rPr>
          <w:color w:val="000000"/>
          <w:kern w:val="0"/>
        </w:rPr>
      </w:pPr>
      <w:r>
        <w:rPr>
          <w:color w:val="000000"/>
          <w:kern w:val="0"/>
        </w:rPr>
        <w:t>逻辑运算又称布尔运算，是研究逻辑代数中的运算规律，主要用于测试真假值。逻辑运算通常用于计算机科学和数字电路领域，以判断条件是否成立或执行特定的逻辑操作。逻辑运算的结果是一个布尔值（真或假），在计算机中通常用1表示真，0表示假。逻辑运算不考虑进位或借位，只关注输入的真假值以及运算规则。常用逻辑运算包含与、或、非，运算符见下表。另外逻辑运算符还包含异或运算。</w:t>
      </w:r>
    </w:p>
    <w:p w14:paraId="33EE4D43">
      <w:pPr>
        <w:pStyle w:val="59"/>
        <w:widowControl/>
        <w:numPr>
          <w:ilvl w:val="1"/>
          <w:numId w:val="6"/>
        </w:numPr>
        <w:ind w:firstLineChars="0"/>
        <w:jc w:val="center"/>
        <w:rPr>
          <w:color w:val="000000"/>
          <w:kern w:val="0"/>
          <w:sz w:val="18"/>
          <w:szCs w:val="18"/>
        </w:rPr>
      </w:pPr>
      <w:r>
        <w:rPr>
          <w:color w:val="000000"/>
          <w:kern w:val="0"/>
          <w:sz w:val="18"/>
          <w:szCs w:val="18"/>
        </w:rPr>
        <w:t>逻辑运算及运算符</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58"/>
      </w:tblGrid>
      <w:tr w14:paraId="00C33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1" w:type="dxa"/>
          </w:tcPr>
          <w:p w14:paraId="6A13FA50">
            <w:pPr>
              <w:widowControl/>
              <w:ind w:firstLine="422"/>
              <w:jc w:val="left"/>
              <w:rPr>
                <w:b/>
                <w:bCs/>
                <w:color w:val="000000"/>
                <w:kern w:val="0"/>
                <w:sz w:val="21"/>
                <w:szCs w:val="21"/>
              </w:rPr>
            </w:pPr>
            <w:r>
              <w:rPr>
                <w:b/>
                <w:bCs/>
                <w:color w:val="000000"/>
                <w:kern w:val="0"/>
                <w:sz w:val="21"/>
                <w:szCs w:val="21"/>
              </w:rPr>
              <w:t>逻辑运算符</w:t>
            </w:r>
          </w:p>
        </w:tc>
        <w:tc>
          <w:tcPr>
            <w:tcW w:w="4411" w:type="dxa"/>
          </w:tcPr>
          <w:p w14:paraId="46FBA233">
            <w:pPr>
              <w:widowControl/>
              <w:ind w:firstLine="422"/>
              <w:jc w:val="left"/>
              <w:rPr>
                <w:b/>
                <w:bCs/>
                <w:color w:val="000000"/>
                <w:kern w:val="0"/>
                <w:sz w:val="21"/>
                <w:szCs w:val="21"/>
              </w:rPr>
            </w:pPr>
            <w:r>
              <w:rPr>
                <w:b/>
                <w:bCs/>
                <w:color w:val="000000"/>
                <w:kern w:val="0"/>
                <w:sz w:val="21"/>
                <w:szCs w:val="21"/>
              </w:rPr>
              <w:t>逻辑运算</w:t>
            </w:r>
          </w:p>
        </w:tc>
      </w:tr>
      <w:tr w14:paraId="10E600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1" w:type="dxa"/>
          </w:tcPr>
          <w:p w14:paraId="7E3507A9">
            <w:pPr>
              <w:widowControl/>
              <w:ind w:firstLine="420"/>
              <w:jc w:val="left"/>
              <w:rPr>
                <w:color w:val="000000"/>
                <w:kern w:val="0"/>
                <w:sz w:val="21"/>
                <w:szCs w:val="21"/>
              </w:rPr>
            </w:pPr>
            <w:r>
              <w:rPr>
                <w:color w:val="000000"/>
                <w:kern w:val="0"/>
                <w:sz w:val="21"/>
                <w:szCs w:val="21"/>
              </w:rPr>
              <w:t>&amp;&amp;</w:t>
            </w:r>
          </w:p>
        </w:tc>
        <w:tc>
          <w:tcPr>
            <w:tcW w:w="4411" w:type="dxa"/>
          </w:tcPr>
          <w:p w14:paraId="209FDED7">
            <w:pPr>
              <w:widowControl/>
              <w:ind w:firstLine="420"/>
              <w:jc w:val="left"/>
              <w:rPr>
                <w:color w:val="000000"/>
                <w:kern w:val="0"/>
                <w:sz w:val="21"/>
                <w:szCs w:val="21"/>
              </w:rPr>
            </w:pPr>
            <w:r>
              <w:rPr>
                <w:color w:val="000000"/>
                <w:kern w:val="0"/>
                <w:sz w:val="21"/>
                <w:szCs w:val="21"/>
              </w:rPr>
              <w:t>与</w:t>
            </w:r>
          </w:p>
        </w:tc>
      </w:tr>
      <w:tr w14:paraId="6B55A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1" w:type="dxa"/>
          </w:tcPr>
          <w:p w14:paraId="1D6F4B02">
            <w:pPr>
              <w:widowControl/>
              <w:ind w:firstLine="420"/>
              <w:jc w:val="left"/>
              <w:rPr>
                <w:color w:val="000000"/>
                <w:kern w:val="0"/>
                <w:sz w:val="21"/>
                <w:szCs w:val="21"/>
              </w:rPr>
            </w:pPr>
            <w:r>
              <w:rPr>
                <w:color w:val="000000"/>
                <w:kern w:val="0"/>
                <w:sz w:val="21"/>
                <w:szCs w:val="21"/>
              </w:rPr>
              <w:t>||</w:t>
            </w:r>
          </w:p>
        </w:tc>
        <w:tc>
          <w:tcPr>
            <w:tcW w:w="4411" w:type="dxa"/>
          </w:tcPr>
          <w:p w14:paraId="71B76151">
            <w:pPr>
              <w:widowControl/>
              <w:ind w:firstLine="420"/>
              <w:jc w:val="left"/>
              <w:rPr>
                <w:color w:val="000000"/>
                <w:kern w:val="0"/>
                <w:sz w:val="21"/>
                <w:szCs w:val="21"/>
              </w:rPr>
            </w:pPr>
            <w:r>
              <w:rPr>
                <w:color w:val="000000"/>
                <w:kern w:val="0"/>
                <w:sz w:val="21"/>
                <w:szCs w:val="21"/>
              </w:rPr>
              <w:t>或</w:t>
            </w:r>
          </w:p>
        </w:tc>
      </w:tr>
      <w:tr w14:paraId="0F4BC7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1" w:type="dxa"/>
          </w:tcPr>
          <w:p w14:paraId="64D6C862">
            <w:pPr>
              <w:widowControl/>
              <w:ind w:firstLine="420"/>
              <w:jc w:val="left"/>
              <w:rPr>
                <w:color w:val="000000"/>
                <w:kern w:val="0"/>
                <w:sz w:val="21"/>
                <w:szCs w:val="21"/>
              </w:rPr>
            </w:pPr>
            <w:r>
              <w:rPr>
                <w:color w:val="000000"/>
                <w:kern w:val="0"/>
                <w:sz w:val="21"/>
                <w:szCs w:val="21"/>
              </w:rPr>
              <w:t>！</w:t>
            </w:r>
          </w:p>
        </w:tc>
        <w:tc>
          <w:tcPr>
            <w:tcW w:w="4411" w:type="dxa"/>
          </w:tcPr>
          <w:p w14:paraId="522E80B8">
            <w:pPr>
              <w:widowControl/>
              <w:ind w:firstLine="420"/>
              <w:jc w:val="left"/>
              <w:rPr>
                <w:color w:val="000000"/>
                <w:kern w:val="0"/>
                <w:sz w:val="21"/>
                <w:szCs w:val="21"/>
              </w:rPr>
            </w:pPr>
            <w:r>
              <w:rPr>
                <w:color w:val="000000"/>
                <w:kern w:val="0"/>
                <w:sz w:val="21"/>
                <w:szCs w:val="21"/>
              </w:rPr>
              <w:t>非</w:t>
            </w:r>
          </w:p>
        </w:tc>
      </w:tr>
      <w:tr w14:paraId="40C17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1" w:type="dxa"/>
          </w:tcPr>
          <w:p w14:paraId="0051F849">
            <w:pPr>
              <w:widowControl/>
              <w:ind w:firstLine="420"/>
              <w:jc w:val="left"/>
              <w:rPr>
                <w:color w:val="000000"/>
                <w:kern w:val="0"/>
                <w:sz w:val="21"/>
                <w:szCs w:val="21"/>
              </w:rPr>
            </w:pPr>
            <w:r>
              <w:rPr>
                <w:color w:val="000000"/>
                <w:kern w:val="0"/>
                <w:sz w:val="21"/>
                <w:szCs w:val="21"/>
              </w:rPr>
              <w:t>⊕</w:t>
            </w:r>
          </w:p>
        </w:tc>
        <w:tc>
          <w:tcPr>
            <w:tcW w:w="4411" w:type="dxa"/>
          </w:tcPr>
          <w:p w14:paraId="3C19F0F1">
            <w:pPr>
              <w:widowControl/>
              <w:ind w:firstLine="420"/>
              <w:jc w:val="left"/>
              <w:rPr>
                <w:color w:val="000000"/>
                <w:kern w:val="0"/>
                <w:sz w:val="21"/>
                <w:szCs w:val="21"/>
              </w:rPr>
            </w:pPr>
            <w:r>
              <w:rPr>
                <w:color w:val="000000"/>
                <w:kern w:val="0"/>
                <w:sz w:val="21"/>
                <w:szCs w:val="21"/>
              </w:rPr>
              <w:t>异或</w:t>
            </w:r>
          </w:p>
        </w:tc>
      </w:tr>
    </w:tbl>
    <w:p w14:paraId="3268CCDF">
      <w:pPr>
        <w:widowControl/>
        <w:spacing w:before="156" w:beforeLines="50" w:after="156" w:afterLines="50"/>
        <w:ind w:firstLine="480"/>
        <w:jc w:val="left"/>
        <w:rPr>
          <w:color w:val="000000"/>
          <w:kern w:val="0"/>
        </w:rPr>
      </w:pPr>
      <w:r>
        <w:rPr>
          <w:color w:val="000000"/>
          <w:kern w:val="0"/>
        </w:rPr>
        <w:t>逻辑运算的真值表如下：</w:t>
      </w:r>
    </w:p>
    <w:p w14:paraId="54672C56">
      <w:pPr>
        <w:pStyle w:val="59"/>
        <w:widowControl/>
        <w:numPr>
          <w:ilvl w:val="1"/>
          <w:numId w:val="6"/>
        </w:numPr>
        <w:ind w:firstLineChars="0"/>
        <w:jc w:val="center"/>
        <w:rPr>
          <w:color w:val="000000"/>
          <w:kern w:val="0"/>
          <w:szCs w:val="21"/>
        </w:rPr>
      </w:pPr>
      <w:r>
        <w:rPr>
          <w:color w:val="000000"/>
          <w:kern w:val="0"/>
          <w:szCs w:val="21"/>
        </w:rPr>
        <w:t>逻辑运算的真值表</w:t>
      </w:r>
    </w:p>
    <w:p w14:paraId="36C1D9D5">
      <w:pPr>
        <w:widowControl/>
        <w:spacing w:line="240" w:lineRule="auto"/>
        <w:ind w:firstLine="480"/>
        <w:jc w:val="center"/>
        <w:rPr>
          <w:color w:val="000000"/>
          <w:kern w:val="0"/>
        </w:rPr>
      </w:pPr>
      <w:bookmarkStart w:id="21" w:name="_MON_1801078676"/>
      <w:bookmarkEnd w:id="21"/>
      <w:r>
        <w:rPr>
          <w:color w:val="000000"/>
          <w:kern w:val="0"/>
        </w:rPr>
        <w:object>
          <v:shape id="_x0000_i1028" o:spt="75" type="#_x0000_t75" style="height:64.5pt;width:370.15pt;" o:ole="t" filled="f" o:preferrelative="t" stroked="f" coordsize="21600,21600">
            <v:path/>
            <v:fill on="f" focussize="0,0"/>
            <v:stroke on="f" joinstyle="miter"/>
            <v:imagedata r:id="rId37" o:title=""/>
            <o:lock v:ext="edit" aspectratio="t"/>
            <w10:wrap type="none"/>
            <w10:anchorlock/>
          </v:shape>
          <o:OLEObject Type="Embed" ProgID="Excel.Sheet.12" ShapeID="_x0000_i1028" DrawAspect="Content" ObjectID="_1468075728" r:id="rId36">
            <o:LockedField>false</o:LockedField>
          </o:OLEObject>
        </w:object>
      </w:r>
    </w:p>
    <w:p w14:paraId="24FE92DA">
      <w:pPr>
        <w:widowControl/>
        <w:shd w:val="clear" w:color="auto" w:fill="FDFDFE"/>
        <w:ind w:firstLine="482"/>
        <w:jc w:val="left"/>
        <w:rPr>
          <w:color w:val="05073B"/>
          <w:kern w:val="0"/>
        </w:rPr>
      </w:pPr>
      <w:r>
        <w:rPr>
          <w:b/>
          <w:bCs/>
          <w:color w:val="05073B"/>
          <w:kern w:val="0"/>
        </w:rPr>
        <w:t>与运算（AND）</w:t>
      </w:r>
      <w:r>
        <w:rPr>
          <w:color w:val="05073B"/>
          <w:kern w:val="0"/>
        </w:rPr>
        <w:t>：当且仅当两个输入都为真时，输出才为真。在二进制中，表现为两个二进制数都为1时，结果才为1，否则为0。</w:t>
      </w:r>
    </w:p>
    <w:p w14:paraId="14B7253C">
      <w:pPr>
        <w:widowControl/>
        <w:shd w:val="clear" w:color="auto" w:fill="FDFDFE"/>
        <w:ind w:firstLine="482"/>
        <w:jc w:val="left"/>
        <w:rPr>
          <w:color w:val="05073B"/>
          <w:kern w:val="0"/>
        </w:rPr>
      </w:pPr>
      <w:r>
        <w:rPr>
          <w:b/>
          <w:bCs/>
          <w:color w:val="05073B"/>
          <w:kern w:val="0"/>
        </w:rPr>
        <w:t>或运算（OR）</w:t>
      </w:r>
      <w:r>
        <w:rPr>
          <w:color w:val="05073B"/>
          <w:kern w:val="0"/>
        </w:rPr>
        <w:t>：只要有一个输入为真，输出就为真。在二进制中，表现为两个二进制数中只要有一个数为1，结果就为1，除非两个数都为0时才为0。</w:t>
      </w:r>
    </w:p>
    <w:p w14:paraId="100D30F2">
      <w:pPr>
        <w:widowControl/>
        <w:shd w:val="clear" w:color="auto" w:fill="FDFDFE"/>
        <w:ind w:firstLine="482"/>
        <w:jc w:val="left"/>
        <w:rPr>
          <w:color w:val="05073B"/>
          <w:kern w:val="0"/>
        </w:rPr>
      </w:pPr>
      <w:r>
        <w:rPr>
          <w:b/>
          <w:bCs/>
          <w:color w:val="05073B"/>
          <w:kern w:val="0"/>
        </w:rPr>
        <w:t>非运算（NOT）</w:t>
      </w:r>
      <w:r>
        <w:rPr>
          <w:color w:val="05073B"/>
          <w:kern w:val="0"/>
        </w:rPr>
        <w:t>：将输入的真假值取反。在二进制中，表现为将每一位二进制数取反，0变成1，1变成0。</w:t>
      </w:r>
    </w:p>
    <w:p w14:paraId="45F30EBB">
      <w:pPr>
        <w:widowControl/>
        <w:shd w:val="clear" w:color="auto" w:fill="FDFDFE"/>
        <w:ind w:firstLine="482"/>
        <w:jc w:val="left"/>
        <w:rPr>
          <w:color w:val="05073B"/>
          <w:kern w:val="0"/>
        </w:rPr>
      </w:pPr>
      <w:r>
        <w:rPr>
          <w:b/>
          <w:bCs/>
          <w:color w:val="05073B"/>
          <w:kern w:val="0"/>
        </w:rPr>
        <w:t>异或运算（XOR）</w:t>
      </w:r>
      <w:r>
        <w:rPr>
          <w:color w:val="05073B"/>
          <w:kern w:val="0"/>
        </w:rPr>
        <w:t>：当两个输入的值不同时，输出为真；相同时，输出为假。在二进制中，表现为两个二进制数相同时为0，相异为1。</w:t>
      </w:r>
    </w:p>
    <w:p w14:paraId="150C25FE">
      <w:pPr>
        <w:widowControl/>
        <w:shd w:val="clear" w:color="auto" w:fill="FDFDFE"/>
        <w:ind w:firstLine="480"/>
        <w:jc w:val="left"/>
        <w:rPr>
          <w:color w:val="000000"/>
          <w:kern w:val="0"/>
        </w:rPr>
      </w:pPr>
      <w:r>
        <w:rPr>
          <w:color w:val="000000"/>
          <w:kern w:val="0"/>
        </w:rPr>
        <w:t>逻辑运算可以用来计算二进制，也可以用来计算条件表达式的值。条件表达式可以使用以下关系运算符。</w:t>
      </w:r>
    </w:p>
    <w:p w14:paraId="73ED5859">
      <w:pPr>
        <w:pStyle w:val="4"/>
        <w:spacing w:before="156" w:after="156" w:line="360" w:lineRule="auto"/>
      </w:pPr>
      <w:bookmarkStart w:id="22" w:name="_Toc14217"/>
      <w:r>
        <w:t>2.3.4 输入与输出</w:t>
      </w:r>
      <w:bookmarkEnd w:id="22"/>
    </w:p>
    <w:p w14:paraId="0B40E683">
      <w:pPr>
        <w:pStyle w:val="27"/>
        <w:shd w:val="clear" w:color="auto" w:fill="FDFDFE"/>
        <w:spacing w:beforeAutospacing="0" w:afterAutospacing="0"/>
        <w:ind w:firstLine="460"/>
        <w:rPr>
          <w:color w:val="06071F"/>
          <w:sz w:val="23"/>
          <w:szCs w:val="23"/>
        </w:rPr>
      </w:pPr>
      <w:r>
        <w:rPr>
          <w:color w:val="06071F"/>
          <w:sz w:val="23"/>
          <w:szCs w:val="23"/>
        </w:rPr>
        <w:t>在程序设计中，输入（Input）和输出（Output）是两个基本的概念，它们分别代表了程序与外界进行交互的两种方式。</w:t>
      </w:r>
    </w:p>
    <w:p w14:paraId="2A86A290">
      <w:pPr>
        <w:widowControl/>
        <w:spacing w:before="156" w:beforeLines="50"/>
        <w:ind w:firstLine="482"/>
        <w:jc w:val="left"/>
        <w:rPr>
          <w:b/>
          <w:bCs/>
          <w:color w:val="06071F"/>
          <w:sz w:val="23"/>
          <w:szCs w:val="23"/>
        </w:rPr>
      </w:pPr>
      <w:r>
        <w:rPr>
          <w:b/>
          <w:bCs/>
          <w:color w:val="05073B"/>
          <w:kern w:val="0"/>
        </w:rPr>
        <w:t>（1）</w:t>
      </w:r>
      <w:r>
        <w:rPr>
          <w:b/>
          <w:bCs/>
          <w:color w:val="000000"/>
          <w:kern w:val="0"/>
        </w:rPr>
        <w:t>输入</w:t>
      </w:r>
    </w:p>
    <w:p w14:paraId="3BB27CE8">
      <w:pPr>
        <w:pStyle w:val="27"/>
        <w:shd w:val="clear" w:color="auto" w:fill="FDFDFE"/>
        <w:spacing w:beforeAutospacing="0" w:afterAutospacing="0"/>
        <w:ind w:firstLine="480"/>
        <w:rPr>
          <w:color w:val="06071F"/>
        </w:rPr>
      </w:pPr>
      <w:r>
        <w:rPr>
          <w:color w:val="06071F"/>
        </w:rPr>
        <w:t>输入是指程序从外部接收数据的过程。这些数据可以来自用户通过键盘、鼠标等输入设备提供的信息，也可以来自文件、数据库、网络等外部资源。输入的目的是让程序能够获取到它所需的信息或数据，以便进行后续的处理或计算。常见的输入方式包括：</w:t>
      </w:r>
    </w:p>
    <w:p w14:paraId="54517B9B">
      <w:pPr>
        <w:pStyle w:val="59"/>
        <w:widowControl/>
        <w:numPr>
          <w:ilvl w:val="0"/>
          <w:numId w:val="8"/>
        </w:numPr>
        <w:shd w:val="clear" w:color="auto" w:fill="FDFDFE"/>
        <w:ind w:left="0" w:firstLine="480" w:firstLineChars="0"/>
        <w:jc w:val="left"/>
        <w:rPr>
          <w:color w:val="06071F"/>
          <w:kern w:val="0"/>
        </w:rPr>
      </w:pPr>
      <w:r>
        <w:rPr>
          <w:color w:val="06071F"/>
          <w:kern w:val="0"/>
        </w:rPr>
        <w:t>用户通过键盘输入数据。</w:t>
      </w:r>
    </w:p>
    <w:p w14:paraId="52AB050D">
      <w:pPr>
        <w:pStyle w:val="59"/>
        <w:widowControl/>
        <w:numPr>
          <w:ilvl w:val="0"/>
          <w:numId w:val="8"/>
        </w:numPr>
        <w:shd w:val="clear" w:color="auto" w:fill="FDFDFE"/>
        <w:ind w:left="0" w:firstLine="480" w:firstLineChars="0"/>
        <w:jc w:val="left"/>
        <w:rPr>
          <w:color w:val="06071F"/>
          <w:kern w:val="0"/>
        </w:rPr>
      </w:pPr>
      <w:r>
        <w:rPr>
          <w:color w:val="06071F"/>
          <w:kern w:val="0"/>
        </w:rPr>
        <w:t>从文件中读取数据。</w:t>
      </w:r>
    </w:p>
    <w:p w14:paraId="365F9B7C">
      <w:pPr>
        <w:pStyle w:val="59"/>
        <w:widowControl/>
        <w:numPr>
          <w:ilvl w:val="0"/>
          <w:numId w:val="8"/>
        </w:numPr>
        <w:shd w:val="clear" w:color="auto" w:fill="FDFDFE"/>
        <w:ind w:left="0" w:firstLine="480" w:firstLineChars="0"/>
        <w:jc w:val="left"/>
        <w:rPr>
          <w:color w:val="06071F"/>
          <w:kern w:val="0"/>
        </w:rPr>
      </w:pPr>
      <w:r>
        <w:rPr>
          <w:color w:val="06071F"/>
          <w:kern w:val="0"/>
        </w:rPr>
        <w:t>从网络接收数据。</w:t>
      </w:r>
    </w:p>
    <w:p w14:paraId="24DC088C">
      <w:pPr>
        <w:pStyle w:val="59"/>
        <w:widowControl/>
        <w:numPr>
          <w:ilvl w:val="0"/>
          <w:numId w:val="8"/>
        </w:numPr>
        <w:shd w:val="clear" w:color="auto" w:fill="FDFDFE"/>
        <w:ind w:left="0" w:firstLine="480" w:firstLineChars="0"/>
        <w:jc w:val="left"/>
        <w:rPr>
          <w:color w:val="06071F"/>
          <w:kern w:val="0"/>
        </w:rPr>
      </w:pPr>
      <w:r>
        <w:rPr>
          <w:color w:val="06071F"/>
          <w:kern w:val="0"/>
        </w:rPr>
        <w:t>从数据库检索数据。</w:t>
      </w:r>
    </w:p>
    <w:p w14:paraId="447299E3">
      <w:pPr>
        <w:widowControl/>
        <w:shd w:val="clear" w:color="auto" w:fill="FDFDFE"/>
        <w:ind w:firstLine="480"/>
        <w:jc w:val="left"/>
        <w:rPr>
          <w:color w:val="06071F"/>
          <w:kern w:val="0"/>
        </w:rPr>
      </w:pPr>
      <w:r>
        <w:rPr>
          <w:rFonts w:hint="eastAsia"/>
          <w:color w:val="06071F"/>
          <w:kern w:val="0"/>
        </w:rPr>
        <w:t>1）</w:t>
      </w:r>
      <w:r>
        <w:rPr>
          <w:color w:val="06071F"/>
          <w:kern w:val="0"/>
        </w:rPr>
        <w:t>用户通过键盘输入数据</w:t>
      </w:r>
      <w:r>
        <w:rPr>
          <w:rFonts w:hint="eastAsia"/>
          <w:color w:val="06071F"/>
          <w:kern w:val="0"/>
        </w:rPr>
        <w:t>。</w:t>
      </w:r>
    </w:p>
    <w:p w14:paraId="2A775F88">
      <w:pPr>
        <w:widowControl/>
        <w:shd w:val="clear" w:color="auto" w:fill="FDFDFE"/>
        <w:ind w:firstLine="480"/>
        <w:jc w:val="left"/>
        <w:rPr>
          <w:color w:val="06071F"/>
          <w:kern w:val="0"/>
        </w:rPr>
      </w:pPr>
      <w:r>
        <w:rPr>
          <w:color w:val="06071F"/>
          <w:kern w:val="0"/>
        </w:rPr>
        <w:t>本文只介绍</w:t>
      </w:r>
      <w:r>
        <w:rPr>
          <w:rFonts w:hint="eastAsia"/>
          <w:color w:val="06071F"/>
          <w:kern w:val="0"/>
        </w:rPr>
        <w:t>其中</w:t>
      </w:r>
      <w:r>
        <w:rPr>
          <w:color w:val="06071F"/>
          <w:kern w:val="0"/>
        </w:rPr>
        <w:t>一种，即如下图所示的输入对话框（在工具栏的输入类中）。输入对话框要求给出输入提示，运行后用户可以按照提示在其下方的文本输入框中输入要输入的内容。</w:t>
      </w:r>
      <w:r>
        <w:rPr>
          <w:rFonts w:hint="eastAsia"/>
          <w:color w:val="06071F"/>
          <w:kern w:val="0"/>
        </w:rPr>
        <w:t>输入的内容根据输入的数据类型可以下拉选择要求输入文本或要求输入数字。</w:t>
      </w:r>
    </w:p>
    <w:p w14:paraId="141DC7CC">
      <w:pPr>
        <w:widowControl/>
        <w:shd w:val="clear" w:color="auto" w:fill="FDFDFE"/>
        <w:ind w:firstLine="480"/>
        <w:jc w:val="center"/>
      </w:pPr>
      <w:r>
        <w:t xml:space="preserve"> </w:t>
      </w:r>
      <w:r>
        <w:drawing>
          <wp:inline distT="0" distB="0" distL="0" distR="0">
            <wp:extent cx="3905250" cy="1185545"/>
            <wp:effectExtent l="0" t="0" r="0" b="0"/>
            <wp:docPr id="1602286733" name="图片 1602286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33" name="图片 1602286733"/>
                    <pic:cNvPicPr>
                      <a:picLocks noChangeAspect="1"/>
                    </pic:cNvPicPr>
                  </pic:nvPicPr>
                  <pic:blipFill>
                    <a:blip r:embed="rId38"/>
                    <a:stretch>
                      <a:fillRect/>
                    </a:stretch>
                  </pic:blipFill>
                  <pic:spPr>
                    <a:xfrm>
                      <a:off x="0" y="0"/>
                      <a:ext cx="3917358" cy="1189451"/>
                    </a:xfrm>
                    <a:prstGeom prst="rect">
                      <a:avLst/>
                    </a:prstGeom>
                  </pic:spPr>
                </pic:pic>
              </a:graphicData>
            </a:graphic>
          </wp:inline>
        </w:drawing>
      </w:r>
    </w:p>
    <w:p w14:paraId="6231B4CE">
      <w:pPr>
        <w:widowControl/>
        <w:shd w:val="clear" w:color="auto" w:fill="FDFDFE"/>
        <w:ind w:firstLine="480"/>
        <w:jc w:val="center"/>
        <w:rPr>
          <w:color w:val="06071F"/>
          <w:kern w:val="0"/>
        </w:rPr>
      </w:pPr>
      <w:r>
        <w:rPr>
          <w:rFonts w:hint="eastAsia"/>
        </w:rPr>
        <w:t>（a）</w:t>
      </w:r>
    </w:p>
    <w:p w14:paraId="12FFD3A4">
      <w:pPr>
        <w:widowControl/>
        <w:shd w:val="clear" w:color="auto" w:fill="FDFDFE"/>
        <w:ind w:firstLine="480"/>
        <w:jc w:val="center"/>
        <w:rPr>
          <w:color w:val="06071F"/>
          <w:kern w:val="0"/>
        </w:rPr>
      </w:pPr>
      <w:r>
        <w:drawing>
          <wp:inline distT="0" distB="0" distL="0" distR="0">
            <wp:extent cx="2379980" cy="1484630"/>
            <wp:effectExtent l="0" t="0" r="1270" b="1270"/>
            <wp:docPr id="1602286722" name="图片 160228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22" name="图片 1602286722"/>
                    <pic:cNvPicPr>
                      <a:picLocks noChangeAspect="1"/>
                    </pic:cNvPicPr>
                  </pic:nvPicPr>
                  <pic:blipFill>
                    <a:blip r:embed="rId39"/>
                    <a:stretch>
                      <a:fillRect/>
                    </a:stretch>
                  </pic:blipFill>
                  <pic:spPr>
                    <a:xfrm>
                      <a:off x="0" y="0"/>
                      <a:ext cx="2448444" cy="1527904"/>
                    </a:xfrm>
                    <a:prstGeom prst="rect">
                      <a:avLst/>
                    </a:prstGeom>
                  </pic:spPr>
                </pic:pic>
              </a:graphicData>
            </a:graphic>
          </wp:inline>
        </w:drawing>
      </w:r>
    </w:p>
    <w:p w14:paraId="1B0CD864">
      <w:pPr>
        <w:widowControl/>
        <w:shd w:val="clear" w:color="auto" w:fill="FDFDFE"/>
        <w:ind w:firstLine="480"/>
        <w:jc w:val="center"/>
        <w:rPr>
          <w:color w:val="06071F"/>
          <w:kern w:val="0"/>
        </w:rPr>
      </w:pPr>
      <w:r>
        <w:rPr>
          <w:rFonts w:hint="eastAsia"/>
          <w:color w:val="06071F"/>
          <w:kern w:val="0"/>
        </w:rPr>
        <w:t>(</w:t>
      </w:r>
      <w:r>
        <w:rPr>
          <w:color w:val="06071F"/>
          <w:kern w:val="0"/>
        </w:rPr>
        <w:t>b)</w:t>
      </w:r>
    </w:p>
    <w:p w14:paraId="64758EB9">
      <w:pPr>
        <w:pStyle w:val="59"/>
        <w:widowControl/>
        <w:numPr>
          <w:ilvl w:val="0"/>
          <w:numId w:val="3"/>
        </w:numPr>
        <w:ind w:firstLine="420"/>
        <w:jc w:val="center"/>
        <w:rPr>
          <w:sz w:val="21"/>
          <w:szCs w:val="21"/>
        </w:rPr>
      </w:pPr>
      <w:r>
        <w:rPr>
          <w:rFonts w:hint="eastAsia"/>
          <w:sz w:val="21"/>
          <w:szCs w:val="21"/>
        </w:rPr>
        <w:t>输入对话</w:t>
      </w:r>
      <w:r>
        <w:rPr>
          <w:sz w:val="21"/>
          <w:szCs w:val="21"/>
        </w:rPr>
        <w:t>框</w:t>
      </w:r>
    </w:p>
    <w:p w14:paraId="52C95B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jc w:val="left"/>
        <w:rPr>
          <w:rFonts w:hint="eastAsia" w:ascii="宋体" w:hAnsi="宋体" w:cs="宋体"/>
          <w:color w:val="333333"/>
          <w:kern w:val="0"/>
        </w:rPr>
      </w:pPr>
      <w:r>
        <w:rPr>
          <w:rFonts w:ascii="宋体" w:hAnsi="宋体" w:cs="宋体"/>
          <w:color w:val="333333"/>
          <w:kern w:val="0"/>
          <w:sz w:val="21"/>
          <w:szCs w:val="21"/>
        </w:rPr>
        <mc:AlternateContent>
          <mc:Choice Requires="wps">
            <w:drawing>
              <wp:anchor distT="45720" distB="45720" distL="114300" distR="114300" simplePos="0" relativeHeight="251660288" behindDoc="0" locked="0" layoutInCell="1" allowOverlap="1">
                <wp:simplePos x="0" y="0"/>
                <wp:positionH relativeFrom="margin">
                  <wp:align>right</wp:align>
                </wp:positionH>
                <wp:positionV relativeFrom="paragraph">
                  <wp:posOffset>345440</wp:posOffset>
                </wp:positionV>
                <wp:extent cx="5266690" cy="1404620"/>
                <wp:effectExtent l="0" t="0" r="10160" b="16510"/>
                <wp:wrapSquare wrapText="bothSides"/>
                <wp:docPr id="160228672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6706" cy="1404620"/>
                        </a:xfrm>
                        <a:prstGeom prst="rect">
                          <a:avLst/>
                        </a:prstGeom>
                        <a:solidFill>
                          <a:srgbClr val="FFFFFF"/>
                        </a:solidFill>
                        <a:ln w="3175">
                          <a:solidFill>
                            <a:srgbClr val="000000"/>
                          </a:solidFill>
                          <a:miter lim="800000"/>
                        </a:ln>
                      </wps:spPr>
                      <wps:txbx>
                        <w:txbxContent>
                          <w:p w14:paraId="7D6F38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3" w:firstLineChars="135"/>
                              <w:jc w:val="left"/>
                              <w:rPr>
                                <w:rFonts w:hint="eastAsia" w:ascii="宋体" w:hAnsi="宋体" w:cs="宋体"/>
                                <w:color w:val="333333"/>
                                <w:kern w:val="0"/>
                                <w:sz w:val="21"/>
                                <w:szCs w:val="21"/>
                              </w:rPr>
                            </w:pPr>
                            <w:bookmarkStart w:id="30" w:name="OLE_LINK21"/>
                            <w:r>
                              <w:rPr>
                                <w:rFonts w:ascii="宋体" w:hAnsi="宋体" w:cs="宋体"/>
                                <w:color w:val="333333"/>
                                <w:kern w:val="0"/>
                                <w:sz w:val="21"/>
                                <w:szCs w:val="21"/>
                              </w:rPr>
                              <w:t>from tkinter import simpledialog</w:t>
                            </w:r>
                          </w:p>
                          <w:bookmarkEnd w:id="30"/>
                          <w:p w14:paraId="39641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3" w:firstLineChars="135"/>
                              <w:jc w:val="left"/>
                              <w:rPr>
                                <w:rFonts w:hint="eastAsia" w:ascii="宋体" w:hAnsi="宋体" w:cs="宋体"/>
                                <w:color w:val="333333"/>
                                <w:kern w:val="0"/>
                                <w:sz w:val="21"/>
                                <w:szCs w:val="21"/>
                              </w:rPr>
                            </w:pPr>
                          </w:p>
                          <w:p w14:paraId="783893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3" w:firstLineChars="135"/>
                              <w:jc w:val="left"/>
                            </w:pPr>
                            <w:r>
                              <w:rPr>
                                <w:rFonts w:ascii="宋体" w:hAnsi="宋体" w:cs="宋体"/>
                                <w:color w:val="333333"/>
                                <w:kern w:val="0"/>
                                <w:sz w:val="21"/>
                                <w:szCs w:val="21"/>
                              </w:rPr>
                              <w:t>simpledialog.askstring('输入</w:t>
                            </w:r>
                            <w:r>
                              <w:rPr>
                                <w:rFonts w:hint="eastAsia" w:ascii="宋体" w:hAnsi="宋体" w:cs="宋体"/>
                                <w:color w:val="333333"/>
                                <w:kern w:val="0"/>
                                <w:sz w:val="21"/>
                                <w:szCs w:val="21"/>
                              </w:rPr>
                              <w:t>对话</w:t>
                            </w:r>
                            <w:r>
                              <w:rPr>
                                <w:rFonts w:ascii="宋体" w:hAnsi="宋体" w:cs="宋体"/>
                                <w:color w:val="333333"/>
                                <w:kern w:val="0"/>
                                <w:sz w:val="21"/>
                                <w:szCs w:val="21"/>
                              </w:rPr>
                              <w:t>框','请输入年龄：')</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top:27.2pt;height:110.6pt;width:414.7pt;mso-position-horizontal:right;mso-position-horizontal-relative:margin;mso-wrap-distance-bottom:3.6pt;mso-wrap-distance-left:9pt;mso-wrap-distance-right:9pt;mso-wrap-distance-top:3.6pt;z-index:251660288;mso-width-relative:page;mso-height-relative:margin;mso-height-percent:200;" fillcolor="#FFFFFF" filled="t" stroked="t" coordsize="21600,21600" o:gfxdata="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85LdLNUAAAAHAQAADwAAAAAAAAABACAAAAAiAAAA&#10;ZHJzL2Rvd25yZXYueG1sUEsBAhQAFAAAAAgAh07iQB9QGNpDAgAAhQQAAA4AAAAAAAAAAQAgAAAA&#10;JAEAAGRycy9lMm9Eb2MueG1sUEsFBgAAAAAGAAYAWQEAANkFAAAAAA==&#10;">
                <v:fill on="t" focussize="0,0"/>
                <v:stroke weight="0.25pt" color="#000000" miterlimit="8" joinstyle="miter"/>
                <v:imagedata o:title=""/>
                <o:lock v:ext="edit" aspectratio="f"/>
                <v:textbox style="mso-fit-shape-to-text:t;">
                  <w:txbxContent>
                    <w:p w14:paraId="7D6F38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3" w:firstLineChars="135"/>
                        <w:jc w:val="left"/>
                        <w:rPr>
                          <w:rFonts w:hint="eastAsia" w:ascii="宋体" w:hAnsi="宋体" w:cs="宋体"/>
                          <w:color w:val="333333"/>
                          <w:kern w:val="0"/>
                          <w:sz w:val="21"/>
                          <w:szCs w:val="21"/>
                        </w:rPr>
                      </w:pPr>
                      <w:bookmarkStart w:id="30" w:name="OLE_LINK21"/>
                      <w:r>
                        <w:rPr>
                          <w:rFonts w:ascii="宋体" w:hAnsi="宋体" w:cs="宋体"/>
                          <w:color w:val="333333"/>
                          <w:kern w:val="0"/>
                          <w:sz w:val="21"/>
                          <w:szCs w:val="21"/>
                        </w:rPr>
                        <w:t>from tkinter import simpledialog</w:t>
                      </w:r>
                    </w:p>
                    <w:bookmarkEnd w:id="30"/>
                    <w:p w14:paraId="396415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3" w:firstLineChars="135"/>
                        <w:jc w:val="left"/>
                        <w:rPr>
                          <w:rFonts w:hint="eastAsia" w:ascii="宋体" w:hAnsi="宋体" w:cs="宋体"/>
                          <w:color w:val="333333"/>
                          <w:kern w:val="0"/>
                          <w:sz w:val="21"/>
                          <w:szCs w:val="21"/>
                        </w:rPr>
                      </w:pPr>
                    </w:p>
                    <w:p w14:paraId="783893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283" w:firstLineChars="135"/>
                        <w:jc w:val="left"/>
                      </w:pPr>
                      <w:r>
                        <w:rPr>
                          <w:rFonts w:ascii="宋体" w:hAnsi="宋体" w:cs="宋体"/>
                          <w:color w:val="333333"/>
                          <w:kern w:val="0"/>
                          <w:sz w:val="21"/>
                          <w:szCs w:val="21"/>
                        </w:rPr>
                        <w:t>simpledialog.askstring('输入</w:t>
                      </w:r>
                      <w:r>
                        <w:rPr>
                          <w:rFonts w:hint="eastAsia" w:ascii="宋体" w:hAnsi="宋体" w:cs="宋体"/>
                          <w:color w:val="333333"/>
                          <w:kern w:val="0"/>
                          <w:sz w:val="21"/>
                          <w:szCs w:val="21"/>
                        </w:rPr>
                        <w:t>对话</w:t>
                      </w:r>
                      <w:r>
                        <w:rPr>
                          <w:rFonts w:ascii="宋体" w:hAnsi="宋体" w:cs="宋体"/>
                          <w:color w:val="333333"/>
                          <w:kern w:val="0"/>
                          <w:sz w:val="21"/>
                          <w:szCs w:val="21"/>
                        </w:rPr>
                        <w:t>框','请输入年龄：')</w:t>
                      </w:r>
                    </w:p>
                  </w:txbxContent>
                </v:textbox>
                <w10:wrap type="square"/>
              </v:shape>
            </w:pict>
          </mc:Fallback>
        </mc:AlternateContent>
      </w:r>
      <w:r>
        <w:rPr>
          <w:rFonts w:hint="eastAsia" w:ascii="宋体" w:hAnsi="宋体" w:cs="宋体"/>
          <w:color w:val="333333"/>
          <w:kern w:val="0"/>
        </w:rPr>
        <w:t>拖入积木后会产生两行</w:t>
      </w:r>
      <w:r>
        <w:rPr>
          <w:rFonts w:ascii="宋体" w:hAnsi="宋体" w:cs="宋体"/>
          <w:color w:val="333333"/>
          <w:kern w:val="0"/>
        </w:rPr>
        <w:t>python</w:t>
      </w:r>
      <w:r>
        <w:rPr>
          <w:rFonts w:hint="eastAsia" w:ascii="宋体" w:hAnsi="宋体" w:cs="宋体"/>
          <w:color w:val="333333"/>
          <w:kern w:val="0"/>
        </w:rPr>
        <w:t>代码。</w:t>
      </w:r>
    </w:p>
    <w:p w14:paraId="7F58FB77">
      <w:pPr>
        <w:pStyle w:val="59"/>
        <w:widowControl/>
        <w:ind w:firstLine="566" w:firstLineChars="236"/>
        <w:rPr>
          <w:rFonts w:hint="eastAsia" w:ascii="宋体" w:hAnsi="宋体"/>
        </w:rPr>
      </w:pPr>
      <w:r>
        <w:rPr>
          <w:rStyle w:val="36"/>
          <w:color w:val="06071F"/>
        </w:rPr>
        <w:t>from tkinter import simpledialog</w:t>
      </w:r>
      <w:r>
        <w:rPr>
          <w:rFonts w:ascii="宋体" w:hAnsi="宋体"/>
          <w:color w:val="06071F"/>
          <w:shd w:val="clear" w:color="auto" w:fill="FDFDFE"/>
        </w:rPr>
        <w:t> 是 Python 中导入 </w:t>
      </w:r>
      <w:r>
        <w:rPr>
          <w:rStyle w:val="36"/>
          <w:color w:val="06071F"/>
        </w:rPr>
        <w:t>tkinter</w:t>
      </w:r>
      <w:r>
        <w:rPr>
          <w:rFonts w:ascii="宋体" w:hAnsi="宋体"/>
          <w:color w:val="06071F"/>
          <w:shd w:val="clear" w:color="auto" w:fill="FDFDFE"/>
        </w:rPr>
        <w:t> 模块的</w:t>
      </w:r>
      <w:bookmarkStart w:id="23" w:name="OLE_LINK24"/>
      <w:r>
        <w:rPr>
          <w:rStyle w:val="36"/>
          <w:color w:val="06071F"/>
        </w:rPr>
        <w:t>simpledialog</w:t>
      </w:r>
      <w:bookmarkEnd w:id="23"/>
      <w:r>
        <w:rPr>
          <w:rFonts w:ascii="宋体" w:hAnsi="宋体"/>
          <w:color w:val="06071F"/>
          <w:shd w:val="clear" w:color="auto" w:fill="FDFDFE"/>
        </w:rPr>
        <w:t>子模块的一种方式。</w:t>
      </w:r>
      <w:r>
        <w:rPr>
          <w:rStyle w:val="36"/>
          <w:color w:val="06071F"/>
        </w:rPr>
        <w:t>tkinter</w:t>
      </w:r>
      <w:r>
        <w:rPr>
          <w:rFonts w:ascii="宋体" w:hAnsi="宋体"/>
          <w:color w:val="06071F"/>
          <w:shd w:val="clear" w:color="auto" w:fill="FDFDFE"/>
        </w:rPr>
        <w:t> 是 Python 的标准 GUI（图形用户界面）库，而 </w:t>
      </w:r>
      <w:r>
        <w:rPr>
          <w:rStyle w:val="36"/>
          <w:color w:val="06071F"/>
        </w:rPr>
        <w:t>simpledialog</w:t>
      </w:r>
      <w:r>
        <w:rPr>
          <w:rFonts w:ascii="宋体" w:hAnsi="宋体"/>
          <w:color w:val="06071F"/>
          <w:shd w:val="clear" w:color="auto" w:fill="FDFDFE"/>
        </w:rPr>
        <w:t> 提供了一些简单的对话框，用于与用户进行交互。</w:t>
      </w:r>
      <w:r>
        <w:rPr>
          <w:rFonts w:hint="eastAsia" w:ascii="宋体" w:hAnsi="宋体"/>
          <w:color w:val="06071F"/>
          <w:shd w:val="clear" w:color="auto" w:fill="FDFDFE"/>
        </w:rPr>
        <w:t>askstring函数</w:t>
      </w:r>
      <w:r>
        <w:rPr>
          <w:rFonts w:ascii="PingFang-SC-Regular" w:hAnsi="PingFang-SC-Regular"/>
          <w:color w:val="06071F"/>
          <w:sz w:val="23"/>
          <w:szCs w:val="23"/>
          <w:shd w:val="clear" w:color="auto" w:fill="FDFDFE"/>
        </w:rPr>
        <w:t>是 </w:t>
      </w:r>
      <w:r>
        <w:rPr>
          <w:rStyle w:val="36"/>
          <w:rFonts w:ascii="Consolas" w:hAnsi="Consolas"/>
          <w:color w:val="06071F"/>
          <w:sz w:val="19"/>
          <w:szCs w:val="19"/>
        </w:rPr>
        <w:t>simpledialog</w:t>
      </w:r>
      <w:r>
        <w:rPr>
          <w:rFonts w:ascii="PingFang-SC-Regular" w:hAnsi="PingFang-SC-Regular"/>
          <w:color w:val="06071F"/>
          <w:sz w:val="23"/>
          <w:szCs w:val="23"/>
          <w:shd w:val="clear" w:color="auto" w:fill="FDFDFE"/>
        </w:rPr>
        <w:t> 模块中一</w:t>
      </w:r>
      <w:r>
        <w:rPr>
          <w:rFonts w:hint="eastAsia" w:ascii="PingFang-SC-Regular" w:hAnsi="PingFang-SC-Regular"/>
          <w:color w:val="06071F"/>
          <w:sz w:val="23"/>
          <w:szCs w:val="23"/>
          <w:shd w:val="clear" w:color="auto" w:fill="FDFDFE"/>
        </w:rPr>
        <w:t>个</w:t>
      </w:r>
      <w:r>
        <w:rPr>
          <w:rFonts w:ascii="PingFang-SC-Regular" w:hAnsi="PingFang-SC-Regular"/>
          <w:color w:val="06071F"/>
          <w:sz w:val="23"/>
          <w:szCs w:val="23"/>
          <w:shd w:val="clear" w:color="auto" w:fill="FDFDFE"/>
        </w:rPr>
        <w:t>常用的函数</w:t>
      </w:r>
      <w:r>
        <w:rPr>
          <w:rFonts w:hint="eastAsia" w:ascii="PingFang-SC-Regular" w:hAnsi="PingFang-SC-Regular"/>
          <w:color w:val="06071F"/>
          <w:sz w:val="23"/>
          <w:szCs w:val="23"/>
          <w:shd w:val="clear" w:color="auto" w:fill="FDFDFE"/>
        </w:rPr>
        <w:t>，用于获取用户输入</w:t>
      </w:r>
      <w:r>
        <w:rPr>
          <w:rFonts w:hint="eastAsia" w:ascii="宋体" w:hAnsi="宋体"/>
          <w:color w:val="06071F"/>
          <w:shd w:val="clear" w:color="auto" w:fill="FDFDFE"/>
        </w:rPr>
        <w:t>。</w:t>
      </w:r>
    </w:p>
    <w:p w14:paraId="72245512">
      <w:pPr>
        <w:pStyle w:val="59"/>
        <w:widowControl/>
        <w:numPr>
          <w:ilvl w:val="0"/>
          <w:numId w:val="5"/>
        </w:numPr>
        <w:shd w:val="clear" w:color="auto" w:fill="FDFDFE"/>
        <w:ind w:left="0" w:firstLine="709" w:firstLineChars="0"/>
        <w:jc w:val="left"/>
        <w:rPr>
          <w:color w:val="06071F"/>
          <w:kern w:val="0"/>
        </w:rPr>
      </w:pPr>
      <w:r>
        <w:rPr>
          <w:color w:val="06071F"/>
          <w:kern w:val="0"/>
        </w:rPr>
        <w:t>从文件中读取数据。</w:t>
      </w:r>
    </w:p>
    <w:p w14:paraId="6962367E">
      <w:pPr>
        <w:widowControl/>
        <w:ind w:firstLine="480" w:firstLineChars="0"/>
        <w:rPr>
          <w:color w:val="06071F"/>
          <w:kern w:val="0"/>
          <w:szCs w:val="21"/>
        </w:rPr>
      </w:pPr>
      <w:r>
        <w:rPr>
          <w:rFonts w:hint="eastAsia"/>
          <w:color w:val="06071F"/>
          <w:kern w:val="0"/>
          <w:szCs w:val="21"/>
        </w:rPr>
        <w:t>从输入类中拖入如下的文件读取工具。不同的文件类型有不同的打开工具。以python为例，用的最多的是利用p</w:t>
      </w:r>
      <w:r>
        <w:rPr>
          <w:color w:val="06071F"/>
          <w:kern w:val="0"/>
          <w:szCs w:val="21"/>
        </w:rPr>
        <w:t>andas</w:t>
      </w:r>
      <w:r>
        <w:rPr>
          <w:rFonts w:hint="eastAsia"/>
          <w:color w:val="06071F"/>
          <w:kern w:val="0"/>
          <w:szCs w:val="21"/>
        </w:rPr>
        <w:t>库打开文件，它可以打开c</w:t>
      </w:r>
      <w:r>
        <w:rPr>
          <w:color w:val="06071F"/>
          <w:kern w:val="0"/>
          <w:szCs w:val="21"/>
        </w:rPr>
        <w:t>sv</w:t>
      </w:r>
      <w:r>
        <w:rPr>
          <w:rFonts w:hint="eastAsia"/>
          <w:color w:val="06071F"/>
          <w:kern w:val="0"/>
          <w:szCs w:val="21"/>
        </w:rPr>
        <w:t>文件，excel文件、S</w:t>
      </w:r>
      <w:r>
        <w:rPr>
          <w:color w:val="06071F"/>
          <w:kern w:val="0"/>
          <w:szCs w:val="21"/>
        </w:rPr>
        <w:t>QL</w:t>
      </w:r>
      <w:r>
        <w:rPr>
          <w:rFonts w:hint="eastAsia"/>
          <w:color w:val="06071F"/>
          <w:kern w:val="0"/>
          <w:szCs w:val="21"/>
        </w:rPr>
        <w:t>数据库文件等。大家从生成的p</w:t>
      </w:r>
      <w:r>
        <w:rPr>
          <w:color w:val="06071F"/>
          <w:kern w:val="0"/>
          <w:szCs w:val="21"/>
        </w:rPr>
        <w:t>ython</w:t>
      </w:r>
      <w:r>
        <w:rPr>
          <w:rFonts w:hint="eastAsia"/>
          <w:color w:val="06071F"/>
          <w:kern w:val="0"/>
          <w:szCs w:val="21"/>
        </w:rPr>
        <w:t>代码可以看出，要使用p</w:t>
      </w:r>
      <w:r>
        <w:rPr>
          <w:color w:val="06071F"/>
          <w:kern w:val="0"/>
          <w:szCs w:val="21"/>
        </w:rPr>
        <w:t>andas</w:t>
      </w:r>
      <w:r>
        <w:rPr>
          <w:rFonts w:hint="eastAsia"/>
          <w:color w:val="06071F"/>
          <w:kern w:val="0"/>
          <w:szCs w:val="21"/>
        </w:rPr>
        <w:t>库，必须要用i</w:t>
      </w:r>
      <w:r>
        <w:rPr>
          <w:color w:val="06071F"/>
          <w:kern w:val="0"/>
          <w:szCs w:val="21"/>
        </w:rPr>
        <w:t xml:space="preserve">mport </w:t>
      </w:r>
      <w:r>
        <w:rPr>
          <w:rFonts w:hint="eastAsia"/>
          <w:color w:val="06071F"/>
          <w:kern w:val="0"/>
          <w:szCs w:val="21"/>
        </w:rPr>
        <w:t>p</w:t>
      </w:r>
      <w:r>
        <w:rPr>
          <w:color w:val="06071F"/>
          <w:kern w:val="0"/>
          <w:szCs w:val="21"/>
        </w:rPr>
        <w:t>andas</w:t>
      </w:r>
      <w:r>
        <w:rPr>
          <w:rFonts w:hint="eastAsia"/>
          <w:color w:val="06071F"/>
          <w:kern w:val="0"/>
          <w:szCs w:val="21"/>
        </w:rPr>
        <w:t>语句导入p</w:t>
      </w:r>
      <w:r>
        <w:rPr>
          <w:color w:val="06071F"/>
          <w:kern w:val="0"/>
          <w:szCs w:val="21"/>
        </w:rPr>
        <w:t>andas</w:t>
      </w:r>
      <w:r>
        <w:rPr>
          <w:rFonts w:hint="eastAsia"/>
          <w:color w:val="06071F"/>
          <w:kern w:val="0"/>
          <w:szCs w:val="21"/>
        </w:rPr>
        <w:t>库（a</w:t>
      </w:r>
      <w:r>
        <w:rPr>
          <w:color w:val="06071F"/>
          <w:kern w:val="0"/>
          <w:szCs w:val="21"/>
        </w:rPr>
        <w:t>s pd</w:t>
      </w:r>
      <w:r>
        <w:rPr>
          <w:rFonts w:hint="eastAsia"/>
          <w:color w:val="06071F"/>
          <w:kern w:val="0"/>
          <w:szCs w:val="21"/>
        </w:rPr>
        <w:t>是定义一个别名）。</w:t>
      </w:r>
    </w:p>
    <w:p w14:paraId="284E0E5D">
      <w:pPr>
        <w:widowControl/>
        <w:ind w:firstLine="0" w:firstLineChars="0"/>
        <w:rPr>
          <w:color w:val="06071F"/>
          <w:kern w:val="0"/>
          <w:szCs w:val="21"/>
        </w:rPr>
      </w:pPr>
      <w:r>
        <w:drawing>
          <wp:inline distT="0" distB="0" distL="0" distR="0">
            <wp:extent cx="5274310" cy="1005840"/>
            <wp:effectExtent l="0" t="0" r="2540" b="3810"/>
            <wp:docPr id="1602286720" name="图片 160228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20" name="图片 1602286720"/>
                    <pic:cNvPicPr>
                      <a:picLocks noChangeAspect="1"/>
                    </pic:cNvPicPr>
                  </pic:nvPicPr>
                  <pic:blipFill>
                    <a:blip r:embed="rId40"/>
                    <a:stretch>
                      <a:fillRect/>
                    </a:stretch>
                  </pic:blipFill>
                  <pic:spPr>
                    <a:xfrm>
                      <a:off x="0" y="0"/>
                      <a:ext cx="5274310" cy="1005840"/>
                    </a:xfrm>
                    <a:prstGeom prst="rect">
                      <a:avLst/>
                    </a:prstGeom>
                  </pic:spPr>
                </pic:pic>
              </a:graphicData>
            </a:graphic>
          </wp:inline>
        </w:drawing>
      </w:r>
    </w:p>
    <w:p w14:paraId="16F04E86">
      <w:pPr>
        <w:widowControl/>
        <w:ind w:firstLine="0" w:firstLineChars="0"/>
        <w:jc w:val="center"/>
        <w:rPr>
          <w:color w:val="06071F"/>
          <w:kern w:val="0"/>
          <w:szCs w:val="21"/>
        </w:rPr>
      </w:pPr>
      <w:r>
        <w:rPr>
          <w:rFonts w:hint="eastAsia"/>
          <w:color w:val="06071F"/>
          <w:kern w:val="0"/>
          <w:szCs w:val="21"/>
        </w:rPr>
        <w:t>(</w:t>
      </w:r>
      <w:r>
        <w:rPr>
          <w:color w:val="06071F"/>
          <w:kern w:val="0"/>
          <w:szCs w:val="21"/>
        </w:rPr>
        <w:t>a)</w:t>
      </w:r>
    </w:p>
    <w:p w14:paraId="01DA9ABF">
      <w:pPr>
        <w:pStyle w:val="59"/>
        <w:widowControl/>
        <w:ind w:left="480" w:firstLine="0" w:firstLineChars="0"/>
        <w:rPr>
          <w:color w:val="06071F"/>
          <w:kern w:val="0"/>
          <w:szCs w:val="21"/>
        </w:rPr>
      </w:pPr>
      <w:r>
        <w:drawing>
          <wp:inline distT="0" distB="0" distL="0" distR="0">
            <wp:extent cx="5274310" cy="2135505"/>
            <wp:effectExtent l="0" t="0" r="2540" b="0"/>
            <wp:docPr id="1602286721" name="图片 1602286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21" name="图片 1602286721"/>
                    <pic:cNvPicPr>
                      <a:picLocks noChangeAspect="1"/>
                    </pic:cNvPicPr>
                  </pic:nvPicPr>
                  <pic:blipFill>
                    <a:blip r:embed="rId41"/>
                    <a:stretch>
                      <a:fillRect/>
                    </a:stretch>
                  </pic:blipFill>
                  <pic:spPr>
                    <a:xfrm>
                      <a:off x="0" y="0"/>
                      <a:ext cx="5274310" cy="2135505"/>
                    </a:xfrm>
                    <a:prstGeom prst="rect">
                      <a:avLst/>
                    </a:prstGeom>
                  </pic:spPr>
                </pic:pic>
              </a:graphicData>
            </a:graphic>
          </wp:inline>
        </w:drawing>
      </w:r>
    </w:p>
    <w:p w14:paraId="5B396B09">
      <w:pPr>
        <w:pStyle w:val="59"/>
        <w:widowControl/>
        <w:ind w:left="480" w:firstLine="0" w:firstLineChars="0"/>
        <w:jc w:val="center"/>
        <w:rPr>
          <w:color w:val="06071F"/>
          <w:kern w:val="0"/>
          <w:szCs w:val="21"/>
        </w:rPr>
      </w:pPr>
      <w:r>
        <w:rPr>
          <w:rFonts w:hint="eastAsia"/>
          <w:color w:val="06071F"/>
          <w:kern w:val="0"/>
          <w:szCs w:val="21"/>
        </w:rPr>
        <w:t>(</w:t>
      </w:r>
      <w:r>
        <w:rPr>
          <w:color w:val="06071F"/>
          <w:kern w:val="0"/>
          <w:szCs w:val="21"/>
        </w:rPr>
        <w:t>b)</w:t>
      </w:r>
    </w:p>
    <w:p w14:paraId="106A1518">
      <w:pPr>
        <w:pStyle w:val="59"/>
        <w:widowControl/>
        <w:numPr>
          <w:ilvl w:val="0"/>
          <w:numId w:val="3"/>
        </w:numPr>
        <w:ind w:firstLine="420"/>
        <w:jc w:val="center"/>
        <w:rPr>
          <w:sz w:val="21"/>
          <w:szCs w:val="21"/>
        </w:rPr>
      </w:pPr>
      <w:r>
        <w:rPr>
          <w:rFonts w:hint="eastAsia"/>
          <w:sz w:val="21"/>
          <w:szCs w:val="21"/>
        </w:rPr>
        <w:t>文件的</w:t>
      </w:r>
      <w:r>
        <w:rPr>
          <w:sz w:val="21"/>
          <w:szCs w:val="21"/>
        </w:rPr>
        <w:t>输入</w:t>
      </w:r>
    </w:p>
    <w:p w14:paraId="6EA88993">
      <w:pPr>
        <w:pStyle w:val="59"/>
        <w:widowControl/>
        <w:spacing w:before="156" w:beforeLines="50"/>
        <w:ind w:firstLine="482"/>
        <w:jc w:val="left"/>
        <w:rPr>
          <w:b/>
          <w:bCs/>
          <w:color w:val="06071F"/>
          <w:sz w:val="23"/>
          <w:szCs w:val="23"/>
        </w:rPr>
      </w:pPr>
      <w:r>
        <w:rPr>
          <w:b/>
          <w:bCs/>
          <w:color w:val="05073B"/>
          <w:kern w:val="0"/>
        </w:rPr>
        <w:t>（2）</w:t>
      </w:r>
      <w:r>
        <w:rPr>
          <w:b/>
          <w:bCs/>
          <w:color w:val="000000"/>
          <w:kern w:val="0"/>
        </w:rPr>
        <w:t>输出</w:t>
      </w:r>
    </w:p>
    <w:p w14:paraId="0586AAC9">
      <w:pPr>
        <w:widowControl/>
        <w:shd w:val="clear" w:color="auto" w:fill="FDFDFE"/>
        <w:ind w:firstLine="480"/>
        <w:jc w:val="left"/>
        <w:rPr>
          <w:color w:val="06071F"/>
          <w:kern w:val="0"/>
        </w:rPr>
      </w:pPr>
      <w:r>
        <w:rPr>
          <w:color w:val="06071F"/>
          <w:kern w:val="0"/>
        </w:rPr>
        <w:t>输出是指程序将处理后的数据或结果发送到外部的过程。输出可以是显示在屏幕上的信息，也可以是保存到文件、数据库或发送到网络的数据。输出的目的是让程序能够将处理结果呈现给用户或存储起来供后续使用。常见的输出方式包括：</w:t>
      </w:r>
    </w:p>
    <w:p w14:paraId="0467EC2C">
      <w:pPr>
        <w:pStyle w:val="59"/>
        <w:widowControl/>
        <w:numPr>
          <w:ilvl w:val="0"/>
          <w:numId w:val="8"/>
        </w:numPr>
        <w:shd w:val="clear" w:color="auto" w:fill="FDFDFE"/>
        <w:ind w:firstLineChars="0"/>
        <w:jc w:val="left"/>
        <w:rPr>
          <w:color w:val="06071F"/>
          <w:kern w:val="0"/>
        </w:rPr>
      </w:pPr>
      <w:r>
        <w:rPr>
          <w:color w:val="06071F"/>
          <w:kern w:val="0"/>
        </w:rPr>
        <w:t>在屏幕上显示文本或图形。</w:t>
      </w:r>
    </w:p>
    <w:p w14:paraId="544C6A98">
      <w:pPr>
        <w:pStyle w:val="59"/>
        <w:widowControl/>
        <w:numPr>
          <w:ilvl w:val="0"/>
          <w:numId w:val="8"/>
        </w:numPr>
        <w:shd w:val="clear" w:color="auto" w:fill="FDFDFE"/>
        <w:ind w:firstLineChars="0"/>
        <w:jc w:val="left"/>
        <w:rPr>
          <w:color w:val="06071F"/>
          <w:kern w:val="0"/>
        </w:rPr>
      </w:pPr>
      <w:r>
        <w:rPr>
          <w:color w:val="06071F"/>
          <w:kern w:val="0"/>
        </w:rPr>
        <w:t>将数据写入文件。</w:t>
      </w:r>
    </w:p>
    <w:p w14:paraId="10B9D620">
      <w:pPr>
        <w:pStyle w:val="59"/>
        <w:widowControl/>
        <w:numPr>
          <w:ilvl w:val="0"/>
          <w:numId w:val="8"/>
        </w:numPr>
        <w:shd w:val="clear" w:color="auto" w:fill="FDFDFE"/>
        <w:ind w:firstLineChars="0"/>
        <w:jc w:val="left"/>
        <w:rPr>
          <w:color w:val="06071F"/>
          <w:kern w:val="0"/>
        </w:rPr>
      </w:pPr>
      <w:r>
        <w:rPr>
          <w:color w:val="06071F"/>
          <w:kern w:val="0"/>
        </w:rPr>
        <w:t>将数据发送到网络。</w:t>
      </w:r>
    </w:p>
    <w:p w14:paraId="64C0D301">
      <w:pPr>
        <w:pStyle w:val="59"/>
        <w:widowControl/>
        <w:numPr>
          <w:ilvl w:val="0"/>
          <w:numId w:val="8"/>
        </w:numPr>
        <w:shd w:val="clear" w:color="auto" w:fill="FDFDFE"/>
        <w:ind w:firstLineChars="0"/>
        <w:jc w:val="left"/>
        <w:rPr>
          <w:color w:val="06071F"/>
          <w:kern w:val="0"/>
        </w:rPr>
      </w:pPr>
      <w:r>
        <w:rPr>
          <w:color w:val="06071F"/>
          <w:kern w:val="0"/>
        </w:rPr>
        <w:t>将数据保存到数据库。</w:t>
      </w:r>
    </w:p>
    <w:p w14:paraId="3E7A257D">
      <w:pPr>
        <w:widowControl/>
        <w:shd w:val="clear" w:color="auto" w:fill="FDFDFE"/>
        <w:ind w:firstLine="480"/>
        <w:jc w:val="left"/>
        <w:rPr>
          <w:color w:val="06071F"/>
          <w:kern w:val="0"/>
        </w:rPr>
      </w:pPr>
      <w:r>
        <w:rPr>
          <w:color w:val="06071F"/>
          <w:kern w:val="0"/>
        </w:rPr>
        <w:t>在程序设计中，输入和输出通常通过特定的输入/输出（I/O）函数或方法来实现，这些函数或方法提供了程序与外界交互的机制。不同的语言输入和输出函数不一样。例如，在JavaScript语言中，使用window.lert()函数在屏幕上显示输出。而在Python语言中使用</w:t>
      </w:r>
      <w:r>
        <w:rPr>
          <w:color w:val="000000"/>
          <w:kern w:val="0"/>
        </w:rPr>
        <w:t>print()函数</w:t>
      </w:r>
      <w:r>
        <w:rPr>
          <w:color w:val="06071F"/>
          <w:kern w:val="0"/>
        </w:rPr>
        <w:t>。</w:t>
      </w:r>
      <w:r>
        <w:rPr>
          <w:color w:val="000000"/>
          <w:kern w:val="0"/>
        </w:rPr>
        <w:t>例2.3中积木块生成Python代码如下：</w:t>
      </w:r>
    </w:p>
    <w:p w14:paraId="23D7E323">
      <w:pPr>
        <w:widowControl/>
        <w:pBdr>
          <w:top w:val="single" w:color="CCCCCC" w:sz="6" w:space="6"/>
          <w:left w:val="single" w:color="CCCCCC" w:sz="6" w:space="0"/>
          <w:bottom w:val="single" w:color="CCCCCC" w:sz="6" w:space="6"/>
          <w:right w:val="single" w:color="CCCCCC"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jc w:val="left"/>
        <w:rPr>
          <w:color w:val="000000"/>
          <w:kern w:val="0"/>
          <w:sz w:val="21"/>
          <w:szCs w:val="21"/>
        </w:rPr>
      </w:pPr>
      <w:r>
        <w:rPr>
          <w:rFonts w:hint="eastAsia"/>
          <w:color w:val="000000"/>
          <w:kern w:val="0"/>
          <w:sz w:val="21"/>
          <w:szCs w:val="21"/>
        </w:rPr>
        <w:t>y</w:t>
      </w:r>
      <w:r>
        <w:rPr>
          <w:color w:val="000000"/>
          <w:kern w:val="0"/>
          <w:sz w:val="21"/>
          <w:szCs w:val="21"/>
        </w:rPr>
        <w:t>ouAge = 18</w:t>
      </w:r>
    </w:p>
    <w:p w14:paraId="4C2D42EE">
      <w:pPr>
        <w:widowControl/>
        <w:pBdr>
          <w:top w:val="single" w:color="CCCCCC" w:sz="6" w:space="6"/>
          <w:left w:val="single" w:color="CCCCCC" w:sz="6" w:space="0"/>
          <w:bottom w:val="single" w:color="CCCCCC" w:sz="6" w:space="6"/>
          <w:right w:val="single" w:color="CCCCCC"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jc w:val="left"/>
        <w:rPr>
          <w:color w:val="000000"/>
          <w:kern w:val="0"/>
          <w:sz w:val="21"/>
          <w:szCs w:val="21"/>
        </w:rPr>
      </w:pPr>
      <w:r>
        <w:rPr>
          <w:color w:val="000000"/>
          <w:kern w:val="0"/>
          <w:sz w:val="21"/>
          <w:szCs w:val="21"/>
        </w:rPr>
        <w:t xml:space="preserve">print(''.join([str(x) for x in ['小宜的年龄为', </w:t>
      </w:r>
      <w:r>
        <w:rPr>
          <w:rFonts w:hint="eastAsia"/>
          <w:color w:val="000000"/>
          <w:kern w:val="0"/>
          <w:sz w:val="21"/>
          <w:szCs w:val="21"/>
        </w:rPr>
        <w:t>y</w:t>
      </w:r>
      <w:r>
        <w:rPr>
          <w:color w:val="000000"/>
          <w:kern w:val="0"/>
          <w:sz w:val="21"/>
          <w:szCs w:val="21"/>
        </w:rPr>
        <w:t>ouAge, '岁']]))</w:t>
      </w:r>
    </w:p>
    <w:p w14:paraId="13AF236E">
      <w:pPr>
        <w:pStyle w:val="59"/>
        <w:widowControl/>
        <w:numPr>
          <w:ilvl w:val="0"/>
          <w:numId w:val="4"/>
        </w:numPr>
        <w:ind w:left="0" w:firstLine="566" w:firstLineChars="236"/>
        <w:rPr>
          <w:color w:val="06071F"/>
          <w:kern w:val="0"/>
        </w:rPr>
      </w:pPr>
      <w:r>
        <w:t>通过键盘输入自己的姓名，然后输入年龄，并按照例2.3的形式输出。</w:t>
      </w:r>
    </w:p>
    <w:p w14:paraId="67335898">
      <w:pPr>
        <w:widowControl/>
        <w:shd w:val="clear" w:color="auto" w:fill="FDFDFE"/>
        <w:ind w:firstLine="480"/>
        <w:jc w:val="left"/>
        <w:rPr>
          <w:color w:val="06071F"/>
          <w:kern w:val="0"/>
        </w:rPr>
      </w:pPr>
      <w:r>
        <w:rPr>
          <w:color w:val="06071F"/>
          <w:kern w:val="0"/>
        </w:rPr>
        <w:t>步骤如下：</w:t>
      </w:r>
    </w:p>
    <w:p w14:paraId="572D7362">
      <w:pPr>
        <w:widowControl/>
        <w:shd w:val="clear" w:color="auto" w:fill="FDFDFE"/>
        <w:ind w:firstLine="480"/>
        <w:jc w:val="left"/>
        <w:rPr>
          <w:color w:val="06071F"/>
          <w:kern w:val="0"/>
        </w:rPr>
      </w:pPr>
      <w:r>
        <w:rPr>
          <w:color w:val="06071F"/>
          <w:kern w:val="0"/>
        </w:rPr>
        <w:t>1）从工具箱输入类中拖拽两个输入对话框到工作区，并按照下图分别修改提示信息为“请输入姓名：”和“请输入年龄：”。</w:t>
      </w:r>
    </w:p>
    <w:p w14:paraId="63C72C37">
      <w:pPr>
        <w:widowControl/>
        <w:shd w:val="clear" w:color="auto" w:fill="FDFDFE"/>
        <w:ind w:firstLine="480"/>
        <w:jc w:val="left"/>
        <w:rPr>
          <w:color w:val="06071F"/>
          <w:kern w:val="0"/>
        </w:rPr>
      </w:pPr>
      <w:r>
        <w:rPr>
          <w:color w:val="06071F"/>
          <w:kern w:val="0"/>
        </w:rPr>
        <w:t>2）从工具箱数据类中拖拽两个文本数据块到工作区，并按下图设置文字。</w:t>
      </w:r>
    </w:p>
    <w:p w14:paraId="4CDA86A9">
      <w:pPr>
        <w:widowControl/>
        <w:shd w:val="clear" w:color="auto" w:fill="FDFDFE"/>
        <w:ind w:firstLine="480"/>
        <w:jc w:val="left"/>
        <w:rPr>
          <w:color w:val="06071F"/>
          <w:kern w:val="0"/>
        </w:rPr>
      </w:pPr>
      <w:r>
        <w:rPr>
          <w:color w:val="06071F"/>
          <w:kern w:val="0"/>
        </w:rPr>
        <w:t>3）从工具箱运算类中拖拽入文本运算块到工作区，点击型号增加两个拼接项。</w:t>
      </w:r>
    </w:p>
    <w:p w14:paraId="44E49982">
      <w:pPr>
        <w:pStyle w:val="59"/>
        <w:widowControl/>
        <w:numPr>
          <w:ilvl w:val="0"/>
          <w:numId w:val="5"/>
        </w:numPr>
        <w:shd w:val="clear" w:color="auto" w:fill="FDFDFE"/>
        <w:ind w:firstLineChars="0"/>
        <w:jc w:val="left"/>
        <w:rPr>
          <w:color w:val="06071F"/>
          <w:kern w:val="0"/>
        </w:rPr>
      </w:pPr>
      <w:r>
        <w:rPr>
          <w:color w:val="06071F"/>
          <w:kern w:val="0"/>
        </w:rPr>
        <w:t>从工具箱输出类中拖拽输出块到工作区并按照下图排列。</w:t>
      </w:r>
    </w:p>
    <w:p w14:paraId="5F714E4A">
      <w:pPr>
        <w:pStyle w:val="59"/>
        <w:widowControl/>
        <w:shd w:val="clear" w:color="auto" w:fill="FDFDFE"/>
        <w:ind w:left="840" w:firstLine="0" w:firstLineChars="0"/>
        <w:jc w:val="left"/>
        <w:rPr>
          <w:color w:val="06071F"/>
          <w:kern w:val="0"/>
        </w:rPr>
      </w:pPr>
      <w:r>
        <w:drawing>
          <wp:inline distT="0" distB="0" distL="114300" distR="114300">
            <wp:extent cx="3989070" cy="334645"/>
            <wp:effectExtent l="0" t="0" r="1905" b="8255"/>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42"/>
                    <a:stretch>
                      <a:fillRect/>
                    </a:stretch>
                  </pic:blipFill>
                  <pic:spPr>
                    <a:xfrm>
                      <a:off x="0" y="0"/>
                      <a:ext cx="3989070" cy="334645"/>
                    </a:xfrm>
                    <a:prstGeom prst="rect">
                      <a:avLst/>
                    </a:prstGeom>
                    <a:noFill/>
                    <a:ln>
                      <a:noFill/>
                    </a:ln>
                  </pic:spPr>
                </pic:pic>
              </a:graphicData>
            </a:graphic>
          </wp:inline>
        </w:drawing>
      </w:r>
      <w:r>
        <w:drawing>
          <wp:inline distT="0" distB="0" distL="114300" distR="114300">
            <wp:extent cx="4000500" cy="357505"/>
            <wp:effectExtent l="0" t="0" r="0" b="4445"/>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43"/>
                    <a:stretch>
                      <a:fillRect/>
                    </a:stretch>
                  </pic:blipFill>
                  <pic:spPr>
                    <a:xfrm>
                      <a:off x="0" y="0"/>
                      <a:ext cx="4000500" cy="357505"/>
                    </a:xfrm>
                    <a:prstGeom prst="rect">
                      <a:avLst/>
                    </a:prstGeom>
                    <a:noFill/>
                    <a:ln>
                      <a:noFill/>
                    </a:ln>
                  </pic:spPr>
                </pic:pic>
              </a:graphicData>
            </a:graphic>
          </wp:inline>
        </w:drawing>
      </w:r>
      <w:r>
        <w:drawing>
          <wp:inline distT="0" distB="0" distL="114300" distR="114300">
            <wp:extent cx="1118870" cy="340995"/>
            <wp:effectExtent l="0" t="0" r="5080" b="1905"/>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44"/>
                    <a:stretch>
                      <a:fillRect/>
                    </a:stretch>
                  </pic:blipFill>
                  <pic:spPr>
                    <a:xfrm>
                      <a:off x="0" y="0"/>
                      <a:ext cx="1118870" cy="340995"/>
                    </a:xfrm>
                    <a:prstGeom prst="rect">
                      <a:avLst/>
                    </a:prstGeom>
                    <a:noFill/>
                    <a:ln>
                      <a:noFill/>
                    </a:ln>
                  </pic:spPr>
                </pic:pic>
              </a:graphicData>
            </a:graphic>
          </wp:inline>
        </w:drawing>
      </w:r>
      <w:r>
        <w:drawing>
          <wp:inline distT="0" distB="0" distL="114300" distR="114300">
            <wp:extent cx="770255" cy="318770"/>
            <wp:effectExtent l="0" t="0" r="1270" b="5080"/>
            <wp:docPr id="5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pic:cNvPicPr>
                      <a:picLocks noChangeAspect="1"/>
                    </pic:cNvPicPr>
                  </pic:nvPicPr>
                  <pic:blipFill>
                    <a:blip r:embed="rId45"/>
                    <a:stretch>
                      <a:fillRect/>
                    </a:stretch>
                  </pic:blipFill>
                  <pic:spPr>
                    <a:xfrm>
                      <a:off x="0" y="0"/>
                      <a:ext cx="770255" cy="318770"/>
                    </a:xfrm>
                    <a:prstGeom prst="rect">
                      <a:avLst/>
                    </a:prstGeom>
                    <a:noFill/>
                    <a:ln>
                      <a:noFill/>
                    </a:ln>
                  </pic:spPr>
                </pic:pic>
              </a:graphicData>
            </a:graphic>
          </wp:inline>
        </w:drawing>
      </w:r>
      <w:r>
        <w:rPr>
          <w:color w:val="06071F"/>
          <w:kern w:val="0"/>
        </w:rPr>
        <w:t xml:space="preserve">        </w:t>
      </w:r>
      <w:r>
        <w:drawing>
          <wp:inline distT="0" distB="0" distL="114300" distR="114300">
            <wp:extent cx="1349375" cy="809625"/>
            <wp:effectExtent l="0" t="0" r="3175" b="0"/>
            <wp:docPr id="5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1"/>
                    <pic:cNvPicPr>
                      <a:picLocks noChangeAspect="1"/>
                    </pic:cNvPicPr>
                  </pic:nvPicPr>
                  <pic:blipFill>
                    <a:blip r:embed="rId46"/>
                    <a:stretch>
                      <a:fillRect/>
                    </a:stretch>
                  </pic:blipFill>
                  <pic:spPr>
                    <a:xfrm>
                      <a:off x="0" y="0"/>
                      <a:ext cx="1349375" cy="809625"/>
                    </a:xfrm>
                    <a:prstGeom prst="rect">
                      <a:avLst/>
                    </a:prstGeom>
                    <a:noFill/>
                    <a:ln>
                      <a:noFill/>
                    </a:ln>
                  </pic:spPr>
                </pic:pic>
              </a:graphicData>
            </a:graphic>
          </wp:inline>
        </w:drawing>
      </w:r>
    </w:p>
    <w:p w14:paraId="6F90BC13">
      <w:pPr>
        <w:widowControl/>
        <w:shd w:val="clear" w:color="auto" w:fill="FDFDFE"/>
        <w:ind w:firstLine="0" w:firstLineChars="0"/>
        <w:jc w:val="center"/>
        <w:rPr>
          <w:color w:val="06071F"/>
          <w:kern w:val="0"/>
        </w:rPr>
      </w:pPr>
      <w:r>
        <w:drawing>
          <wp:inline distT="0" distB="0" distL="114300" distR="114300">
            <wp:extent cx="5608320" cy="1123315"/>
            <wp:effectExtent l="0" t="0" r="1905" b="635"/>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47"/>
                    <a:stretch>
                      <a:fillRect/>
                    </a:stretch>
                  </pic:blipFill>
                  <pic:spPr>
                    <a:xfrm>
                      <a:off x="0" y="0"/>
                      <a:ext cx="5608320" cy="1123315"/>
                    </a:xfrm>
                    <a:prstGeom prst="rect">
                      <a:avLst/>
                    </a:prstGeom>
                    <a:noFill/>
                    <a:ln>
                      <a:noFill/>
                    </a:ln>
                  </pic:spPr>
                </pic:pic>
              </a:graphicData>
            </a:graphic>
          </wp:inline>
        </w:drawing>
      </w:r>
    </w:p>
    <w:p w14:paraId="58DED6EB">
      <w:pPr>
        <w:pStyle w:val="59"/>
        <w:widowControl/>
        <w:numPr>
          <w:ilvl w:val="0"/>
          <w:numId w:val="3"/>
        </w:numPr>
        <w:ind w:firstLine="420"/>
        <w:jc w:val="center"/>
        <w:rPr>
          <w:sz w:val="21"/>
          <w:szCs w:val="21"/>
        </w:rPr>
      </w:pPr>
      <w:r>
        <w:rPr>
          <w:sz w:val="21"/>
          <w:szCs w:val="21"/>
        </w:rPr>
        <w:t>输入和输出</w:t>
      </w:r>
    </w:p>
    <w:p w14:paraId="73546782">
      <w:pPr>
        <w:pStyle w:val="5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rPr>
          <w:rFonts w:hint="eastAsia" w:ascii="宋体" w:hAnsi="宋体" w:cs="宋体"/>
          <w:color w:val="333333"/>
          <w:kern w:val="0"/>
          <w:sz w:val="21"/>
          <w:szCs w:val="21"/>
        </w:rPr>
      </w:pPr>
      <w:r>
        <w:rPr>
          <w:rFonts w:ascii="宋体" w:hAnsi="宋体" w:cs="宋体"/>
          <w:color w:val="333333"/>
          <w:kern w:val="0"/>
          <w:sz w:val="21"/>
          <w:szCs w:val="21"/>
        </w:rPr>
        <mc:AlternateContent>
          <mc:Choice Requires="wps">
            <w:drawing>
              <wp:anchor distT="45720" distB="45720" distL="114300" distR="114300" simplePos="0" relativeHeight="251661312" behindDoc="0" locked="0" layoutInCell="1" allowOverlap="1">
                <wp:simplePos x="0" y="0"/>
                <wp:positionH relativeFrom="column">
                  <wp:posOffset>48260</wp:posOffset>
                </wp:positionH>
                <wp:positionV relativeFrom="paragraph">
                  <wp:posOffset>286385</wp:posOffset>
                </wp:positionV>
                <wp:extent cx="5456555" cy="1404620"/>
                <wp:effectExtent l="0" t="0" r="10795" b="16510"/>
                <wp:wrapSquare wrapText="bothSides"/>
                <wp:docPr id="3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56555" cy="1404620"/>
                        </a:xfrm>
                        <a:prstGeom prst="rect">
                          <a:avLst/>
                        </a:prstGeom>
                        <a:solidFill>
                          <a:srgbClr val="FFFFFF"/>
                        </a:solidFill>
                        <a:ln w="3175">
                          <a:solidFill>
                            <a:srgbClr val="000000"/>
                          </a:solidFill>
                          <a:miter lim="800000"/>
                        </a:ln>
                      </wps:spPr>
                      <wps:txbx>
                        <w:txbxContent>
                          <w:p w14:paraId="6F5AC8C1">
                            <w:pPr>
                              <w:pStyle w:val="5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rPr>
                                <w:rFonts w:hint="eastAsia" w:ascii="宋体" w:hAnsi="宋体" w:cs="宋体"/>
                                <w:color w:val="333333"/>
                                <w:kern w:val="0"/>
                                <w:sz w:val="21"/>
                                <w:szCs w:val="21"/>
                              </w:rPr>
                            </w:pPr>
                            <w:r>
                              <w:rPr>
                                <w:rFonts w:ascii="宋体" w:hAnsi="宋体" w:cs="宋体"/>
                                <w:color w:val="333333"/>
                                <w:kern w:val="0"/>
                                <w:sz w:val="21"/>
                                <w:szCs w:val="21"/>
                              </w:rPr>
                              <w:t>from tkinter import simpledialog</w:t>
                            </w:r>
                          </w:p>
                          <w:p w14:paraId="046D471F">
                            <w:pPr>
                              <w:pStyle w:val="5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rPr>
                                <w:rFonts w:hint="eastAsia" w:ascii="宋体" w:hAnsi="宋体" w:cs="宋体"/>
                                <w:color w:val="333333"/>
                                <w:kern w:val="0"/>
                                <w:sz w:val="21"/>
                                <w:szCs w:val="21"/>
                              </w:rPr>
                            </w:pPr>
                          </w:p>
                          <w:p w14:paraId="5FFF10DF">
                            <w:pPr>
                              <w:pStyle w:val="5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rPr>
                                <w:rFonts w:hint="eastAsia" w:ascii="宋体" w:hAnsi="宋体" w:cs="宋体"/>
                                <w:color w:val="333333"/>
                                <w:kern w:val="0"/>
                                <w:sz w:val="21"/>
                                <w:szCs w:val="21"/>
                              </w:rPr>
                            </w:pPr>
                            <w:r>
                              <w:rPr>
                                <w:rFonts w:ascii="宋体" w:hAnsi="宋体" w:cs="宋体"/>
                                <w:color w:val="333333"/>
                                <w:kern w:val="0"/>
                                <w:sz w:val="21"/>
                                <w:szCs w:val="21"/>
                              </w:rPr>
                              <w:t>print(''.join([str(x) for x in [simpledialog.askstring('输入框','请输入姓名：'), '的年龄为', simpledialog.askstring('输入框','abc'), '岁']]))</w:t>
                            </w:r>
                          </w:p>
                          <w:p w14:paraId="570487C3">
                            <w:pPr>
                              <w:ind w:firstLine="480"/>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8pt;margin-top:22.55pt;height:110.6pt;width:429.65pt;mso-wrap-distance-bottom:3.6pt;mso-wrap-distance-left:9pt;mso-wrap-distance-right:9pt;mso-wrap-distance-top:3.6pt;z-index:251661312;mso-width-relative:page;mso-height-relative:margin;mso-height-percent:200;" fillcolor="#FFFFFF" filled="t" stroked="t" coordsize="21600,21600" o:gfxdata="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ZsVLtYAAAAIAQAADwAAAAAAAAABACAAAAAiAAAAZHJzL2Rv&#10;d25yZXYueG1sUEsBAhQAFAAAAAgAh07iQK4XucQ8AgAAfQQAAA4AAAAAAAAAAQAgAAAAJQEAAGRy&#10;cy9lMm9Eb2MueG1sUEsFBgAAAAAGAAYAWQEAANMFAAAAAA==&#10;">
                <v:fill on="t" focussize="0,0"/>
                <v:stroke weight="0.25pt" color="#000000" miterlimit="8" joinstyle="miter"/>
                <v:imagedata o:title=""/>
                <o:lock v:ext="edit" aspectratio="f"/>
                <v:textbox style="mso-fit-shape-to-text:t;">
                  <w:txbxContent>
                    <w:p w14:paraId="6F5AC8C1">
                      <w:pPr>
                        <w:pStyle w:val="5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rPr>
                          <w:rFonts w:hint="eastAsia" w:ascii="宋体" w:hAnsi="宋体" w:cs="宋体"/>
                          <w:color w:val="333333"/>
                          <w:kern w:val="0"/>
                          <w:sz w:val="21"/>
                          <w:szCs w:val="21"/>
                        </w:rPr>
                      </w:pPr>
                      <w:r>
                        <w:rPr>
                          <w:rFonts w:ascii="宋体" w:hAnsi="宋体" w:cs="宋体"/>
                          <w:color w:val="333333"/>
                          <w:kern w:val="0"/>
                          <w:sz w:val="21"/>
                          <w:szCs w:val="21"/>
                        </w:rPr>
                        <w:t>from tkinter import simpledialog</w:t>
                      </w:r>
                    </w:p>
                    <w:p w14:paraId="046D471F">
                      <w:pPr>
                        <w:pStyle w:val="5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rPr>
                          <w:rFonts w:hint="eastAsia" w:ascii="宋体" w:hAnsi="宋体" w:cs="宋体"/>
                          <w:color w:val="333333"/>
                          <w:kern w:val="0"/>
                          <w:sz w:val="21"/>
                          <w:szCs w:val="21"/>
                        </w:rPr>
                      </w:pPr>
                    </w:p>
                    <w:p w14:paraId="5FFF10DF">
                      <w:pPr>
                        <w:pStyle w:val="5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rPr>
                          <w:rFonts w:hint="eastAsia" w:ascii="宋体" w:hAnsi="宋体" w:cs="宋体"/>
                          <w:color w:val="333333"/>
                          <w:kern w:val="0"/>
                          <w:sz w:val="21"/>
                          <w:szCs w:val="21"/>
                        </w:rPr>
                      </w:pPr>
                      <w:r>
                        <w:rPr>
                          <w:rFonts w:ascii="宋体" w:hAnsi="宋体" w:cs="宋体"/>
                          <w:color w:val="333333"/>
                          <w:kern w:val="0"/>
                          <w:sz w:val="21"/>
                          <w:szCs w:val="21"/>
                        </w:rPr>
                        <w:t>print(''.join([str(x) for x in [simpledialog.askstring('输入框','请输入姓名：'), '的年龄为', simpledialog.askstring('输入框','abc'), '岁']]))</w:t>
                      </w:r>
                    </w:p>
                    <w:p w14:paraId="570487C3">
                      <w:pPr>
                        <w:ind w:firstLine="480"/>
                      </w:pPr>
                    </w:p>
                  </w:txbxContent>
                </v:textbox>
                <w10:wrap type="square"/>
              </v:shape>
            </w:pict>
          </mc:Fallback>
        </mc:AlternateContent>
      </w:r>
      <w:r>
        <w:rPr>
          <w:rFonts w:hint="eastAsia" w:ascii="宋体" w:hAnsi="宋体" w:cs="宋体"/>
          <w:color w:val="333333"/>
          <w:kern w:val="0"/>
          <w:sz w:val="21"/>
          <w:szCs w:val="21"/>
        </w:rPr>
        <w:t>自动生成的p</w:t>
      </w:r>
      <w:r>
        <w:rPr>
          <w:rFonts w:ascii="宋体" w:hAnsi="宋体" w:cs="宋体"/>
          <w:color w:val="333333"/>
          <w:kern w:val="0"/>
          <w:sz w:val="21"/>
          <w:szCs w:val="21"/>
        </w:rPr>
        <w:t>ython</w:t>
      </w:r>
      <w:r>
        <w:rPr>
          <w:rFonts w:hint="eastAsia" w:ascii="宋体" w:hAnsi="宋体" w:cs="宋体"/>
          <w:color w:val="333333"/>
          <w:kern w:val="0"/>
          <w:sz w:val="21"/>
          <w:szCs w:val="21"/>
        </w:rPr>
        <w:t>代码如下：</w:t>
      </w:r>
    </w:p>
    <w:p w14:paraId="6CBAA547">
      <w:pPr>
        <w:pStyle w:val="59"/>
        <w:widowControl/>
        <w:shd w:val="clear" w:color="auto" w:fill="FDFDFE"/>
        <w:ind w:firstLine="480"/>
        <w:jc w:val="left"/>
        <w:rPr>
          <w:color w:val="06071F"/>
          <w:kern w:val="0"/>
        </w:rPr>
      </w:pPr>
      <w:r>
        <w:rPr>
          <w:color w:val="06071F"/>
          <w:kern w:val="0"/>
        </w:rPr>
        <w:t>5）点击运行图标，在弹出的输入对话框中分别输入“小宾”和“19”，结果将显示如下。</w:t>
      </w:r>
    </w:p>
    <w:p w14:paraId="3227F565">
      <w:pPr>
        <w:pStyle w:val="59"/>
        <w:widowControl/>
        <w:ind w:left="420" w:firstLine="0" w:firstLineChars="0"/>
        <w:jc w:val="center"/>
        <w:rPr>
          <w:color w:val="000000"/>
          <w:kern w:val="0"/>
          <w:szCs w:val="21"/>
        </w:rPr>
      </w:pPr>
      <w:r>
        <w:drawing>
          <wp:inline distT="0" distB="0" distL="114300" distR="114300">
            <wp:extent cx="3435350" cy="1056640"/>
            <wp:effectExtent l="0" t="0" r="0" b="0"/>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48"/>
                    <a:stretch>
                      <a:fillRect/>
                    </a:stretch>
                  </pic:blipFill>
                  <pic:spPr>
                    <a:xfrm>
                      <a:off x="0" y="0"/>
                      <a:ext cx="3472560" cy="1068164"/>
                    </a:xfrm>
                    <a:prstGeom prst="rect">
                      <a:avLst/>
                    </a:prstGeom>
                    <a:noFill/>
                    <a:ln>
                      <a:noFill/>
                    </a:ln>
                  </pic:spPr>
                </pic:pic>
              </a:graphicData>
            </a:graphic>
          </wp:inline>
        </w:drawing>
      </w:r>
    </w:p>
    <w:p w14:paraId="5C81283A">
      <w:pPr>
        <w:pStyle w:val="59"/>
        <w:widowControl/>
        <w:numPr>
          <w:ilvl w:val="0"/>
          <w:numId w:val="3"/>
        </w:numPr>
        <w:ind w:firstLine="420"/>
        <w:jc w:val="center"/>
        <w:rPr>
          <w:color w:val="06071F"/>
          <w:kern w:val="0"/>
          <w:sz w:val="21"/>
          <w:szCs w:val="21"/>
        </w:rPr>
      </w:pPr>
      <w:r>
        <w:rPr>
          <w:color w:val="06071F"/>
          <w:kern w:val="0"/>
          <w:sz w:val="21"/>
          <w:szCs w:val="21"/>
        </w:rPr>
        <w:t>输入和输出结果显示</w:t>
      </w:r>
    </w:p>
    <w:p w14:paraId="41577DDD">
      <w:pPr>
        <w:pStyle w:val="59"/>
        <w:widowControl/>
        <w:shd w:val="clear" w:color="auto" w:fill="FDFDFE"/>
        <w:ind w:firstLine="480"/>
        <w:jc w:val="left"/>
        <w:rPr>
          <w:color w:val="06071F"/>
          <w:kern w:val="0"/>
        </w:rPr>
      </w:pPr>
      <w:r>
        <w:rPr>
          <w:rFonts w:hint="eastAsia"/>
          <w:color w:val="06071F"/>
          <w:kern w:val="0"/>
        </w:rPr>
        <w:t>同时，在工具箱输出类中也提供了如下图所示的</w:t>
      </w:r>
      <w:r>
        <w:rPr>
          <w:color w:val="06071F"/>
          <w:kern w:val="0"/>
        </w:rPr>
        <w:t>将数据写入文件</w:t>
      </w:r>
      <w:r>
        <w:rPr>
          <w:rFonts w:hint="eastAsia"/>
          <w:color w:val="06071F"/>
          <w:kern w:val="0"/>
        </w:rPr>
        <w:t>的积木块，该输出与前面的文件输入配套使用</w:t>
      </w:r>
      <w:r>
        <w:rPr>
          <w:color w:val="06071F"/>
          <w:kern w:val="0"/>
        </w:rPr>
        <w:t>。</w:t>
      </w:r>
      <w:r>
        <w:rPr>
          <w:rFonts w:hint="eastAsia"/>
          <w:color w:val="06071F"/>
          <w:kern w:val="0"/>
        </w:rPr>
        <w:t>关于文件的输入和输出将在机器学习章节频繁使用，这里就不再赘述。</w:t>
      </w:r>
    </w:p>
    <w:p w14:paraId="24FFA83F">
      <w:pPr>
        <w:pStyle w:val="59"/>
        <w:widowControl/>
        <w:ind w:firstLine="0" w:firstLineChars="0"/>
        <w:rPr>
          <w:color w:val="06071F"/>
          <w:kern w:val="0"/>
          <w:sz w:val="21"/>
          <w:szCs w:val="21"/>
        </w:rPr>
      </w:pPr>
      <w:r>
        <w:drawing>
          <wp:inline distT="0" distB="0" distL="0" distR="0">
            <wp:extent cx="5274310" cy="643255"/>
            <wp:effectExtent l="0" t="0" r="2540" b="4445"/>
            <wp:docPr id="1602286725" name="图片 160228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25" name="图片 1602286725"/>
                    <pic:cNvPicPr>
                      <a:picLocks noChangeAspect="1"/>
                    </pic:cNvPicPr>
                  </pic:nvPicPr>
                  <pic:blipFill>
                    <a:blip r:embed="rId49"/>
                    <a:stretch>
                      <a:fillRect/>
                    </a:stretch>
                  </pic:blipFill>
                  <pic:spPr>
                    <a:xfrm>
                      <a:off x="0" y="0"/>
                      <a:ext cx="5274310" cy="643255"/>
                    </a:xfrm>
                    <a:prstGeom prst="rect">
                      <a:avLst/>
                    </a:prstGeom>
                  </pic:spPr>
                </pic:pic>
              </a:graphicData>
            </a:graphic>
          </wp:inline>
        </w:drawing>
      </w:r>
    </w:p>
    <w:p w14:paraId="20CA6834">
      <w:pPr>
        <w:pStyle w:val="59"/>
        <w:widowControl/>
        <w:numPr>
          <w:ilvl w:val="0"/>
          <w:numId w:val="3"/>
        </w:numPr>
        <w:ind w:firstLine="420"/>
        <w:jc w:val="center"/>
        <w:rPr>
          <w:rFonts w:hint="eastAsia" w:ascii="宋体" w:hAnsi="宋体"/>
          <w:color w:val="06071F"/>
          <w:kern w:val="0"/>
          <w:sz w:val="21"/>
          <w:szCs w:val="21"/>
        </w:rPr>
      </w:pPr>
      <w:r>
        <w:rPr>
          <w:rFonts w:hint="eastAsia" w:ascii="宋体" w:hAnsi="宋体"/>
          <w:color w:val="06071F"/>
          <w:kern w:val="0"/>
          <w:sz w:val="21"/>
          <w:szCs w:val="21"/>
        </w:rPr>
        <w:t>利用p</w:t>
      </w:r>
      <w:r>
        <w:rPr>
          <w:rFonts w:ascii="宋体" w:hAnsi="宋体"/>
          <w:color w:val="06071F"/>
          <w:kern w:val="0"/>
          <w:sz w:val="21"/>
          <w:szCs w:val="21"/>
        </w:rPr>
        <w:t>andas</w:t>
      </w:r>
      <w:r>
        <w:rPr>
          <w:rFonts w:hint="eastAsia" w:ascii="宋体" w:hAnsi="宋体"/>
          <w:color w:val="06071F"/>
          <w:kern w:val="0"/>
          <w:sz w:val="21"/>
          <w:szCs w:val="21"/>
        </w:rPr>
        <w:t>库输出到c</w:t>
      </w:r>
      <w:r>
        <w:rPr>
          <w:rFonts w:ascii="宋体" w:hAnsi="宋体"/>
          <w:color w:val="06071F"/>
          <w:kern w:val="0"/>
          <w:sz w:val="21"/>
          <w:szCs w:val="21"/>
        </w:rPr>
        <w:t>sv</w:t>
      </w:r>
      <w:r>
        <w:rPr>
          <w:rFonts w:hint="eastAsia" w:ascii="宋体" w:hAnsi="宋体"/>
          <w:color w:val="06071F"/>
          <w:kern w:val="0"/>
          <w:sz w:val="21"/>
          <w:szCs w:val="21"/>
        </w:rPr>
        <w:t>文件</w:t>
      </w:r>
    </w:p>
    <w:p w14:paraId="554C87D6">
      <w:pPr>
        <w:pStyle w:val="4"/>
        <w:spacing w:before="156" w:after="156" w:line="360" w:lineRule="auto"/>
      </w:pPr>
      <w:bookmarkStart w:id="24" w:name="_Toc23357"/>
      <w:r>
        <w:t>2.3.5 三大基本结构</w:t>
      </w:r>
      <w:bookmarkEnd w:id="24"/>
    </w:p>
    <w:p w14:paraId="0BFE0569">
      <w:pPr>
        <w:widowControl/>
        <w:shd w:val="clear" w:color="auto" w:fill="FDFDFE"/>
        <w:ind w:firstLine="480"/>
        <w:jc w:val="left"/>
        <w:rPr>
          <w:color w:val="06071F"/>
          <w:shd w:val="clear" w:color="auto" w:fill="FDFDFE"/>
        </w:rPr>
      </w:pPr>
      <w:r>
        <w:rPr>
          <w:color w:val="06071F"/>
          <w:shd w:val="clear" w:color="auto" w:fill="FDFDFE"/>
        </w:rPr>
        <w:t>程序设计中有顺序结构、选择结构和循环结构三大基本结构。它们分别用于执行顺序操作、根据条件选择执行不同操作以及重复执行某段代码直到满足条件为止。掌握这些基本结构对于学习编程至关重要。三大基本结构可以用如下的程序流程图来表示：</w:t>
      </w:r>
    </w:p>
    <w:p w14:paraId="74E974D4">
      <w:pPr>
        <w:widowControl/>
        <w:shd w:val="clear" w:color="auto" w:fill="FDFDFE"/>
        <w:ind w:firstLine="0" w:firstLineChars="0"/>
        <w:jc w:val="center"/>
      </w:pPr>
      <w:r>
        <w:object>
          <v:shape id="_x0000_i1029" o:spt="75" type="#_x0000_t75" style="height:104.65pt;width:427.15pt;" o:ole="t" filled="f" o:preferrelative="t" stroked="f" coordsize="21600,21600">
            <v:path/>
            <v:fill on="f" focussize="0,0"/>
            <v:stroke on="f" joinstyle="miter"/>
            <v:imagedata r:id="rId51" o:title=""/>
            <o:lock v:ext="edit" aspectratio="t"/>
            <w10:wrap type="none"/>
            <w10:anchorlock/>
          </v:shape>
          <o:OLEObject Type="Embed" ProgID="Visio.Drawing.11" ShapeID="_x0000_i1029" DrawAspect="Content" ObjectID="_1468075729" r:id="rId50">
            <o:LockedField>false</o:LockedField>
          </o:OLEObject>
        </w:object>
      </w:r>
    </w:p>
    <w:p w14:paraId="15C79436">
      <w:pPr>
        <w:widowControl/>
        <w:shd w:val="clear" w:color="auto" w:fill="FDFDFE"/>
        <w:ind w:firstLine="0" w:firstLineChars="0"/>
        <w:jc w:val="left"/>
        <w:rPr>
          <w:rFonts w:hint="eastAsia" w:ascii="宋体" w:hAnsi="宋体"/>
          <w:sz w:val="21"/>
          <w:szCs w:val="21"/>
        </w:rPr>
      </w:pPr>
      <w:r>
        <w:rPr>
          <w:rFonts w:ascii="宋体" w:hAnsi="宋体"/>
          <w:sz w:val="21"/>
          <w:szCs w:val="21"/>
        </w:rPr>
        <w:t>（a）顺序结构   （b）选择（或分支）结构  （c）当型循环结构  （d）直到型循环结构</w:t>
      </w:r>
    </w:p>
    <w:p w14:paraId="20686AE8">
      <w:pPr>
        <w:pStyle w:val="59"/>
        <w:widowControl/>
        <w:numPr>
          <w:ilvl w:val="0"/>
          <w:numId w:val="3"/>
        </w:numPr>
        <w:ind w:firstLine="420"/>
        <w:jc w:val="center"/>
        <w:rPr>
          <w:rFonts w:hint="eastAsia" w:ascii="宋体" w:hAnsi="宋体"/>
          <w:color w:val="06071F"/>
          <w:kern w:val="0"/>
          <w:sz w:val="21"/>
          <w:szCs w:val="21"/>
        </w:rPr>
      </w:pPr>
      <w:r>
        <w:rPr>
          <w:rFonts w:ascii="宋体" w:hAnsi="宋体"/>
          <w:color w:val="06071F"/>
          <w:kern w:val="0"/>
          <w:sz w:val="21"/>
          <w:szCs w:val="21"/>
        </w:rPr>
        <w:t>三大基本结构</w:t>
      </w:r>
    </w:p>
    <w:p w14:paraId="29D4B5DE">
      <w:pPr>
        <w:widowControl/>
        <w:shd w:val="clear" w:color="auto" w:fill="FDFDFE"/>
        <w:ind w:firstLine="482"/>
        <w:jc w:val="left"/>
        <w:rPr>
          <w:b/>
          <w:bCs/>
          <w:color w:val="05073B"/>
          <w:kern w:val="0"/>
        </w:rPr>
      </w:pPr>
      <w:r>
        <w:rPr>
          <w:b/>
          <w:bCs/>
          <w:color w:val="000000"/>
          <w:kern w:val="0"/>
        </w:rPr>
        <w:t>（1）顺序结构</w:t>
      </w:r>
    </w:p>
    <w:p w14:paraId="38CB1AEB">
      <w:pPr>
        <w:widowControl/>
        <w:shd w:val="clear" w:color="auto" w:fill="FDFDFE"/>
        <w:ind w:firstLine="480"/>
        <w:jc w:val="left"/>
        <w:rPr>
          <w:color w:val="06071F"/>
          <w:shd w:val="clear" w:color="auto" w:fill="FDFDFE"/>
        </w:rPr>
      </w:pPr>
      <w:r>
        <w:rPr>
          <w:color w:val="06071F"/>
          <w:shd w:val="clear" w:color="auto" w:fill="FDFDFE"/>
        </w:rPr>
        <w:t>《孟子·离娄章句上》曰“不以规矩，不成方圆”，提醒我们在做任何事情时都要遵循一定的规则、制度，确保事情能够按照规则一步一步顺利进行并取得预期的效果。由此可见顺序结构古来有之。顺序结构是程序设计的核心基础，它具有线性执行特征，代码从上到下逐行执行，体现逻辑的连贯性。例2.3就是一个顺序结构的例子，它分为两步顺序执行。</w:t>
      </w:r>
    </w:p>
    <w:p w14:paraId="32A4E8A8">
      <w:pPr>
        <w:widowControl/>
        <w:shd w:val="clear" w:color="auto" w:fill="FDFDFE"/>
        <w:ind w:firstLine="480"/>
        <w:jc w:val="center"/>
      </w:pPr>
      <w:bookmarkStart w:id="25" w:name="OLE_LINK26"/>
      <w:r>
        <w:object>
          <v:shape id="_x0000_i1030" o:spt="75" type="#_x0000_t75" style="height:74.25pt;width:260.25pt;" o:ole="t" filled="f" o:preferrelative="t" stroked="f" coordsize="21600,21600">
            <v:path/>
            <v:fill on="f" focussize="0,0"/>
            <v:stroke on="f" joinstyle="miter"/>
            <v:imagedata r:id="rId53" o:title=""/>
            <o:lock v:ext="edit" aspectratio="t"/>
            <w10:wrap type="none"/>
            <w10:anchorlock/>
          </v:shape>
          <o:OLEObject Type="Embed" ProgID="Visio.Drawing.11" ShapeID="_x0000_i1030" DrawAspect="Content" ObjectID="_1468075730" r:id="rId52">
            <o:LockedField>false</o:LockedField>
          </o:OLEObject>
        </w:object>
      </w:r>
      <w:bookmarkEnd w:id="25"/>
    </w:p>
    <w:p w14:paraId="1FC286E1">
      <w:pPr>
        <w:pStyle w:val="59"/>
        <w:widowControl/>
        <w:numPr>
          <w:ilvl w:val="0"/>
          <w:numId w:val="3"/>
        </w:numPr>
        <w:ind w:firstLine="420"/>
        <w:jc w:val="center"/>
        <w:rPr>
          <w:color w:val="06071F"/>
          <w:kern w:val="0"/>
          <w:szCs w:val="21"/>
        </w:rPr>
      </w:pPr>
      <w:r>
        <w:rPr>
          <w:sz w:val="21"/>
          <w:szCs w:val="21"/>
        </w:rPr>
        <w:t>顺序结构</w:t>
      </w:r>
    </w:p>
    <w:p w14:paraId="1BA67337">
      <w:pPr>
        <w:widowControl/>
        <w:shd w:val="clear" w:color="auto" w:fill="FDFDFE"/>
        <w:ind w:firstLine="480"/>
        <w:jc w:val="left"/>
        <w:rPr>
          <w:color w:val="06071F"/>
          <w:shd w:val="clear" w:color="auto" w:fill="FDFDFE"/>
        </w:rPr>
      </w:pPr>
      <w:r>
        <w:rPr>
          <w:color w:val="06071F"/>
          <w:shd w:val="clear" w:color="auto" w:fill="FDFDFE"/>
        </w:rPr>
        <w:t>本文在工具箱的顺序类中增加了一个万能的“执行语句”积木块，可以在其中直接输入语句，只要它能够满足生成的目标语言的语法，就能够被正确执行而得到想要的输出结果。</w:t>
      </w:r>
    </w:p>
    <w:p w14:paraId="04E3A574">
      <w:pPr>
        <w:pStyle w:val="59"/>
        <w:widowControl/>
        <w:numPr>
          <w:ilvl w:val="0"/>
          <w:numId w:val="4"/>
        </w:numPr>
        <w:ind w:firstLineChars="0"/>
        <w:rPr>
          <w:color w:val="06071F"/>
          <w:kern w:val="0"/>
        </w:rPr>
      </w:pPr>
      <w:r>
        <w:rPr>
          <w:color w:val="06071F"/>
          <w:shd w:val="clear" w:color="auto" w:fill="FDFDFE"/>
        </w:rPr>
        <w:t>只允许使用“执行语句”积木块来实现例2.3的输出效果</w:t>
      </w:r>
      <w:r>
        <w:t>。</w:t>
      </w:r>
    </w:p>
    <w:p w14:paraId="1845211D">
      <w:pPr>
        <w:widowControl/>
        <w:shd w:val="clear" w:color="auto" w:fill="FDFDFE"/>
        <w:ind w:firstLine="480"/>
        <w:jc w:val="left"/>
        <w:rPr>
          <w:color w:val="06071F"/>
          <w:shd w:val="clear" w:color="auto" w:fill="FDFDFE"/>
        </w:rPr>
      </w:pPr>
      <w:r>
        <w:rPr>
          <w:color w:val="06071F"/>
          <w:shd w:val="clear" w:color="auto" w:fill="FDFDFE"/>
        </w:rPr>
        <w:t>步骤如下:</w:t>
      </w:r>
    </w:p>
    <w:p w14:paraId="157D5207">
      <w:pPr>
        <w:widowControl/>
        <w:shd w:val="clear" w:color="auto" w:fill="FDFDFE"/>
        <w:ind w:firstLine="480"/>
        <w:jc w:val="left"/>
        <w:rPr>
          <w:color w:val="06071F"/>
          <w:shd w:val="clear" w:color="auto" w:fill="FDFDFE"/>
        </w:rPr>
      </w:pPr>
      <w:r>
        <w:rPr>
          <w:color w:val="06071F"/>
          <w:shd w:val="clear" w:color="auto" w:fill="FDFDFE"/>
        </w:rPr>
        <w:t>1)从工具箱的顺序类中连续拖拽三个执行语句块到工作区；</w:t>
      </w:r>
    </w:p>
    <w:p w14:paraId="549CA6C9">
      <w:pPr>
        <w:widowControl/>
        <w:shd w:val="clear" w:color="auto" w:fill="FDFDFE"/>
        <w:ind w:firstLine="480"/>
        <w:jc w:val="left"/>
        <w:rPr>
          <w:color w:val="06071F"/>
          <w:shd w:val="clear" w:color="auto" w:fill="FDFDFE"/>
        </w:rPr>
      </w:pPr>
      <w:r>
        <w:rPr>
          <w:color w:val="06071F"/>
          <w:shd w:val="clear" w:color="auto" w:fill="FDFDFE"/>
        </w:rPr>
        <w:t>2）按照下图在文本方框中分别输入对应内容；</w:t>
      </w:r>
    </w:p>
    <w:p w14:paraId="05E652E6">
      <w:pPr>
        <w:widowControl/>
        <w:shd w:val="clear" w:color="auto" w:fill="FDFDFE"/>
        <w:ind w:firstLine="480"/>
        <w:jc w:val="left"/>
      </w:pPr>
      <w:r>
        <w:drawing>
          <wp:inline distT="0" distB="0" distL="0" distR="0">
            <wp:extent cx="5274310" cy="399415"/>
            <wp:effectExtent l="0" t="0" r="2540" b="635"/>
            <wp:docPr id="1602286745" name="图片 160228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45" name="图片 1602286745"/>
                    <pic:cNvPicPr>
                      <a:picLocks noChangeAspect="1"/>
                    </pic:cNvPicPr>
                  </pic:nvPicPr>
                  <pic:blipFill>
                    <a:blip r:embed="rId54"/>
                    <a:stretch>
                      <a:fillRect/>
                    </a:stretch>
                  </pic:blipFill>
                  <pic:spPr>
                    <a:xfrm>
                      <a:off x="0" y="0"/>
                      <a:ext cx="5274310" cy="399415"/>
                    </a:xfrm>
                    <a:prstGeom prst="rect">
                      <a:avLst/>
                    </a:prstGeom>
                  </pic:spPr>
                </pic:pic>
              </a:graphicData>
            </a:graphic>
          </wp:inline>
        </w:drawing>
      </w:r>
    </w:p>
    <w:p w14:paraId="23766434">
      <w:pPr>
        <w:pStyle w:val="59"/>
        <w:widowControl/>
        <w:numPr>
          <w:ilvl w:val="0"/>
          <w:numId w:val="3"/>
        </w:numPr>
        <w:ind w:firstLine="420"/>
        <w:jc w:val="center"/>
        <w:rPr>
          <w:sz w:val="21"/>
          <w:szCs w:val="21"/>
        </w:rPr>
      </w:pPr>
      <w:r>
        <w:rPr>
          <w:rFonts w:hint="eastAsia"/>
          <w:sz w:val="21"/>
          <w:szCs w:val="21"/>
        </w:rPr>
        <w:t>两</w:t>
      </w:r>
      <w:r>
        <w:rPr>
          <w:sz w:val="21"/>
          <w:szCs w:val="21"/>
        </w:rPr>
        <w:t>个连续执行语句</w:t>
      </w:r>
    </w:p>
    <w:p w14:paraId="339939F0">
      <w:pPr>
        <w:widowControl/>
        <w:shd w:val="clear" w:color="auto" w:fill="FDFDFE"/>
        <w:ind w:firstLine="480"/>
        <w:jc w:val="left"/>
        <w:rPr>
          <w:color w:val="06071F"/>
          <w:shd w:val="clear" w:color="auto" w:fill="FDFDFE"/>
        </w:rPr>
      </w:pPr>
      <w:r>
        <w:rPr>
          <w:color w:val="06071F"/>
          <w:shd w:val="clear" w:color="auto" w:fill="FDFDFE"/>
        </w:rPr>
        <w:t>3）点击运行按钮，与例2.3对比输出结果是否一致。</w:t>
      </w:r>
    </w:p>
    <w:p w14:paraId="160F8674">
      <w:pPr>
        <w:widowControl/>
        <w:shd w:val="clear" w:color="auto" w:fill="FDFDFE"/>
        <w:ind w:firstLine="480"/>
        <w:jc w:val="left"/>
        <w:rPr>
          <w:color w:val="06071F"/>
          <w:shd w:val="clear" w:color="auto" w:fill="FDFDFE"/>
        </w:rPr>
      </w:pPr>
      <w:r>
        <w:rPr>
          <w:color w:val="06071F"/>
          <w:shd w:val="clear" w:color="auto" w:fill="FDFDFE"/>
        </w:rPr>
        <w:t>从上述例子可以看出，执行代码是从上到下分</w:t>
      </w:r>
      <w:r>
        <w:rPr>
          <w:rFonts w:hint="eastAsia"/>
          <w:color w:val="06071F"/>
          <w:shd w:val="clear" w:color="auto" w:fill="FDFDFE"/>
        </w:rPr>
        <w:t>两</w:t>
      </w:r>
      <w:r>
        <w:rPr>
          <w:color w:val="06071F"/>
          <w:shd w:val="clear" w:color="auto" w:fill="FDFDFE"/>
        </w:rPr>
        <w:t>步顺序执行的。</w:t>
      </w:r>
    </w:p>
    <w:p w14:paraId="67FE297A">
      <w:pPr>
        <w:widowControl/>
        <w:shd w:val="clear" w:color="auto" w:fill="FDFDFE"/>
        <w:ind w:firstLine="482"/>
        <w:jc w:val="left"/>
        <w:rPr>
          <w:b/>
          <w:bCs/>
          <w:color w:val="05073B"/>
          <w:kern w:val="0"/>
        </w:rPr>
      </w:pPr>
      <w:r>
        <w:rPr>
          <w:b/>
          <w:bCs/>
          <w:color w:val="000000"/>
          <w:kern w:val="0"/>
        </w:rPr>
        <w:t>（2）选择结构</w:t>
      </w:r>
    </w:p>
    <w:p w14:paraId="07BF7133">
      <w:pPr>
        <w:widowControl/>
        <w:ind w:firstLine="480"/>
        <w:jc w:val="left"/>
        <w:rPr>
          <w:color w:val="000000"/>
          <w:kern w:val="0"/>
        </w:rPr>
      </w:pPr>
      <w:r>
        <w:rPr>
          <w:color w:val="06071F"/>
          <w:shd w:val="clear" w:color="auto" w:fill="FDFDFE"/>
        </w:rPr>
        <w:t>现实生活中，人们不一定从前往后按顺序一条路走到底，往往会面临各种各样的选择。如疫情期间的医护人员通常放弃躲在家里而选择坚守岗位，我们在公交车上遇见小偷通常选择揭露小偷而不是事不关己高高挂起等。在程序设计中，</w:t>
      </w:r>
      <w:r>
        <w:rPr>
          <w:color w:val="000000"/>
          <w:kern w:val="0"/>
        </w:rPr>
        <w:t>选择结构也是一个基本且至关重要的概念，它允许程序根据条件的真假来运行不同的代码块。</w:t>
      </w:r>
    </w:p>
    <w:p w14:paraId="52212A15">
      <w:pPr>
        <w:widowControl/>
        <w:ind w:firstLine="480"/>
        <w:jc w:val="left"/>
        <w:rPr>
          <w:color w:val="000000"/>
          <w:kern w:val="0"/>
        </w:rPr>
      </w:pPr>
      <w:r>
        <w:rPr>
          <w:color w:val="000000"/>
          <w:kern w:val="0"/>
        </w:rPr>
        <w:t>选择结构主要分为以下三种类型：</w:t>
      </w:r>
    </w:p>
    <w:p w14:paraId="0A3E3661">
      <w:pPr>
        <w:pStyle w:val="59"/>
        <w:widowControl/>
        <w:numPr>
          <w:ilvl w:val="0"/>
          <w:numId w:val="9"/>
        </w:numPr>
        <w:ind w:firstLineChars="0"/>
        <w:jc w:val="left"/>
        <w:rPr>
          <w:color w:val="000000"/>
          <w:kern w:val="0"/>
        </w:rPr>
      </w:pPr>
      <w:r>
        <w:rPr>
          <w:color w:val="000000"/>
          <w:kern w:val="0"/>
        </w:rPr>
        <w:t>单分支选择（if单支选择）</w:t>
      </w:r>
    </w:p>
    <w:p w14:paraId="211E5F67">
      <w:pPr>
        <w:widowControl/>
        <w:ind w:firstLine="480"/>
        <w:jc w:val="left"/>
        <w:rPr>
          <w:color w:val="000000"/>
          <w:kern w:val="0"/>
        </w:rPr>
      </w:pPr>
      <w:r>
        <w:rPr>
          <w:color w:val="000000"/>
          <w:kern w:val="0"/>
        </w:rPr>
        <w:t>这是最简单的选择结构，仅包含一个条件判断。如果条件为真，则执行特定的代码块；如果条件为假，则不执行任何操作或执行默认的代码块。</w:t>
      </w:r>
    </w:p>
    <w:p w14:paraId="50ECF4CB">
      <w:pPr>
        <w:pStyle w:val="59"/>
        <w:widowControl/>
        <w:numPr>
          <w:ilvl w:val="0"/>
          <w:numId w:val="9"/>
        </w:numPr>
        <w:ind w:firstLineChars="0"/>
        <w:jc w:val="left"/>
        <w:rPr>
          <w:color w:val="000000"/>
          <w:kern w:val="0"/>
        </w:rPr>
      </w:pPr>
      <w:r>
        <w:rPr>
          <w:color w:val="000000"/>
          <w:kern w:val="0"/>
        </w:rPr>
        <w:t>双分支选择（if-else双分支选择）</w:t>
      </w:r>
    </w:p>
    <w:p w14:paraId="1AA63B4D">
      <w:pPr>
        <w:widowControl/>
        <w:ind w:firstLine="480"/>
        <w:jc w:val="left"/>
        <w:rPr>
          <w:color w:val="000000"/>
          <w:kern w:val="0"/>
        </w:rPr>
      </w:pPr>
      <w:r>
        <w:rPr>
          <w:color w:val="000000"/>
          <w:kern w:val="0"/>
        </w:rPr>
        <w:t>这种结构包含两个分支，一个用于条件为真时执行，另一个用于条件为假时执行。它提供了更全面的决策能力，能够处理两种截然不同的情况。</w:t>
      </w:r>
    </w:p>
    <w:p w14:paraId="7FFAE1CB">
      <w:pPr>
        <w:pStyle w:val="59"/>
        <w:widowControl/>
        <w:numPr>
          <w:ilvl w:val="0"/>
          <w:numId w:val="9"/>
        </w:numPr>
        <w:ind w:firstLineChars="0"/>
        <w:jc w:val="left"/>
        <w:rPr>
          <w:color w:val="000000"/>
          <w:kern w:val="0"/>
        </w:rPr>
      </w:pPr>
      <w:r>
        <w:rPr>
          <w:color w:val="000000"/>
          <w:kern w:val="0"/>
        </w:rPr>
        <w:t>多分支选择（if-else-if多重选择）</w:t>
      </w:r>
    </w:p>
    <w:p w14:paraId="0E86CDED">
      <w:pPr>
        <w:widowControl/>
        <w:ind w:firstLine="480"/>
        <w:jc w:val="left"/>
        <w:rPr>
          <w:color w:val="000000"/>
          <w:kern w:val="0"/>
        </w:rPr>
      </w:pPr>
      <w:r>
        <w:rPr>
          <w:color w:val="000000"/>
          <w:kern w:val="0"/>
        </w:rPr>
        <w:t>当需要处理多种可能的情况时，多分支选择结构显得尤为重要。它允许程序员设置多个条件，并依次检查这些条件，直到找到满足条件的分支并执行相应的代码块。如果所有条件都不满足，还可以设置一个默认的“else”分支来执行其它代码。</w:t>
      </w:r>
    </w:p>
    <w:p w14:paraId="19D0E4ED">
      <w:pPr>
        <w:widowControl/>
        <w:ind w:firstLine="480"/>
        <w:jc w:val="left"/>
        <w:rPr>
          <w:color w:val="000000"/>
          <w:kern w:val="0"/>
          <w:szCs w:val="21"/>
        </w:rPr>
      </w:pPr>
      <w:r>
        <w:rPr>
          <w:color w:val="000000"/>
          <w:kern w:val="0"/>
        </w:rPr>
        <w:t>BAIPLE中的if语句表示选择条件，如果满足条件就执行“......”语句。你可以将左侧工具箱的选择类中积木块拖到工作区，在如果if的左侧有一个星型设置按钮，点开后可以添加else if和else语句（再点按钮表示设置完成），就形成了三种结构语句。</w:t>
      </w:r>
    </w:p>
    <w:p w14:paraId="2A6F5263">
      <w:pPr>
        <w:widowControl/>
        <w:ind w:firstLine="480"/>
        <w:jc w:val="left"/>
        <w:rPr>
          <w:color w:val="000000"/>
          <w:kern w:val="0"/>
        </w:rPr>
      </w:pPr>
      <w:r>
        <w:drawing>
          <wp:inline distT="0" distB="0" distL="114300" distR="114300">
            <wp:extent cx="951230" cy="671195"/>
            <wp:effectExtent l="0" t="0" r="1270" b="5080"/>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55"/>
                    <a:stretch>
                      <a:fillRect/>
                    </a:stretch>
                  </pic:blipFill>
                  <pic:spPr>
                    <a:xfrm>
                      <a:off x="0" y="0"/>
                      <a:ext cx="951230" cy="671195"/>
                    </a:xfrm>
                    <a:prstGeom prst="rect">
                      <a:avLst/>
                    </a:prstGeom>
                    <a:noFill/>
                    <a:ln>
                      <a:noFill/>
                    </a:ln>
                  </pic:spPr>
                </pic:pic>
              </a:graphicData>
            </a:graphic>
          </wp:inline>
        </w:drawing>
      </w:r>
      <w:r>
        <w:rPr>
          <w:color w:val="000000"/>
          <w:kern w:val="0"/>
        </w:rPr>
        <w:t xml:space="preserve">          </w:t>
      </w:r>
      <w:r>
        <w:drawing>
          <wp:inline distT="0" distB="0" distL="114300" distR="114300">
            <wp:extent cx="1038225" cy="934085"/>
            <wp:effectExtent l="0" t="0" r="0" b="8890"/>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7"/>
                    <pic:cNvPicPr>
                      <a:picLocks noChangeAspect="1"/>
                    </pic:cNvPicPr>
                  </pic:nvPicPr>
                  <pic:blipFill>
                    <a:blip r:embed="rId56"/>
                    <a:stretch>
                      <a:fillRect/>
                    </a:stretch>
                  </pic:blipFill>
                  <pic:spPr>
                    <a:xfrm>
                      <a:off x="0" y="0"/>
                      <a:ext cx="1038225" cy="934085"/>
                    </a:xfrm>
                    <a:prstGeom prst="rect">
                      <a:avLst/>
                    </a:prstGeom>
                    <a:noFill/>
                    <a:ln>
                      <a:noFill/>
                    </a:ln>
                  </pic:spPr>
                </pic:pic>
              </a:graphicData>
            </a:graphic>
          </wp:inline>
        </w:drawing>
      </w:r>
      <w:r>
        <w:rPr>
          <w:color w:val="000000"/>
          <w:kern w:val="0"/>
        </w:rPr>
        <w:t xml:space="preserve">         </w:t>
      </w:r>
      <w:r>
        <w:drawing>
          <wp:inline distT="0" distB="0" distL="114300" distR="114300">
            <wp:extent cx="1225550" cy="1353820"/>
            <wp:effectExtent l="0" t="0" r="3175" b="8255"/>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57"/>
                    <a:stretch>
                      <a:fillRect/>
                    </a:stretch>
                  </pic:blipFill>
                  <pic:spPr>
                    <a:xfrm>
                      <a:off x="0" y="0"/>
                      <a:ext cx="1225550" cy="1353820"/>
                    </a:xfrm>
                    <a:prstGeom prst="rect">
                      <a:avLst/>
                    </a:prstGeom>
                    <a:noFill/>
                    <a:ln>
                      <a:noFill/>
                    </a:ln>
                  </pic:spPr>
                </pic:pic>
              </a:graphicData>
            </a:graphic>
          </wp:inline>
        </w:drawing>
      </w:r>
    </w:p>
    <w:p w14:paraId="0D8DFA4A">
      <w:pPr>
        <w:widowControl/>
        <w:ind w:firstLine="480"/>
        <w:jc w:val="left"/>
        <w:rPr>
          <w:color w:val="000000"/>
          <w:kern w:val="0"/>
        </w:rPr>
      </w:pPr>
      <w:r>
        <w:rPr>
          <w:color w:val="000000"/>
          <w:kern w:val="0"/>
        </w:rPr>
        <w:t>（a）单分支           （b）双分支              （c）多分支</w:t>
      </w:r>
    </w:p>
    <w:p w14:paraId="371E87EA">
      <w:pPr>
        <w:pStyle w:val="59"/>
        <w:widowControl/>
        <w:numPr>
          <w:ilvl w:val="0"/>
          <w:numId w:val="3"/>
        </w:numPr>
        <w:ind w:firstLine="420"/>
        <w:jc w:val="center"/>
        <w:rPr>
          <w:sz w:val="21"/>
          <w:szCs w:val="21"/>
        </w:rPr>
      </w:pPr>
      <w:r>
        <w:rPr>
          <w:sz w:val="21"/>
          <w:szCs w:val="21"/>
        </w:rPr>
        <w:t>三种选择结构的积木块</w:t>
      </w:r>
    </w:p>
    <w:p w14:paraId="2F1501B8">
      <w:pPr>
        <w:pStyle w:val="59"/>
        <w:widowControl/>
        <w:numPr>
          <w:ilvl w:val="0"/>
          <w:numId w:val="4"/>
        </w:numPr>
        <w:ind w:firstLineChars="0"/>
        <w:jc w:val="center"/>
      </w:pPr>
      <w:r>
        <w:rPr>
          <w:color w:val="06071F"/>
          <w:shd w:val="clear" w:color="auto" w:fill="FDFDFE"/>
        </w:rPr>
        <w:t>输入一个年龄，如果该年龄小于等于20岁，则输出这个年龄。</w:t>
      </w:r>
      <w:r>
        <w:t xml:space="preserve"> </w:t>
      </w:r>
    </w:p>
    <w:p w14:paraId="6698F5B3">
      <w:pPr>
        <w:pStyle w:val="59"/>
        <w:widowControl/>
        <w:ind w:left="142" w:firstLine="0" w:firstLineChars="0"/>
      </w:pPr>
      <w:r>
        <w:drawing>
          <wp:inline distT="0" distB="0" distL="0" distR="0">
            <wp:extent cx="5274310" cy="777240"/>
            <wp:effectExtent l="0" t="0" r="2540" b="3810"/>
            <wp:docPr id="1602286731" name="图片 1602286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31" name="图片 1602286731"/>
                    <pic:cNvPicPr>
                      <a:picLocks noChangeAspect="1"/>
                    </pic:cNvPicPr>
                  </pic:nvPicPr>
                  <pic:blipFill>
                    <a:blip r:embed="rId58"/>
                    <a:stretch>
                      <a:fillRect/>
                    </a:stretch>
                  </pic:blipFill>
                  <pic:spPr>
                    <a:xfrm>
                      <a:off x="0" y="0"/>
                      <a:ext cx="5274310" cy="777240"/>
                    </a:xfrm>
                    <a:prstGeom prst="rect">
                      <a:avLst/>
                    </a:prstGeom>
                  </pic:spPr>
                </pic:pic>
              </a:graphicData>
            </a:graphic>
          </wp:inline>
        </w:drawing>
      </w:r>
    </w:p>
    <w:p w14:paraId="222F884A">
      <w:pPr>
        <w:pStyle w:val="59"/>
        <w:widowControl/>
        <w:numPr>
          <w:ilvl w:val="0"/>
          <w:numId w:val="3"/>
        </w:numPr>
        <w:ind w:firstLine="420"/>
        <w:jc w:val="center"/>
        <w:rPr>
          <w:sz w:val="21"/>
          <w:szCs w:val="21"/>
        </w:rPr>
      </w:pPr>
      <w:r>
        <w:rPr>
          <w:sz w:val="21"/>
          <w:szCs w:val="21"/>
        </w:rPr>
        <w:t>单分支应用示例</w:t>
      </w:r>
    </w:p>
    <w:p w14:paraId="0763FCF7">
      <w:pPr>
        <w:widowControl/>
        <w:ind w:firstLine="480"/>
        <w:jc w:val="left"/>
        <w:rPr>
          <w:color w:val="000000"/>
          <w:kern w:val="0"/>
        </w:rPr>
      </w:pPr>
      <w:r>
        <w:rPr>
          <w:color w:val="000000"/>
          <w:kern w:val="0"/>
        </w:rPr>
        <w:t>运行可以看出，当输入的年龄小于等于20岁时，会弹出输出的年龄，而当输入的年龄大于20岁时，不会输出任何结果。</w:t>
      </w:r>
    </w:p>
    <w:p w14:paraId="2F1819D7">
      <w:pPr>
        <w:widowControl/>
        <w:ind w:firstLine="480"/>
        <w:jc w:val="left"/>
        <w:rPr>
          <w:color w:val="000000"/>
          <w:kern w:val="0"/>
        </w:rPr>
      </w:pPr>
      <w:r>
        <w:rPr>
          <w:rFonts w:hint="eastAsia"/>
          <w:color w:val="000000"/>
          <w:kern w:val="0"/>
        </w:rPr>
        <w:t>注意在C语言、J</w:t>
      </w:r>
      <w:r>
        <w:rPr>
          <w:color w:val="000000"/>
          <w:kern w:val="0"/>
        </w:rPr>
        <w:t>avaScript</w:t>
      </w:r>
      <w:r>
        <w:rPr>
          <w:rFonts w:hint="eastAsia"/>
          <w:color w:val="000000"/>
          <w:kern w:val="0"/>
        </w:rPr>
        <w:t>等高级语言中语句块用花括号“{”和“</w:t>
      </w:r>
      <w:r>
        <w:rPr>
          <w:color w:val="000000"/>
          <w:kern w:val="0"/>
        </w:rPr>
        <w:t>}</w:t>
      </w:r>
      <w:r>
        <w:rPr>
          <w:rFonts w:hint="eastAsia"/>
          <w:color w:val="000000"/>
          <w:kern w:val="0"/>
        </w:rPr>
        <w:t>”来将i</w:t>
      </w:r>
      <w:r>
        <w:rPr>
          <w:color w:val="000000"/>
          <w:kern w:val="0"/>
        </w:rPr>
        <w:t>f</w:t>
      </w:r>
      <w:r>
        <w:rPr>
          <w:rFonts w:hint="eastAsia"/>
          <w:color w:val="000000"/>
          <w:kern w:val="0"/>
        </w:rPr>
        <w:t>所属代码块括起来，而在p</w:t>
      </w:r>
      <w:r>
        <w:rPr>
          <w:color w:val="000000"/>
          <w:kern w:val="0"/>
        </w:rPr>
        <w:t>ython</w:t>
      </w:r>
      <w:r>
        <w:rPr>
          <w:rFonts w:hint="eastAsia"/>
          <w:color w:val="000000"/>
          <w:kern w:val="0"/>
        </w:rPr>
        <w:t>中使用冒号“:”</w:t>
      </w:r>
      <w:r>
        <w:rPr>
          <w:rFonts w:ascii="PingFang-SC-Regular" w:hAnsi="PingFang-SC-Regular"/>
          <w:color w:val="06071F"/>
          <w:sz w:val="23"/>
          <w:szCs w:val="23"/>
          <w:shd w:val="clear" w:color="auto" w:fill="FDFDFE"/>
        </w:rPr>
        <w:t>标识代码块的开始</w:t>
      </w:r>
      <w:r>
        <w:rPr>
          <w:rFonts w:hint="eastAsia" w:ascii="PingFang-SC-Regular" w:hAnsi="PingFang-SC-Regular"/>
          <w:color w:val="06071F"/>
          <w:sz w:val="23"/>
          <w:szCs w:val="23"/>
          <w:shd w:val="clear" w:color="auto" w:fill="FDFDFE"/>
        </w:rPr>
        <w:t>，</w:t>
      </w:r>
      <w:r>
        <w:rPr>
          <w:rFonts w:ascii="PingFang-SC-Regular" w:hAnsi="PingFang-SC-Regular"/>
          <w:color w:val="06071F"/>
          <w:sz w:val="23"/>
          <w:szCs w:val="23"/>
          <w:shd w:val="clear" w:color="auto" w:fill="FDFDFE"/>
        </w:rPr>
        <w:t>通过缩进</w:t>
      </w:r>
      <w:r>
        <w:rPr>
          <w:rFonts w:hint="eastAsia"/>
          <w:color w:val="000000"/>
          <w:kern w:val="0"/>
        </w:rPr>
        <w:t>（四个空格或t</w:t>
      </w:r>
      <w:r>
        <w:rPr>
          <w:color w:val="000000"/>
          <w:kern w:val="0"/>
        </w:rPr>
        <w:t>ab</w:t>
      </w:r>
      <w:r>
        <w:rPr>
          <w:rFonts w:hint="eastAsia"/>
          <w:color w:val="000000"/>
          <w:kern w:val="0"/>
        </w:rPr>
        <w:t>键）</w:t>
      </w:r>
      <w:r>
        <w:rPr>
          <w:rFonts w:ascii="PingFang-SC-Regular" w:hAnsi="PingFang-SC-Regular"/>
          <w:color w:val="06071F"/>
          <w:sz w:val="23"/>
          <w:szCs w:val="23"/>
          <w:shd w:val="clear" w:color="auto" w:fill="FDFDFE"/>
        </w:rPr>
        <w:t>来定义代码块的范围</w:t>
      </w:r>
      <w:r>
        <w:rPr>
          <w:rFonts w:hint="eastAsia" w:ascii="PingFang-SC-Regular" w:hAnsi="PingFang-SC-Regular"/>
          <w:color w:val="06071F"/>
          <w:sz w:val="23"/>
          <w:szCs w:val="23"/>
          <w:shd w:val="clear" w:color="auto" w:fill="FDFDFE"/>
        </w:rPr>
        <w:t>，属于i</w:t>
      </w:r>
      <w:r>
        <w:rPr>
          <w:rFonts w:ascii="PingFang-SC-Regular" w:hAnsi="PingFang-SC-Regular"/>
          <w:color w:val="06071F"/>
          <w:sz w:val="23"/>
          <w:szCs w:val="23"/>
          <w:shd w:val="clear" w:color="auto" w:fill="FDFDFE"/>
        </w:rPr>
        <w:t>f</w:t>
      </w:r>
      <w:r>
        <w:rPr>
          <w:rFonts w:hint="eastAsia" w:ascii="PingFang-SC-Regular" w:hAnsi="PingFang-SC-Regular"/>
          <w:color w:val="06071F"/>
          <w:sz w:val="23"/>
          <w:szCs w:val="23"/>
          <w:shd w:val="clear" w:color="auto" w:fill="FDFDFE"/>
        </w:rPr>
        <w:t>范围内的代码均要进行缩进</w:t>
      </w:r>
      <w:r>
        <w:rPr>
          <w:rFonts w:ascii="PingFang-SC-Regular" w:hAnsi="PingFang-SC-Regular"/>
          <w:color w:val="06071F"/>
          <w:sz w:val="23"/>
          <w:szCs w:val="23"/>
          <w:shd w:val="clear" w:color="auto" w:fill="FDFDFE"/>
        </w:rPr>
        <w:t>。</w:t>
      </w:r>
      <w:r>
        <w:rPr>
          <w:rFonts w:hint="eastAsia" w:ascii="PingFang-SC-Regular" w:hAnsi="PingFang-SC-Regular"/>
          <w:color w:val="06071F"/>
          <w:sz w:val="23"/>
          <w:szCs w:val="23"/>
          <w:shd w:val="clear" w:color="auto" w:fill="FDFDFE"/>
        </w:rPr>
        <w:t>后面的w</w:t>
      </w:r>
      <w:r>
        <w:rPr>
          <w:rFonts w:ascii="PingFang-SC-Regular" w:hAnsi="PingFang-SC-Regular"/>
          <w:color w:val="06071F"/>
          <w:sz w:val="23"/>
          <w:szCs w:val="23"/>
          <w:shd w:val="clear" w:color="auto" w:fill="FDFDFE"/>
        </w:rPr>
        <w:t>hile</w:t>
      </w:r>
      <w:r>
        <w:rPr>
          <w:rFonts w:hint="eastAsia" w:ascii="PingFang-SC-Regular" w:hAnsi="PingFang-SC-Regular"/>
          <w:color w:val="06071F"/>
          <w:sz w:val="23"/>
          <w:szCs w:val="23"/>
          <w:shd w:val="clear" w:color="auto" w:fill="FDFDFE"/>
        </w:rPr>
        <w:t>、f</w:t>
      </w:r>
      <w:r>
        <w:rPr>
          <w:rFonts w:ascii="PingFang-SC-Regular" w:hAnsi="PingFang-SC-Regular"/>
          <w:color w:val="06071F"/>
          <w:sz w:val="23"/>
          <w:szCs w:val="23"/>
          <w:shd w:val="clear" w:color="auto" w:fill="FDFDFE"/>
        </w:rPr>
        <w:t>or</w:t>
      </w:r>
      <w:r>
        <w:rPr>
          <w:rFonts w:hint="eastAsia" w:ascii="PingFang-SC-Regular" w:hAnsi="PingFang-SC-Regular"/>
          <w:color w:val="06071F"/>
          <w:sz w:val="23"/>
          <w:szCs w:val="23"/>
          <w:shd w:val="clear" w:color="auto" w:fill="FDFDFE"/>
        </w:rPr>
        <w:t>语句也是如此。</w:t>
      </w:r>
    </w:p>
    <w:p w14:paraId="1AC8B41F">
      <w:pPr>
        <w:pStyle w:val="59"/>
        <w:widowControl/>
        <w:numPr>
          <w:ilvl w:val="0"/>
          <w:numId w:val="4"/>
        </w:numPr>
        <w:ind w:left="0" w:firstLine="566" w:firstLineChars="236"/>
        <w:rPr>
          <w:color w:val="06071F"/>
          <w:shd w:val="clear" w:color="auto" w:fill="FDFDFE"/>
        </w:rPr>
      </w:pPr>
      <w:r>
        <w:rPr>
          <w:color w:val="06071F"/>
          <w:shd w:val="clear" w:color="auto" w:fill="FDFDFE"/>
        </w:rPr>
        <w:t>输入一个年龄，如果该年龄小于等于20岁，则输出这个年龄，否则提示请输入小于等于20岁的年龄。</w:t>
      </w:r>
    </w:p>
    <w:p w14:paraId="0DEA307C">
      <w:pPr>
        <w:widowControl/>
        <w:ind w:firstLine="0" w:firstLineChars="0"/>
        <w:jc w:val="left"/>
        <w:rPr>
          <w:color w:val="000000"/>
          <w:kern w:val="0"/>
        </w:rPr>
      </w:pPr>
      <w:r>
        <w:drawing>
          <wp:inline distT="0" distB="0" distL="0" distR="0">
            <wp:extent cx="5274310" cy="990600"/>
            <wp:effectExtent l="0" t="0" r="2540" b="0"/>
            <wp:docPr id="1602286724" name="图片 1602286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6724" name="图片 1602286724"/>
                    <pic:cNvPicPr>
                      <a:picLocks noChangeAspect="1"/>
                    </pic:cNvPicPr>
                  </pic:nvPicPr>
                  <pic:blipFill>
                    <a:blip r:embed="rId59"/>
                    <a:stretch>
                      <a:fillRect/>
                    </a:stretch>
                  </pic:blipFill>
                  <pic:spPr>
                    <a:xfrm>
                      <a:off x="0" y="0"/>
                      <a:ext cx="5274310" cy="990600"/>
                    </a:xfrm>
                    <a:prstGeom prst="rect">
                      <a:avLst/>
                    </a:prstGeom>
                  </pic:spPr>
                </pic:pic>
              </a:graphicData>
            </a:graphic>
          </wp:inline>
        </w:drawing>
      </w:r>
    </w:p>
    <w:p w14:paraId="33428340">
      <w:pPr>
        <w:pStyle w:val="59"/>
        <w:widowControl/>
        <w:numPr>
          <w:ilvl w:val="0"/>
          <w:numId w:val="3"/>
        </w:numPr>
        <w:ind w:firstLine="420"/>
        <w:jc w:val="center"/>
        <w:rPr>
          <w:sz w:val="21"/>
          <w:szCs w:val="21"/>
        </w:rPr>
      </w:pPr>
      <w:r>
        <w:rPr>
          <w:sz w:val="21"/>
          <w:szCs w:val="21"/>
        </w:rPr>
        <w:t>双分支应用示例</w:t>
      </w:r>
    </w:p>
    <w:p w14:paraId="5784669A">
      <w:pPr>
        <w:pStyle w:val="59"/>
        <w:widowControl/>
        <w:ind w:firstLine="480"/>
        <w:rPr>
          <w:color w:val="06071F"/>
          <w:shd w:val="clear" w:color="auto" w:fill="FDFDFE"/>
        </w:rPr>
      </w:pPr>
      <w:r>
        <w:rPr>
          <w:color w:val="000000"/>
          <w:kern w:val="0"/>
        </w:rPr>
        <w:t>练习：请</w:t>
      </w:r>
      <w:r>
        <w:rPr>
          <w:color w:val="06071F"/>
          <w:shd w:val="clear" w:color="auto" w:fill="FDFDFE"/>
        </w:rPr>
        <w:t>输入一个人的年龄，如果该年龄小于20岁（含20），则输出“少年”，如果该年龄在20到40岁之间（含40），则输出“青年”，如果该年龄在40到50岁之间，则输出“中年”，否则输出“老年”（提示，使用多分支实现）。</w:t>
      </w:r>
    </w:p>
    <w:p w14:paraId="533ED6BF">
      <w:pPr>
        <w:widowControl/>
        <w:shd w:val="clear" w:color="auto" w:fill="FDFDFE"/>
        <w:ind w:firstLine="482"/>
        <w:jc w:val="left"/>
        <w:rPr>
          <w:b/>
          <w:bCs/>
          <w:color w:val="05073B"/>
          <w:kern w:val="0"/>
        </w:rPr>
      </w:pPr>
      <w:r>
        <w:rPr>
          <w:b/>
          <w:bCs/>
          <w:color w:val="000000"/>
          <w:kern w:val="0"/>
        </w:rPr>
        <w:t>（3）循环结构</w:t>
      </w:r>
    </w:p>
    <w:p w14:paraId="2500FE31">
      <w:pPr>
        <w:ind w:firstLine="480"/>
        <w:rPr>
          <w:color w:val="06071F"/>
          <w:shd w:val="clear" w:color="auto" w:fill="FDFDFE"/>
        </w:rPr>
      </w:pPr>
      <w:r>
        <w:rPr>
          <w:color w:val="06071F"/>
          <w:shd w:val="clear" w:color="auto" w:fill="FDFDFE"/>
        </w:rPr>
        <w:t>日常生活中，每天早上起床、洗漱、吃早餐、上班或上学，这些活动通常每天都会重复，形成了一种日常生活的循环结构。循环结构是编程中一个至关重要的概念，它允许程序在满足特定条件时重复执行某段代码。这种结构极大地提高了程序的灵活性和效率，使得处理重复任务变得简便易行。</w:t>
      </w:r>
    </w:p>
    <w:p w14:paraId="647DC6C2">
      <w:pPr>
        <w:ind w:firstLine="480"/>
        <w:rPr>
          <w:color w:val="06071F"/>
          <w:shd w:val="clear" w:color="auto" w:fill="FDFDFE"/>
        </w:rPr>
      </w:pPr>
      <w:r>
        <w:rPr>
          <w:color w:val="06071F"/>
          <w:shd w:val="clear" w:color="auto" w:fill="FDFDFE"/>
        </w:rPr>
        <w:t>循环结构的特点：循环结构的核心特点在于其循环体中的条件判断。程序在执行循环体时，会根据预设的条件来决定是否继续执行该段代码，还是退出循环。这种机制使得循环结构能够灵活地处理各种重复任务，满足不同的编程需求。</w:t>
      </w:r>
    </w:p>
    <w:p w14:paraId="6938146B">
      <w:pPr>
        <w:widowControl/>
        <w:ind w:firstLine="480"/>
        <w:jc w:val="left"/>
        <w:rPr>
          <w:color w:val="06071F"/>
          <w:shd w:val="clear" w:color="auto" w:fill="FDFDFE"/>
        </w:rPr>
      </w:pPr>
      <w:r>
        <w:rPr>
          <w:color w:val="06071F"/>
          <w:shd w:val="clear" w:color="auto" w:fill="FDFDFE"/>
        </w:rPr>
        <w:t>循环结构的分类：循环结构主要包括当型结构（如while循环）和直到型结构（如do-while循环），以及更为常见的for循环、foreach循环等。在工具箱的循环类中给出了如下几种循环积木块。</w:t>
      </w:r>
    </w:p>
    <w:p w14:paraId="238E14C2">
      <w:pPr>
        <w:widowControl/>
        <w:ind w:firstLine="480"/>
        <w:jc w:val="left"/>
        <w:rPr>
          <w:color w:val="06071F"/>
          <w:shd w:val="clear" w:color="auto" w:fill="FDFDFE"/>
        </w:rPr>
      </w:pPr>
      <w:r>
        <w:drawing>
          <wp:inline distT="0" distB="0" distL="114300" distR="114300">
            <wp:extent cx="5728970" cy="962025"/>
            <wp:effectExtent l="0" t="0" r="5080" b="0"/>
            <wp:docPr id="6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pic:cNvPicPr>
                      <a:picLocks noChangeAspect="1"/>
                    </pic:cNvPicPr>
                  </pic:nvPicPr>
                  <pic:blipFill>
                    <a:blip r:embed="rId60"/>
                    <a:stretch>
                      <a:fillRect/>
                    </a:stretch>
                  </pic:blipFill>
                  <pic:spPr>
                    <a:xfrm>
                      <a:off x="0" y="0"/>
                      <a:ext cx="5728970" cy="962025"/>
                    </a:xfrm>
                    <a:prstGeom prst="rect">
                      <a:avLst/>
                    </a:prstGeom>
                    <a:noFill/>
                    <a:ln>
                      <a:noFill/>
                    </a:ln>
                  </pic:spPr>
                </pic:pic>
              </a:graphicData>
            </a:graphic>
          </wp:inline>
        </w:drawing>
      </w:r>
    </w:p>
    <w:p w14:paraId="4CA3CBD5">
      <w:pPr>
        <w:widowControl/>
        <w:ind w:firstLine="480"/>
        <w:jc w:val="left"/>
        <w:rPr>
          <w:color w:val="06071F"/>
          <w:szCs w:val="21"/>
          <w:shd w:val="clear" w:color="auto" w:fill="FDFDFE"/>
        </w:rPr>
      </w:pPr>
      <w:r>
        <w:rPr>
          <w:color w:val="06071F"/>
          <w:szCs w:val="21"/>
          <w:shd w:val="clear" w:color="auto" w:fill="FDFDFE"/>
        </w:rPr>
        <w:t>（1）有限次数循环（for循环）         （2）带步长的有限次数for循环</w:t>
      </w:r>
    </w:p>
    <w:p w14:paraId="2C35E16C">
      <w:pPr>
        <w:widowControl/>
        <w:ind w:firstLine="480"/>
        <w:jc w:val="left"/>
      </w:pPr>
      <w:r>
        <w:drawing>
          <wp:inline distT="0" distB="0" distL="114300" distR="114300">
            <wp:extent cx="1885315" cy="840105"/>
            <wp:effectExtent l="0" t="0" r="635" b="7620"/>
            <wp:docPr id="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4"/>
                    <pic:cNvPicPr>
                      <a:picLocks noChangeAspect="1"/>
                    </pic:cNvPicPr>
                  </pic:nvPicPr>
                  <pic:blipFill>
                    <a:blip r:embed="rId61"/>
                    <a:stretch>
                      <a:fillRect/>
                    </a:stretch>
                  </pic:blipFill>
                  <pic:spPr>
                    <a:xfrm>
                      <a:off x="0" y="0"/>
                      <a:ext cx="1885315" cy="840105"/>
                    </a:xfrm>
                    <a:prstGeom prst="rect">
                      <a:avLst/>
                    </a:prstGeom>
                    <a:noFill/>
                    <a:ln>
                      <a:noFill/>
                    </a:ln>
                  </pic:spPr>
                </pic:pic>
              </a:graphicData>
            </a:graphic>
          </wp:inline>
        </w:drawing>
      </w:r>
      <w:r>
        <w:t xml:space="preserve">              </w:t>
      </w:r>
      <w:r>
        <w:drawing>
          <wp:inline distT="0" distB="0" distL="114300" distR="114300">
            <wp:extent cx="1800225" cy="1210310"/>
            <wp:effectExtent l="0" t="0" r="0" b="8890"/>
            <wp:docPr id="6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6"/>
                    <pic:cNvPicPr>
                      <a:picLocks noChangeAspect="1"/>
                    </pic:cNvPicPr>
                  </pic:nvPicPr>
                  <pic:blipFill>
                    <a:blip r:embed="rId62"/>
                    <a:stretch>
                      <a:fillRect/>
                    </a:stretch>
                  </pic:blipFill>
                  <pic:spPr>
                    <a:xfrm>
                      <a:off x="0" y="0"/>
                      <a:ext cx="1800225" cy="1210310"/>
                    </a:xfrm>
                    <a:prstGeom prst="rect">
                      <a:avLst/>
                    </a:prstGeom>
                    <a:noFill/>
                    <a:ln>
                      <a:noFill/>
                    </a:ln>
                  </pic:spPr>
                </pic:pic>
              </a:graphicData>
            </a:graphic>
          </wp:inline>
        </w:drawing>
      </w:r>
    </w:p>
    <w:p w14:paraId="45810BAB">
      <w:pPr>
        <w:widowControl/>
        <w:ind w:firstLine="0" w:firstLineChars="0"/>
        <w:jc w:val="left"/>
      </w:pPr>
      <w:r>
        <w:rPr>
          <w:color w:val="06071F"/>
          <w:szCs w:val="21"/>
          <w:shd w:val="clear" w:color="auto" w:fill="FDFDFE"/>
        </w:rPr>
        <w:t>（3）当型循环</w:t>
      </w:r>
      <w:r>
        <w:rPr>
          <w:color w:val="06071F"/>
          <w:shd w:val="clear" w:color="auto" w:fill="FDFDFE"/>
        </w:rPr>
        <w:t>（while循环）</w:t>
      </w:r>
      <w:r>
        <w:rPr>
          <w:color w:val="06071F"/>
          <w:szCs w:val="21"/>
          <w:shd w:val="clear" w:color="auto" w:fill="FDFDFE"/>
        </w:rPr>
        <w:t xml:space="preserve">      （4）直到型循环</w:t>
      </w:r>
      <w:r>
        <w:rPr>
          <w:color w:val="06071F"/>
          <w:shd w:val="clear" w:color="auto" w:fill="FDFDFE"/>
        </w:rPr>
        <w:t>（do while循环）</w:t>
      </w:r>
    </w:p>
    <w:p w14:paraId="58AA3C6D">
      <w:pPr>
        <w:widowControl/>
        <w:ind w:firstLine="480"/>
        <w:jc w:val="left"/>
        <w:rPr>
          <w:color w:val="06071F"/>
          <w:shd w:val="clear" w:color="auto" w:fill="FDFDFE"/>
        </w:rPr>
      </w:pPr>
      <w:r>
        <w:drawing>
          <wp:inline distT="0" distB="0" distL="114300" distR="114300">
            <wp:extent cx="2514600" cy="851535"/>
            <wp:effectExtent l="0" t="0" r="0" b="5715"/>
            <wp:docPr id="6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8"/>
                    <pic:cNvPicPr>
                      <a:picLocks noChangeAspect="1"/>
                    </pic:cNvPicPr>
                  </pic:nvPicPr>
                  <pic:blipFill>
                    <a:blip r:embed="rId63"/>
                    <a:stretch>
                      <a:fillRect/>
                    </a:stretch>
                  </pic:blipFill>
                  <pic:spPr>
                    <a:xfrm>
                      <a:off x="0" y="0"/>
                      <a:ext cx="2514600" cy="851535"/>
                    </a:xfrm>
                    <a:prstGeom prst="rect">
                      <a:avLst/>
                    </a:prstGeom>
                    <a:noFill/>
                    <a:ln>
                      <a:noFill/>
                    </a:ln>
                  </pic:spPr>
                </pic:pic>
              </a:graphicData>
            </a:graphic>
          </wp:inline>
        </w:drawing>
      </w:r>
    </w:p>
    <w:p w14:paraId="2B476845">
      <w:pPr>
        <w:widowControl/>
        <w:ind w:firstLine="1440" w:firstLineChars="600"/>
        <w:jc w:val="left"/>
        <w:rPr>
          <w:color w:val="06071F"/>
          <w:szCs w:val="21"/>
          <w:shd w:val="clear" w:color="auto" w:fill="FDFDFE"/>
        </w:rPr>
      </w:pPr>
      <w:r>
        <w:rPr>
          <w:color w:val="06071F"/>
          <w:szCs w:val="21"/>
          <w:shd w:val="clear" w:color="auto" w:fill="FDFDFE"/>
        </w:rPr>
        <w:t>（5）遍历循环（foreach）</w:t>
      </w:r>
    </w:p>
    <w:p w14:paraId="70F1F379">
      <w:pPr>
        <w:pStyle w:val="59"/>
        <w:widowControl/>
        <w:numPr>
          <w:ilvl w:val="0"/>
          <w:numId w:val="3"/>
        </w:numPr>
        <w:ind w:firstLine="420"/>
        <w:jc w:val="center"/>
        <w:rPr>
          <w:sz w:val="21"/>
          <w:szCs w:val="21"/>
        </w:rPr>
      </w:pPr>
      <w:r>
        <w:rPr>
          <w:sz w:val="21"/>
          <w:szCs w:val="21"/>
        </w:rPr>
        <w:t>循环积木块</w:t>
      </w:r>
    </w:p>
    <w:p w14:paraId="595AE3FD">
      <w:pPr>
        <w:widowControl/>
        <w:ind w:firstLine="480"/>
        <w:rPr>
          <w:color w:val="06071F"/>
          <w:shd w:val="clear" w:color="auto" w:fill="FDFDFE"/>
        </w:rPr>
      </w:pPr>
      <w:r>
        <w:rPr>
          <w:color w:val="06071F"/>
          <w:shd w:val="clear" w:color="auto" w:fill="FDFDFE"/>
        </w:rPr>
        <w:t>其中有限次数循环（即for循环）是指在知道循环执行次数的情况下使用的循环，循环变量自动生成且不能更改变量名，步长为1且不允许改变步长。而带步长的有限次数循环仍然是for循环，但是可以重命名变量和修改步长。</w:t>
      </w:r>
    </w:p>
    <w:p w14:paraId="58AB80DA">
      <w:pPr>
        <w:widowControl/>
        <w:ind w:firstLine="480"/>
        <w:rPr>
          <w:color w:val="06071F"/>
          <w:shd w:val="clear" w:color="auto" w:fill="FDFDFE"/>
        </w:rPr>
      </w:pPr>
      <w:r>
        <w:rPr>
          <w:color w:val="06071F"/>
          <w:shd w:val="clear" w:color="auto" w:fill="FDFDFE"/>
        </w:rPr>
        <w:t>后面三种循环通常是在不知道循环次数的情况下使用。当型循环（while循环）是指当条件满足的情况下执行循环体里面的语句，是先判断后执行。如果条件不满足，则有可能一次都不能执行。而直到型循环（do while循环）是先执行后进行条件判断，循环体里面的语句至少执行一次。</w:t>
      </w:r>
      <w:r>
        <w:rPr>
          <w:color w:val="000000"/>
          <w:kern w:val="0"/>
        </w:rPr>
        <w:t>循环可以嵌套使用，即在循环体里面再放入一个或者多个循环。</w:t>
      </w:r>
    </w:p>
    <w:p w14:paraId="17DA7DD9">
      <w:pPr>
        <w:pStyle w:val="59"/>
        <w:widowControl/>
        <w:numPr>
          <w:ilvl w:val="0"/>
          <w:numId w:val="4"/>
        </w:numPr>
        <w:ind w:left="0" w:firstLine="566" w:firstLineChars="236"/>
        <w:rPr>
          <w:color w:val="06071F"/>
          <w:shd w:val="clear" w:color="auto" w:fill="FDFDFE"/>
        </w:rPr>
      </w:pPr>
      <w:r>
        <w:rPr>
          <w:color w:val="06071F"/>
          <w:shd w:val="clear" w:color="auto" w:fill="FDFDFE"/>
        </w:rPr>
        <w:t>请使用第一种或者第二种循环输出星号三角形（提示：在网页中两个“&amp;nbsp;”表示一个空格）。</w:t>
      </w:r>
    </w:p>
    <w:p w14:paraId="05B89FC6">
      <w:pPr>
        <w:widowControl/>
        <w:ind w:left="240" w:leftChars="100" w:firstLine="480"/>
        <w:jc w:val="center"/>
        <w:rPr>
          <w:color w:val="06071F"/>
          <w:shd w:val="clear" w:color="auto" w:fill="FDFDFE"/>
        </w:rPr>
      </w:pPr>
      <w:r>
        <w:drawing>
          <wp:inline distT="0" distB="0" distL="114300" distR="114300">
            <wp:extent cx="901065" cy="2000250"/>
            <wp:effectExtent l="0" t="0" r="3810" b="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64"/>
                    <a:stretch>
                      <a:fillRect/>
                    </a:stretch>
                  </pic:blipFill>
                  <pic:spPr>
                    <a:xfrm>
                      <a:off x="0" y="0"/>
                      <a:ext cx="901065" cy="2000250"/>
                    </a:xfrm>
                    <a:prstGeom prst="rect">
                      <a:avLst/>
                    </a:prstGeom>
                    <a:noFill/>
                    <a:ln>
                      <a:noFill/>
                    </a:ln>
                  </pic:spPr>
                </pic:pic>
              </a:graphicData>
            </a:graphic>
          </wp:inline>
        </w:drawing>
      </w:r>
    </w:p>
    <w:p w14:paraId="7E16CC17">
      <w:pPr>
        <w:pStyle w:val="59"/>
        <w:widowControl/>
        <w:numPr>
          <w:ilvl w:val="0"/>
          <w:numId w:val="3"/>
        </w:numPr>
        <w:ind w:firstLine="420"/>
        <w:jc w:val="center"/>
        <w:rPr>
          <w:sz w:val="21"/>
          <w:szCs w:val="21"/>
        </w:rPr>
      </w:pPr>
      <w:r>
        <w:rPr>
          <w:sz w:val="21"/>
          <w:szCs w:val="21"/>
        </w:rPr>
        <w:t>输出星号三角形</w:t>
      </w:r>
    </w:p>
    <w:p w14:paraId="6D9FC73B">
      <w:pPr>
        <w:widowControl/>
        <w:ind w:firstLine="480"/>
        <w:jc w:val="left"/>
        <w:rPr>
          <w:color w:val="06071F"/>
          <w:shd w:val="clear" w:color="auto" w:fill="FDFDFE"/>
        </w:rPr>
      </w:pPr>
      <w:r>
        <w:rPr>
          <w:color w:val="06071F"/>
          <w:shd w:val="clear" w:color="auto" w:fill="FDFDFE"/>
        </w:rPr>
        <w:t xml:space="preserve">  三个图形的代码分别见下图，其中v</w:t>
      </w:r>
      <w:r>
        <w:rPr>
          <w:rFonts w:hint="eastAsia"/>
          <w:color w:val="06071F"/>
          <w:shd w:val="clear" w:color="auto" w:fill="FDFDFE"/>
        </w:rPr>
        <w:t>ar</w:t>
      </w:r>
      <w:r>
        <w:rPr>
          <w:color w:val="06071F"/>
          <w:shd w:val="clear" w:color="auto" w:fill="FDFDFE"/>
        </w:rPr>
        <w:t>Xing和m是定义的变量：</w:t>
      </w:r>
    </w:p>
    <w:p w14:paraId="229694D7">
      <w:pPr>
        <w:widowControl/>
        <w:ind w:firstLine="0" w:firstLineChars="0"/>
        <w:jc w:val="left"/>
        <w:rPr>
          <w:color w:val="06071F"/>
          <w:shd w:val="clear" w:color="auto" w:fill="FDFDFE"/>
        </w:rPr>
      </w:pPr>
      <w:r>
        <w:drawing>
          <wp:inline distT="0" distB="0" distL="0" distR="0">
            <wp:extent cx="5274310" cy="128905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5"/>
                    <a:stretch>
                      <a:fillRect/>
                    </a:stretch>
                  </pic:blipFill>
                  <pic:spPr>
                    <a:xfrm>
                      <a:off x="0" y="0"/>
                      <a:ext cx="5274310" cy="1289050"/>
                    </a:xfrm>
                    <a:prstGeom prst="rect">
                      <a:avLst/>
                    </a:prstGeom>
                  </pic:spPr>
                </pic:pic>
              </a:graphicData>
            </a:graphic>
          </wp:inline>
        </w:drawing>
      </w:r>
    </w:p>
    <w:p w14:paraId="36FD1004">
      <w:pPr>
        <w:widowControl/>
        <w:ind w:left="368" w:hanging="367" w:hangingChars="175"/>
        <w:jc w:val="center"/>
        <w:rPr>
          <w:color w:val="06071F"/>
          <w:sz w:val="21"/>
          <w:szCs w:val="21"/>
          <w:shd w:val="clear" w:color="auto" w:fill="FDFDFE"/>
        </w:rPr>
      </w:pPr>
      <w:r>
        <w:rPr>
          <w:color w:val="06071F"/>
          <w:sz w:val="21"/>
          <w:szCs w:val="21"/>
          <w:shd w:val="clear" w:color="auto" w:fill="FDFDFE"/>
        </w:rPr>
        <w:t>（1）</w:t>
      </w:r>
      <w:r>
        <w:rPr>
          <w:rFonts w:hint="eastAsia"/>
          <w:color w:val="06071F"/>
          <w:sz w:val="21"/>
          <w:szCs w:val="21"/>
          <w:shd w:val="clear" w:color="auto" w:fill="FDFDFE"/>
        </w:rPr>
        <w:t>f</w:t>
      </w:r>
      <w:r>
        <w:rPr>
          <w:color w:val="06071F"/>
          <w:sz w:val="21"/>
          <w:szCs w:val="21"/>
          <w:shd w:val="clear" w:color="auto" w:fill="FDFDFE"/>
        </w:rPr>
        <w:t>or</w:t>
      </w:r>
      <w:r>
        <w:rPr>
          <w:rFonts w:hint="eastAsia"/>
          <w:color w:val="06071F"/>
          <w:sz w:val="21"/>
          <w:szCs w:val="21"/>
          <w:shd w:val="clear" w:color="auto" w:fill="FDFDFE"/>
        </w:rPr>
        <w:t>循环</w:t>
      </w:r>
    </w:p>
    <w:p w14:paraId="47AE5213">
      <w:pPr>
        <w:widowControl/>
        <w:ind w:left="420" w:hanging="420" w:hangingChars="175"/>
        <w:jc w:val="left"/>
        <w:rPr>
          <w:color w:val="06071F"/>
          <w:shd w:val="clear" w:color="auto" w:fill="FDFDFE"/>
        </w:rPr>
      </w:pPr>
      <w:r>
        <w:drawing>
          <wp:inline distT="0" distB="0" distL="0" distR="0">
            <wp:extent cx="5274310" cy="17722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6"/>
                    <a:stretch>
                      <a:fillRect/>
                    </a:stretch>
                  </pic:blipFill>
                  <pic:spPr>
                    <a:xfrm>
                      <a:off x="0" y="0"/>
                      <a:ext cx="5274310" cy="1772285"/>
                    </a:xfrm>
                    <a:prstGeom prst="rect">
                      <a:avLst/>
                    </a:prstGeom>
                  </pic:spPr>
                </pic:pic>
              </a:graphicData>
            </a:graphic>
          </wp:inline>
        </w:drawing>
      </w:r>
    </w:p>
    <w:p w14:paraId="7031A73B">
      <w:pPr>
        <w:widowControl/>
        <w:ind w:left="368" w:hanging="367" w:hangingChars="175"/>
        <w:jc w:val="center"/>
        <w:rPr>
          <w:color w:val="06071F"/>
          <w:sz w:val="21"/>
          <w:szCs w:val="21"/>
          <w:shd w:val="clear" w:color="auto" w:fill="FDFDFE"/>
        </w:rPr>
      </w:pPr>
      <w:r>
        <w:rPr>
          <w:color w:val="06071F"/>
          <w:sz w:val="21"/>
          <w:szCs w:val="21"/>
          <w:shd w:val="clear" w:color="auto" w:fill="FDFDFE"/>
        </w:rPr>
        <w:t>（2）</w:t>
      </w:r>
      <w:r>
        <w:rPr>
          <w:rFonts w:hint="eastAsia"/>
          <w:color w:val="06071F"/>
          <w:sz w:val="21"/>
          <w:szCs w:val="21"/>
          <w:shd w:val="clear" w:color="auto" w:fill="FDFDFE"/>
        </w:rPr>
        <w:t>while循环</w:t>
      </w:r>
    </w:p>
    <w:p w14:paraId="68996B41">
      <w:pPr>
        <w:widowControl/>
        <w:ind w:left="420" w:hanging="420" w:hangingChars="175"/>
        <w:jc w:val="left"/>
        <w:rPr>
          <w:color w:val="06071F"/>
          <w:shd w:val="clear" w:color="auto" w:fill="FDFDFE"/>
        </w:rPr>
      </w:pPr>
    </w:p>
    <w:p w14:paraId="2C3CE497">
      <w:pPr>
        <w:widowControl/>
        <w:ind w:left="420" w:hanging="420" w:hangingChars="175"/>
        <w:jc w:val="left"/>
        <w:rPr>
          <w:color w:val="06071F"/>
          <w:shd w:val="clear" w:color="auto" w:fill="FDFDFE"/>
        </w:rPr>
      </w:pPr>
      <w:r>
        <w:drawing>
          <wp:inline distT="0" distB="0" distL="0" distR="0">
            <wp:extent cx="5274310" cy="18237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7"/>
                    <a:stretch>
                      <a:fillRect/>
                    </a:stretch>
                  </pic:blipFill>
                  <pic:spPr>
                    <a:xfrm>
                      <a:off x="0" y="0"/>
                      <a:ext cx="5274310" cy="1823720"/>
                    </a:xfrm>
                    <a:prstGeom prst="rect">
                      <a:avLst/>
                    </a:prstGeom>
                  </pic:spPr>
                </pic:pic>
              </a:graphicData>
            </a:graphic>
          </wp:inline>
        </w:drawing>
      </w:r>
    </w:p>
    <w:p w14:paraId="5B3D6091">
      <w:pPr>
        <w:widowControl/>
        <w:ind w:left="368" w:hanging="367" w:hangingChars="175"/>
        <w:jc w:val="center"/>
        <w:rPr>
          <w:color w:val="06071F"/>
          <w:sz w:val="21"/>
          <w:szCs w:val="21"/>
          <w:shd w:val="clear" w:color="auto" w:fill="FDFDFE"/>
        </w:rPr>
      </w:pPr>
      <w:r>
        <w:rPr>
          <w:color w:val="06071F"/>
          <w:sz w:val="21"/>
          <w:szCs w:val="21"/>
          <w:shd w:val="clear" w:color="auto" w:fill="FDFDFE"/>
        </w:rPr>
        <w:t>（1）do while</w:t>
      </w:r>
      <w:r>
        <w:rPr>
          <w:rFonts w:hint="eastAsia"/>
          <w:color w:val="06071F"/>
          <w:sz w:val="21"/>
          <w:szCs w:val="21"/>
          <w:shd w:val="clear" w:color="auto" w:fill="FDFDFE"/>
        </w:rPr>
        <w:t>循环</w:t>
      </w:r>
    </w:p>
    <w:p w14:paraId="5545087F">
      <w:pPr>
        <w:pStyle w:val="59"/>
        <w:widowControl/>
        <w:numPr>
          <w:ilvl w:val="0"/>
          <w:numId w:val="3"/>
        </w:numPr>
        <w:ind w:firstLine="420"/>
        <w:jc w:val="center"/>
        <w:rPr>
          <w:color w:val="06071F"/>
          <w:kern w:val="0"/>
          <w:sz w:val="21"/>
          <w:szCs w:val="21"/>
        </w:rPr>
      </w:pPr>
      <w:r>
        <w:rPr>
          <w:rFonts w:hint="eastAsia"/>
          <w:color w:val="06071F"/>
          <w:kern w:val="0"/>
          <w:sz w:val="21"/>
          <w:szCs w:val="21"/>
        </w:rPr>
        <w:t>三种循环的代</w:t>
      </w:r>
      <w:r>
        <w:rPr>
          <w:color w:val="06071F"/>
          <w:kern w:val="0"/>
          <w:sz w:val="21"/>
          <w:szCs w:val="21"/>
        </w:rPr>
        <w:t>码</w:t>
      </w:r>
    </w:p>
    <w:p w14:paraId="62D20534">
      <w:pPr>
        <w:pStyle w:val="4"/>
        <w:spacing w:before="156" w:after="156" w:line="360" w:lineRule="auto"/>
      </w:pPr>
      <w:bookmarkStart w:id="26" w:name="_Toc18469"/>
      <w:r>
        <w:t>2.3.6 函数</w:t>
      </w:r>
      <w:bookmarkEnd w:id="26"/>
    </w:p>
    <w:p w14:paraId="63B1EEB9">
      <w:pPr>
        <w:widowControl/>
        <w:shd w:val="clear" w:color="auto" w:fill="FFFFFF"/>
        <w:ind w:firstLine="480"/>
        <w:jc w:val="left"/>
        <w:rPr>
          <w:color w:val="2C2C36"/>
          <w:kern w:val="0"/>
        </w:rPr>
      </w:pPr>
      <w:r>
        <w:rPr>
          <w:color w:val="2C2C36"/>
          <w:kern w:val="0"/>
        </w:rPr>
        <w:t>在程序设计中，函数是一个可重用的代码块，用于执行特定的任务或计算。函数通常接受输入（称为参数），并返回输出（称为返回值）。通过将代码组织成函数，可以提高代码的可读性、可维护性和可重用性。</w:t>
      </w:r>
    </w:p>
    <w:p w14:paraId="0ACF1151">
      <w:pPr>
        <w:widowControl/>
        <w:shd w:val="clear" w:color="auto" w:fill="FFFFFF"/>
        <w:ind w:firstLine="482"/>
        <w:jc w:val="left"/>
        <w:rPr>
          <w:b/>
          <w:bCs/>
          <w:color w:val="2C2C36"/>
          <w:kern w:val="0"/>
        </w:rPr>
      </w:pPr>
      <w:r>
        <w:rPr>
          <w:b/>
          <w:bCs/>
          <w:color w:val="2C2C36"/>
          <w:kern w:val="0"/>
        </w:rPr>
        <w:t>1.函数的基本组成部分</w:t>
      </w:r>
    </w:p>
    <w:p w14:paraId="3CBB326D">
      <w:pPr>
        <w:widowControl/>
        <w:pBdr>
          <w:top w:val="single" w:color="CCCCCC" w:sz="6" w:space="6"/>
          <w:left w:val="single" w:color="CCCCCC" w:sz="6" w:space="0"/>
          <w:bottom w:val="single" w:color="CCCCCC" w:sz="6" w:space="6"/>
          <w:right w:val="single" w:color="CCCCCC"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color w:val="000000"/>
          <w:kern w:val="0"/>
          <w:sz w:val="21"/>
          <w:szCs w:val="21"/>
        </w:rPr>
      </w:pPr>
      <w:r>
        <w:rPr>
          <w:rFonts w:hint="eastAsia"/>
          <w:color w:val="000000"/>
          <w:kern w:val="0"/>
          <w:sz w:val="21"/>
          <w:szCs w:val="21"/>
        </w:rPr>
        <w:t>函数名：函数的名称，用于调用函数。</w:t>
      </w:r>
    </w:p>
    <w:p w14:paraId="5DC694B8">
      <w:pPr>
        <w:widowControl/>
        <w:pBdr>
          <w:top w:val="single" w:color="CCCCCC" w:sz="6" w:space="6"/>
          <w:left w:val="single" w:color="CCCCCC" w:sz="6" w:space="0"/>
          <w:bottom w:val="single" w:color="CCCCCC" w:sz="6" w:space="6"/>
          <w:right w:val="single" w:color="CCCCCC"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color w:val="000000"/>
          <w:kern w:val="0"/>
          <w:sz w:val="21"/>
          <w:szCs w:val="21"/>
        </w:rPr>
      </w:pPr>
      <w:r>
        <w:rPr>
          <w:rFonts w:hint="eastAsia"/>
          <w:color w:val="000000"/>
          <w:kern w:val="0"/>
          <w:sz w:val="21"/>
          <w:szCs w:val="21"/>
        </w:rPr>
        <w:t>参数：传递给函数的数据，函数可以使用这些数据来执行操作</w:t>
      </w:r>
    </w:p>
    <w:p w14:paraId="74AB38FC">
      <w:pPr>
        <w:widowControl/>
        <w:pBdr>
          <w:top w:val="single" w:color="CCCCCC" w:sz="6" w:space="6"/>
          <w:left w:val="single" w:color="CCCCCC" w:sz="6" w:space="0"/>
          <w:bottom w:val="single" w:color="CCCCCC" w:sz="6" w:space="6"/>
          <w:right w:val="single" w:color="CCCCCC"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color w:val="000000"/>
          <w:kern w:val="0"/>
          <w:sz w:val="21"/>
          <w:szCs w:val="21"/>
        </w:rPr>
      </w:pPr>
      <w:r>
        <w:rPr>
          <w:rFonts w:hint="eastAsia"/>
          <w:color w:val="000000"/>
          <w:kern w:val="0"/>
          <w:sz w:val="21"/>
          <w:szCs w:val="21"/>
        </w:rPr>
        <w:t>函数体：包含实际执行的代码块</w:t>
      </w:r>
    </w:p>
    <w:p w14:paraId="28F8A673">
      <w:pPr>
        <w:widowControl/>
        <w:pBdr>
          <w:top w:val="single" w:color="CCCCCC" w:sz="6" w:space="6"/>
          <w:left w:val="single" w:color="CCCCCC" w:sz="6" w:space="0"/>
          <w:bottom w:val="single" w:color="CCCCCC" w:sz="6" w:space="6"/>
          <w:right w:val="single" w:color="CCCCCC"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color w:val="000000"/>
          <w:kern w:val="0"/>
          <w:sz w:val="21"/>
          <w:szCs w:val="21"/>
        </w:rPr>
      </w:pPr>
      <w:r>
        <w:rPr>
          <w:rFonts w:hint="eastAsia"/>
          <w:color w:val="000000"/>
          <w:kern w:val="0"/>
          <w:sz w:val="21"/>
          <w:szCs w:val="21"/>
        </w:rPr>
        <w:t>返回值：函数执行后返回的结果</w:t>
      </w:r>
    </w:p>
    <w:p w14:paraId="69E237B6">
      <w:pPr>
        <w:widowControl/>
        <w:shd w:val="clear" w:color="auto" w:fill="FFFFFF"/>
        <w:ind w:firstLine="480"/>
        <w:jc w:val="left"/>
        <w:rPr>
          <w:color w:val="2C2C36"/>
          <w:kern w:val="0"/>
        </w:rPr>
      </w:pPr>
      <w:r>
        <w:rPr>
          <w:color w:val="2C2C36"/>
          <w:kern w:val="0"/>
        </w:rPr>
        <w:t>函数在定义的时候参数被称为形式参数，该参数中并没有存储的有值在其中。当调用函数的时候给对应的参数赋值，这些值被称为实际参数。实际参数而这些值的个数必须和形式参数的个数一致，数据类型要兼容。</w:t>
      </w:r>
    </w:p>
    <w:p w14:paraId="48616B1A">
      <w:pPr>
        <w:widowControl/>
        <w:shd w:val="clear" w:color="auto" w:fill="FFFFFF"/>
        <w:ind w:firstLine="482"/>
        <w:jc w:val="left"/>
        <w:rPr>
          <w:b/>
          <w:bCs/>
          <w:color w:val="2C2C36"/>
          <w:kern w:val="0"/>
        </w:rPr>
      </w:pPr>
      <w:r>
        <w:rPr>
          <w:b/>
          <w:bCs/>
          <w:color w:val="2C2C36"/>
          <w:kern w:val="0"/>
        </w:rPr>
        <w:t>2.函数的定义</w:t>
      </w:r>
    </w:p>
    <w:p w14:paraId="3CDD3552">
      <w:pPr>
        <w:widowControl/>
        <w:shd w:val="clear" w:color="auto" w:fill="FFFFFF"/>
        <w:ind w:firstLine="480"/>
        <w:jc w:val="left"/>
        <w:rPr>
          <w:b/>
          <w:bCs/>
          <w:color w:val="2C2C36"/>
          <w:kern w:val="0"/>
        </w:rPr>
      </w:pPr>
      <w:r>
        <w:rPr>
          <w:color w:val="2C2C36"/>
          <w:kern w:val="0"/>
        </w:rPr>
        <w:t>以下是一个简单的积木转换Python函数示例：</w:t>
      </w:r>
    </w:p>
    <w:p w14:paraId="665DECC5">
      <w:pPr>
        <w:pStyle w:val="59"/>
        <w:widowControl/>
        <w:numPr>
          <w:ilvl w:val="0"/>
          <w:numId w:val="4"/>
        </w:numPr>
        <w:ind w:left="0" w:firstLine="566" w:firstLineChars="236"/>
        <w:rPr>
          <w:color w:val="06071F"/>
          <w:shd w:val="clear" w:color="auto" w:fill="FDFDFE"/>
        </w:rPr>
      </w:pPr>
      <w:r>
        <w:rPr>
          <w:color w:val="06071F"/>
          <w:shd w:val="clear" w:color="auto" w:fill="FDFDFE"/>
        </w:rPr>
        <w:t>请定义一个函数greet，通过参数输入姓名，并调用函数输出显示“你好，小宜”。</w:t>
      </w:r>
    </w:p>
    <w:p w14:paraId="20684583">
      <w:pPr>
        <w:widowControl/>
        <w:shd w:val="clear" w:color="auto" w:fill="FFFFFF"/>
        <w:ind w:firstLine="480"/>
        <w:jc w:val="left"/>
        <w:rPr>
          <w:color w:val="2C2C36"/>
          <w:kern w:val="0"/>
        </w:rPr>
      </w:pPr>
      <w:r>
        <w:drawing>
          <wp:inline distT="0" distB="0" distL="114300" distR="114300">
            <wp:extent cx="5608320" cy="918845"/>
            <wp:effectExtent l="0" t="0" r="1905" b="5080"/>
            <wp:docPr id="7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5"/>
                    <pic:cNvPicPr>
                      <a:picLocks noChangeAspect="1"/>
                    </pic:cNvPicPr>
                  </pic:nvPicPr>
                  <pic:blipFill>
                    <a:blip r:embed="rId68"/>
                    <a:stretch>
                      <a:fillRect/>
                    </a:stretch>
                  </pic:blipFill>
                  <pic:spPr>
                    <a:xfrm>
                      <a:off x="0" y="0"/>
                      <a:ext cx="5608320" cy="918845"/>
                    </a:xfrm>
                    <a:prstGeom prst="rect">
                      <a:avLst/>
                    </a:prstGeom>
                    <a:noFill/>
                    <a:ln>
                      <a:noFill/>
                    </a:ln>
                  </pic:spPr>
                </pic:pic>
              </a:graphicData>
            </a:graphic>
          </wp:inline>
        </w:drawing>
      </w:r>
    </w:p>
    <w:p w14:paraId="6023FBAE">
      <w:pPr>
        <w:pStyle w:val="59"/>
        <w:widowControl/>
        <w:numPr>
          <w:ilvl w:val="0"/>
          <w:numId w:val="3"/>
        </w:numPr>
        <w:ind w:firstLine="420"/>
        <w:jc w:val="center"/>
        <w:rPr>
          <w:color w:val="06071F"/>
          <w:kern w:val="0"/>
          <w:sz w:val="21"/>
          <w:szCs w:val="21"/>
        </w:rPr>
      </w:pPr>
      <w:r>
        <w:rPr>
          <w:color w:val="06071F"/>
          <w:kern w:val="0"/>
          <w:sz w:val="21"/>
          <w:szCs w:val="21"/>
        </w:rPr>
        <w:t>定义greet函数及其Python代码</w:t>
      </w:r>
    </w:p>
    <w:p w14:paraId="69045A6F">
      <w:pPr>
        <w:widowControl/>
        <w:shd w:val="clear" w:color="auto" w:fill="FFFFFF"/>
        <w:ind w:firstLine="480"/>
        <w:jc w:val="left"/>
        <w:rPr>
          <w:color w:val="2C2C36"/>
          <w:kern w:val="0"/>
        </w:rPr>
      </w:pPr>
      <w:r>
        <w:rPr>
          <w:color w:val="2C2C36"/>
          <w:kern w:val="0"/>
        </w:rPr>
        <w:t>在这个例子中：</w:t>
      </w:r>
    </w:p>
    <w:p w14:paraId="381DBB21">
      <w:pPr>
        <w:widowControl/>
        <w:shd w:val="clear" w:color="auto" w:fill="FFFFFF"/>
        <w:ind w:firstLine="480"/>
        <w:jc w:val="left"/>
        <w:rPr>
          <w:color w:val="2C2C36"/>
          <w:kern w:val="0"/>
        </w:rPr>
      </w:pPr>
      <w:r>
        <w:rPr>
          <w:rFonts w:hint="eastAsia"/>
          <w:color w:val="2C2C36"/>
          <w:kern w:val="0"/>
        </w:rPr>
        <w:t xml:space="preserve"> </w:t>
      </w:r>
      <w:r>
        <w:rPr>
          <w:color w:val="2C2C36"/>
          <w:kern w:val="0"/>
        </w:rPr>
        <w:tab/>
      </w:r>
      <w:r>
        <w:rPr>
          <w:color w:val="2C2C36"/>
          <w:kern w:val="0"/>
        </w:rPr>
        <w:tab/>
      </w:r>
      <w:r>
        <w:rPr>
          <w:color w:val="2C2C36"/>
          <w:kern w:val="0"/>
        </w:rPr>
        <w:t xml:space="preserve">    </w:t>
      </w:r>
      <w:r>
        <w:rPr>
          <w:rFonts w:hint="eastAsia"/>
          <w:color w:val="2C2C36"/>
          <w:kern w:val="0"/>
        </w:rPr>
        <w:t>de</w:t>
      </w:r>
      <w:r>
        <w:rPr>
          <w:color w:val="2C2C36"/>
          <w:kern w:val="0"/>
        </w:rPr>
        <w:t>f</w:t>
      </w:r>
      <w:r>
        <w:rPr>
          <w:rFonts w:hint="eastAsia"/>
          <w:color w:val="2C2C36"/>
          <w:kern w:val="0"/>
        </w:rPr>
        <w:t>是保留字，表示定义函数。</w:t>
      </w:r>
    </w:p>
    <w:p w14:paraId="171B8638">
      <w:pPr>
        <w:widowControl/>
        <w:numPr>
          <w:ilvl w:val="0"/>
          <w:numId w:val="10"/>
        </w:numPr>
        <w:shd w:val="clear" w:color="auto" w:fill="FFFFFF"/>
        <w:tabs>
          <w:tab w:val="left" w:pos="567"/>
          <w:tab w:val="clear" w:pos="720"/>
        </w:tabs>
        <w:ind w:left="567" w:firstLine="480" w:firstLineChars="0"/>
        <w:jc w:val="left"/>
        <w:rPr>
          <w:color w:val="2C2C36"/>
          <w:kern w:val="0"/>
        </w:rPr>
      </w:pPr>
      <w:r>
        <w:rPr>
          <w:color w:val="2C2C36"/>
          <w:kern w:val="0"/>
        </w:rPr>
        <w:t>greet 是函数名。</w:t>
      </w:r>
    </w:p>
    <w:p w14:paraId="30564E37">
      <w:pPr>
        <w:widowControl/>
        <w:numPr>
          <w:ilvl w:val="0"/>
          <w:numId w:val="10"/>
        </w:numPr>
        <w:shd w:val="clear" w:color="auto" w:fill="FFFFFF"/>
        <w:tabs>
          <w:tab w:val="left" w:pos="567"/>
          <w:tab w:val="clear" w:pos="720"/>
        </w:tabs>
        <w:ind w:left="567" w:firstLine="480" w:firstLineChars="0"/>
        <w:jc w:val="left"/>
        <w:rPr>
          <w:color w:val="2C2C36"/>
          <w:kern w:val="0"/>
        </w:rPr>
      </w:pPr>
      <w:r>
        <w:rPr>
          <w:color w:val="2C2C36"/>
          <w:kern w:val="0"/>
        </w:rPr>
        <w:t>name 是形式参数。</w:t>
      </w:r>
    </w:p>
    <w:p w14:paraId="72A68B14">
      <w:pPr>
        <w:widowControl/>
        <w:numPr>
          <w:ilvl w:val="0"/>
          <w:numId w:val="10"/>
        </w:numPr>
        <w:shd w:val="clear" w:color="auto" w:fill="FFFFFF"/>
        <w:tabs>
          <w:tab w:val="left" w:pos="567"/>
          <w:tab w:val="clear" w:pos="720"/>
        </w:tabs>
        <w:ind w:left="567" w:firstLine="480" w:firstLineChars="0"/>
        <w:jc w:val="left"/>
        <w:rPr>
          <w:color w:val="2C2C36"/>
          <w:kern w:val="0"/>
        </w:rPr>
      </w:pPr>
      <w:r>
        <w:rPr>
          <w:color w:val="2C2C36"/>
          <w:kern w:val="0"/>
        </w:rPr>
        <w:t>global fstr和fstr=‘你好，’+str(name)是函数体</w:t>
      </w:r>
    </w:p>
    <w:p w14:paraId="543143D3">
      <w:pPr>
        <w:widowControl/>
        <w:numPr>
          <w:ilvl w:val="0"/>
          <w:numId w:val="10"/>
        </w:numPr>
        <w:shd w:val="clear" w:color="auto" w:fill="FFFFFF"/>
        <w:tabs>
          <w:tab w:val="left" w:pos="567"/>
          <w:tab w:val="clear" w:pos="720"/>
        </w:tabs>
        <w:ind w:left="567" w:firstLine="480" w:firstLineChars="0"/>
        <w:jc w:val="left"/>
        <w:rPr>
          <w:color w:val="2C2C36"/>
          <w:kern w:val="0"/>
        </w:rPr>
      </w:pPr>
      <w:r>
        <w:rPr>
          <w:color w:val="2C2C36"/>
          <w:kern w:val="0"/>
        </w:rPr>
        <w:t>return fstr返回一个字符串。</w:t>
      </w:r>
    </w:p>
    <w:p w14:paraId="7A1EE9D2">
      <w:pPr>
        <w:widowControl/>
        <w:shd w:val="clear" w:color="auto" w:fill="FFFFFF"/>
        <w:ind w:left="360" w:firstLine="482"/>
        <w:jc w:val="left"/>
        <w:rPr>
          <w:b/>
          <w:bCs/>
          <w:color w:val="2C2C36"/>
          <w:kern w:val="0"/>
        </w:rPr>
      </w:pPr>
      <w:r>
        <w:rPr>
          <w:b/>
          <w:bCs/>
          <w:color w:val="2C2C36"/>
          <w:kern w:val="0"/>
        </w:rPr>
        <w:t>3.函数的调用</w:t>
      </w:r>
    </w:p>
    <w:p w14:paraId="7C7DE942">
      <w:pPr>
        <w:widowControl/>
        <w:shd w:val="clear" w:color="auto" w:fill="FFFFFF"/>
        <w:ind w:left="360" w:firstLine="480"/>
        <w:jc w:val="center"/>
        <w:rPr>
          <w:color w:val="2C2C36"/>
          <w:kern w:val="0"/>
          <w:sz w:val="23"/>
          <w:szCs w:val="23"/>
        </w:rPr>
      </w:pPr>
      <w:r>
        <w:drawing>
          <wp:inline distT="0" distB="0" distL="114300" distR="114300">
            <wp:extent cx="4208145" cy="640715"/>
            <wp:effectExtent l="0" t="0" r="1905" b="6985"/>
            <wp:docPr id="7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2"/>
                    <pic:cNvPicPr>
                      <a:picLocks noChangeAspect="1"/>
                    </pic:cNvPicPr>
                  </pic:nvPicPr>
                  <pic:blipFill>
                    <a:blip r:embed="rId69"/>
                    <a:stretch>
                      <a:fillRect/>
                    </a:stretch>
                  </pic:blipFill>
                  <pic:spPr>
                    <a:xfrm>
                      <a:off x="0" y="0"/>
                      <a:ext cx="4208145" cy="640715"/>
                    </a:xfrm>
                    <a:prstGeom prst="rect">
                      <a:avLst/>
                    </a:prstGeom>
                    <a:noFill/>
                    <a:ln>
                      <a:noFill/>
                    </a:ln>
                  </pic:spPr>
                </pic:pic>
              </a:graphicData>
            </a:graphic>
          </wp:inline>
        </w:drawing>
      </w:r>
    </w:p>
    <w:p w14:paraId="1ED92AE0">
      <w:pPr>
        <w:pStyle w:val="59"/>
        <w:widowControl/>
        <w:numPr>
          <w:ilvl w:val="0"/>
          <w:numId w:val="3"/>
        </w:numPr>
        <w:ind w:firstLine="420"/>
        <w:jc w:val="center"/>
        <w:rPr>
          <w:color w:val="06071F"/>
          <w:kern w:val="0"/>
          <w:sz w:val="21"/>
          <w:szCs w:val="21"/>
        </w:rPr>
      </w:pPr>
      <w:r>
        <w:rPr>
          <w:color w:val="06071F"/>
          <w:kern w:val="0"/>
          <w:sz w:val="21"/>
          <w:szCs w:val="21"/>
        </w:rPr>
        <w:t>调用greet函数及其Python代码</w:t>
      </w:r>
    </w:p>
    <w:p w14:paraId="4436789A">
      <w:pPr>
        <w:widowControl/>
        <w:shd w:val="clear" w:color="auto" w:fill="FFFFFF"/>
        <w:ind w:firstLine="480"/>
        <w:jc w:val="left"/>
        <w:rPr>
          <w:color w:val="2C2C36"/>
          <w:kern w:val="0"/>
        </w:rPr>
      </w:pPr>
      <w:r>
        <w:rPr>
          <w:color w:val="2C2C36"/>
          <w:kern w:val="0"/>
        </w:rPr>
        <w:t>调用函数的时候函数整体作为一个数据使用，这个数据就是函数执行后的返回值。由例子可以看出，调用函数名和定义的函数名保持一致，这里都是greet，“小宜”作为实际参数在执行过程中会将值传递给形式参数name。这里函数返回值作为print函数的输入参与print函数的执行，点击三角形运行将在弹出页面上显示如下输出结果：</w:t>
      </w:r>
    </w:p>
    <w:p w14:paraId="001A0DF0">
      <w:pPr>
        <w:widowControl/>
        <w:shd w:val="clear" w:color="auto" w:fill="FFFFFF"/>
        <w:ind w:firstLine="480"/>
        <w:jc w:val="center"/>
        <w:rPr>
          <w:color w:val="2C2C36"/>
          <w:kern w:val="0"/>
          <w:sz w:val="23"/>
          <w:szCs w:val="23"/>
        </w:rPr>
      </w:pPr>
      <w:r>
        <w:drawing>
          <wp:inline distT="0" distB="0" distL="114300" distR="114300">
            <wp:extent cx="3416935" cy="1947545"/>
            <wp:effectExtent l="0" t="0" r="2540" b="5080"/>
            <wp:docPr id="8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3"/>
                    <pic:cNvPicPr>
                      <a:picLocks noChangeAspect="1"/>
                    </pic:cNvPicPr>
                  </pic:nvPicPr>
                  <pic:blipFill>
                    <a:blip r:embed="rId70"/>
                    <a:stretch>
                      <a:fillRect/>
                    </a:stretch>
                  </pic:blipFill>
                  <pic:spPr>
                    <a:xfrm>
                      <a:off x="0" y="0"/>
                      <a:ext cx="3416935" cy="1947545"/>
                    </a:xfrm>
                    <a:prstGeom prst="rect">
                      <a:avLst/>
                    </a:prstGeom>
                    <a:noFill/>
                    <a:ln>
                      <a:noFill/>
                    </a:ln>
                  </pic:spPr>
                </pic:pic>
              </a:graphicData>
            </a:graphic>
          </wp:inline>
        </w:drawing>
      </w:r>
    </w:p>
    <w:p w14:paraId="45A6C909">
      <w:pPr>
        <w:pStyle w:val="59"/>
        <w:widowControl/>
        <w:numPr>
          <w:ilvl w:val="0"/>
          <w:numId w:val="3"/>
        </w:numPr>
        <w:ind w:firstLine="420"/>
        <w:jc w:val="center"/>
        <w:rPr>
          <w:color w:val="06071F"/>
          <w:kern w:val="0"/>
          <w:sz w:val="21"/>
          <w:szCs w:val="21"/>
        </w:rPr>
      </w:pPr>
      <w:r>
        <w:rPr>
          <w:color w:val="06071F"/>
          <w:kern w:val="0"/>
          <w:sz w:val="21"/>
          <w:szCs w:val="21"/>
        </w:rPr>
        <w:t>显示输出结果</w:t>
      </w:r>
    </w:p>
    <w:p w14:paraId="56636D17">
      <w:pPr>
        <w:widowControl/>
        <w:shd w:val="clear" w:color="auto" w:fill="FFFFFF"/>
        <w:ind w:firstLine="460"/>
        <w:jc w:val="left"/>
        <w:rPr>
          <w:color w:val="2C2C36"/>
          <w:kern w:val="0"/>
          <w:sz w:val="23"/>
          <w:szCs w:val="23"/>
        </w:rPr>
      </w:pPr>
      <w:r>
        <w:rPr>
          <w:color w:val="2C2C36"/>
          <w:kern w:val="0"/>
          <w:sz w:val="23"/>
          <w:szCs w:val="23"/>
        </w:rPr>
        <w:t>例2.9的具体实现步骤如下：</w:t>
      </w:r>
    </w:p>
    <w:p w14:paraId="3866A4DA">
      <w:pPr>
        <w:widowControl/>
        <w:shd w:val="clear" w:color="auto" w:fill="FFFFFF"/>
        <w:ind w:firstLine="460"/>
        <w:jc w:val="left"/>
        <w:rPr>
          <w:color w:val="2C2C36"/>
          <w:kern w:val="0"/>
          <w:sz w:val="23"/>
          <w:szCs w:val="23"/>
        </w:rPr>
      </w:pPr>
      <w:r>
        <w:rPr>
          <w:color w:val="2C2C36"/>
          <w:kern w:val="0"/>
          <w:sz w:val="23"/>
          <w:szCs w:val="23"/>
        </w:rPr>
        <w:t>1）从函数类中拖入带函数体申明语句和返回值的函数积木块到工作区。</w:t>
      </w:r>
    </w:p>
    <w:p w14:paraId="23693867">
      <w:pPr>
        <w:widowControl/>
        <w:shd w:val="clear" w:color="auto" w:fill="FFFFFF"/>
        <w:ind w:firstLine="480"/>
        <w:jc w:val="center"/>
        <w:rPr>
          <w:color w:val="2C2C36"/>
          <w:kern w:val="0"/>
          <w:sz w:val="23"/>
          <w:szCs w:val="23"/>
        </w:rPr>
      </w:pPr>
      <w:r>
        <w:drawing>
          <wp:inline distT="0" distB="0" distL="114300" distR="114300">
            <wp:extent cx="3608070" cy="2069465"/>
            <wp:effectExtent l="0" t="0" r="1905" b="6985"/>
            <wp:docPr id="8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3"/>
                    <pic:cNvPicPr>
                      <a:picLocks noChangeAspect="1"/>
                    </pic:cNvPicPr>
                  </pic:nvPicPr>
                  <pic:blipFill>
                    <a:blip r:embed="rId71"/>
                    <a:stretch>
                      <a:fillRect/>
                    </a:stretch>
                  </pic:blipFill>
                  <pic:spPr>
                    <a:xfrm>
                      <a:off x="0" y="0"/>
                      <a:ext cx="3608070" cy="2069465"/>
                    </a:xfrm>
                    <a:prstGeom prst="rect">
                      <a:avLst/>
                    </a:prstGeom>
                    <a:noFill/>
                    <a:ln>
                      <a:noFill/>
                    </a:ln>
                  </pic:spPr>
                </pic:pic>
              </a:graphicData>
            </a:graphic>
          </wp:inline>
        </w:drawing>
      </w:r>
    </w:p>
    <w:p w14:paraId="375C9BD9">
      <w:pPr>
        <w:pStyle w:val="59"/>
        <w:widowControl/>
        <w:numPr>
          <w:ilvl w:val="0"/>
          <w:numId w:val="3"/>
        </w:numPr>
        <w:ind w:firstLine="420"/>
        <w:jc w:val="center"/>
        <w:rPr>
          <w:color w:val="06071F"/>
          <w:kern w:val="0"/>
          <w:sz w:val="21"/>
          <w:szCs w:val="21"/>
        </w:rPr>
      </w:pPr>
      <w:r>
        <w:rPr>
          <w:color w:val="06071F"/>
          <w:kern w:val="0"/>
          <w:sz w:val="21"/>
          <w:szCs w:val="21"/>
        </w:rPr>
        <w:t>拖入函数积木块</w:t>
      </w:r>
    </w:p>
    <w:p w14:paraId="2D15AD7F">
      <w:pPr>
        <w:widowControl/>
        <w:shd w:val="clear" w:color="auto" w:fill="FFFFFF"/>
        <w:ind w:firstLine="480"/>
        <w:jc w:val="left"/>
        <w:rPr>
          <w:color w:val="2C2C36"/>
          <w:kern w:val="0"/>
        </w:rPr>
      </w:pPr>
      <w:r>
        <w:rPr>
          <w:color w:val="2C2C36"/>
          <w:kern w:val="0"/>
        </w:rPr>
        <w:t>2）将函数名命名为greet，点击积木块左前方的星号拖入形式参数并命名为name（如果定义的函数涉及多个输入参数，则可以连续拖入）。</w:t>
      </w:r>
    </w:p>
    <w:p w14:paraId="00BF200C">
      <w:pPr>
        <w:widowControl/>
        <w:shd w:val="clear" w:color="auto" w:fill="FFFFFF"/>
        <w:ind w:firstLine="480"/>
        <w:jc w:val="center"/>
        <w:rPr>
          <w:color w:val="2C2C36"/>
          <w:kern w:val="0"/>
          <w:sz w:val="23"/>
          <w:szCs w:val="23"/>
        </w:rPr>
      </w:pPr>
      <w:r>
        <w:drawing>
          <wp:inline distT="0" distB="0" distL="114300" distR="114300">
            <wp:extent cx="3808095" cy="2078355"/>
            <wp:effectExtent l="0" t="0" r="1905" b="7620"/>
            <wp:docPr id="8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6"/>
                    <pic:cNvPicPr>
                      <a:picLocks noChangeAspect="1"/>
                    </pic:cNvPicPr>
                  </pic:nvPicPr>
                  <pic:blipFill>
                    <a:blip r:embed="rId72"/>
                    <a:stretch>
                      <a:fillRect/>
                    </a:stretch>
                  </pic:blipFill>
                  <pic:spPr>
                    <a:xfrm>
                      <a:off x="0" y="0"/>
                      <a:ext cx="3808095" cy="2078355"/>
                    </a:xfrm>
                    <a:prstGeom prst="rect">
                      <a:avLst/>
                    </a:prstGeom>
                    <a:noFill/>
                    <a:ln>
                      <a:noFill/>
                    </a:ln>
                  </pic:spPr>
                </pic:pic>
              </a:graphicData>
            </a:graphic>
          </wp:inline>
        </w:drawing>
      </w:r>
    </w:p>
    <w:p w14:paraId="5A9A88A0">
      <w:pPr>
        <w:pStyle w:val="59"/>
        <w:widowControl/>
        <w:numPr>
          <w:ilvl w:val="0"/>
          <w:numId w:val="3"/>
        </w:numPr>
        <w:ind w:firstLine="420"/>
        <w:jc w:val="center"/>
        <w:rPr>
          <w:color w:val="06071F"/>
          <w:kern w:val="0"/>
          <w:sz w:val="21"/>
          <w:szCs w:val="21"/>
        </w:rPr>
      </w:pPr>
      <w:r>
        <w:rPr>
          <w:color w:val="06071F"/>
          <w:kern w:val="0"/>
          <w:sz w:val="21"/>
          <w:szCs w:val="21"/>
        </w:rPr>
        <w:t>函数命名并设置形式参数</w:t>
      </w:r>
    </w:p>
    <w:p w14:paraId="15E3BED4">
      <w:pPr>
        <w:widowControl/>
        <w:shd w:val="clear" w:color="auto" w:fill="FFFFFF"/>
        <w:ind w:firstLine="480"/>
        <w:rPr>
          <w:color w:val="2C2C36"/>
          <w:kern w:val="0"/>
        </w:rPr>
      </w:pPr>
      <w:r>
        <w:rPr>
          <w:color w:val="2C2C36"/>
          <w:kern w:val="0"/>
        </w:rPr>
        <w:t>3）在工具箱变量类中创建一个变量并命名为fstr。</w:t>
      </w:r>
    </w:p>
    <w:p w14:paraId="13B67D06">
      <w:pPr>
        <w:widowControl/>
        <w:shd w:val="clear" w:color="auto" w:fill="FFFFFF"/>
        <w:ind w:firstLine="480"/>
        <w:jc w:val="center"/>
        <w:rPr>
          <w:color w:val="2C2C36"/>
          <w:kern w:val="0"/>
          <w:sz w:val="23"/>
          <w:szCs w:val="23"/>
        </w:rPr>
      </w:pPr>
      <w:r>
        <w:drawing>
          <wp:inline distT="0" distB="0" distL="114300" distR="114300">
            <wp:extent cx="3650615" cy="1642745"/>
            <wp:effectExtent l="0" t="0" r="6985" b="5080"/>
            <wp:docPr id="8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7"/>
                    <pic:cNvPicPr>
                      <a:picLocks noChangeAspect="1"/>
                    </pic:cNvPicPr>
                  </pic:nvPicPr>
                  <pic:blipFill>
                    <a:blip r:embed="rId73"/>
                    <a:stretch>
                      <a:fillRect/>
                    </a:stretch>
                  </pic:blipFill>
                  <pic:spPr>
                    <a:xfrm>
                      <a:off x="0" y="0"/>
                      <a:ext cx="3650615" cy="1642745"/>
                    </a:xfrm>
                    <a:prstGeom prst="rect">
                      <a:avLst/>
                    </a:prstGeom>
                    <a:noFill/>
                    <a:ln>
                      <a:noFill/>
                    </a:ln>
                  </pic:spPr>
                </pic:pic>
              </a:graphicData>
            </a:graphic>
          </wp:inline>
        </w:drawing>
      </w:r>
    </w:p>
    <w:p w14:paraId="235C499D">
      <w:pPr>
        <w:pStyle w:val="59"/>
        <w:widowControl/>
        <w:numPr>
          <w:ilvl w:val="0"/>
          <w:numId w:val="3"/>
        </w:numPr>
        <w:ind w:firstLine="480"/>
        <w:jc w:val="center"/>
        <w:rPr>
          <w:color w:val="06071F"/>
          <w:kern w:val="0"/>
          <w:szCs w:val="21"/>
        </w:rPr>
      </w:pPr>
      <w:r>
        <w:rPr>
          <w:color w:val="06071F"/>
          <w:kern w:val="0"/>
          <w:szCs w:val="21"/>
        </w:rPr>
        <w:t>创建fstr变量</w:t>
      </w:r>
    </w:p>
    <w:p w14:paraId="347C57EC">
      <w:pPr>
        <w:widowControl/>
        <w:shd w:val="clear" w:color="auto" w:fill="FFFFFF"/>
        <w:ind w:firstLine="480"/>
        <w:rPr>
          <w:color w:val="2C2C36"/>
          <w:kern w:val="0"/>
        </w:rPr>
      </w:pPr>
      <w:r>
        <w:rPr>
          <w:color w:val="2C2C36"/>
          <w:kern w:val="0"/>
        </w:rPr>
        <w:t>4）拖入一个变量赋值块。</w:t>
      </w:r>
    </w:p>
    <w:p w14:paraId="5B252E32">
      <w:pPr>
        <w:widowControl/>
        <w:shd w:val="clear" w:color="auto" w:fill="FFFFFF"/>
        <w:ind w:firstLine="480"/>
        <w:jc w:val="center"/>
        <w:rPr>
          <w:color w:val="2C2C36"/>
          <w:kern w:val="0"/>
          <w:sz w:val="23"/>
          <w:szCs w:val="23"/>
        </w:rPr>
      </w:pPr>
      <w:r>
        <w:drawing>
          <wp:inline distT="0" distB="0" distL="114300" distR="114300">
            <wp:extent cx="2773045" cy="974090"/>
            <wp:effectExtent l="0" t="0" r="8255" b="6985"/>
            <wp:docPr id="8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8"/>
                    <pic:cNvPicPr>
                      <a:picLocks noChangeAspect="1"/>
                    </pic:cNvPicPr>
                  </pic:nvPicPr>
                  <pic:blipFill>
                    <a:blip r:embed="rId74"/>
                    <a:stretch>
                      <a:fillRect/>
                    </a:stretch>
                  </pic:blipFill>
                  <pic:spPr>
                    <a:xfrm>
                      <a:off x="0" y="0"/>
                      <a:ext cx="2773045" cy="974090"/>
                    </a:xfrm>
                    <a:prstGeom prst="rect">
                      <a:avLst/>
                    </a:prstGeom>
                    <a:noFill/>
                    <a:ln>
                      <a:noFill/>
                    </a:ln>
                  </pic:spPr>
                </pic:pic>
              </a:graphicData>
            </a:graphic>
          </wp:inline>
        </w:drawing>
      </w:r>
    </w:p>
    <w:p w14:paraId="171BC468">
      <w:pPr>
        <w:pStyle w:val="59"/>
        <w:widowControl/>
        <w:numPr>
          <w:ilvl w:val="0"/>
          <w:numId w:val="3"/>
        </w:numPr>
        <w:ind w:firstLine="420"/>
        <w:jc w:val="center"/>
        <w:rPr>
          <w:color w:val="06071F"/>
          <w:kern w:val="0"/>
          <w:sz w:val="21"/>
          <w:szCs w:val="21"/>
        </w:rPr>
      </w:pPr>
      <w:r>
        <w:rPr>
          <w:color w:val="06071F"/>
          <w:kern w:val="0"/>
          <w:sz w:val="21"/>
          <w:szCs w:val="21"/>
        </w:rPr>
        <w:t>在函数体中定义变量fstr</w:t>
      </w:r>
    </w:p>
    <w:p w14:paraId="1CF15E33">
      <w:pPr>
        <w:widowControl/>
        <w:shd w:val="clear" w:color="auto" w:fill="FFFFFF"/>
        <w:ind w:firstLine="480"/>
        <w:rPr>
          <w:color w:val="2C2C36"/>
          <w:kern w:val="0"/>
        </w:rPr>
      </w:pPr>
      <w:r>
        <w:rPr>
          <w:color w:val="2C2C36"/>
          <w:kern w:val="0"/>
        </w:rPr>
        <w:t>5）拖入一个文本连接块，一个文本数据块和一个变量name，将他们连接成以恶新的文本并赋值给变量fstr。</w:t>
      </w:r>
    </w:p>
    <w:p w14:paraId="47C18D53">
      <w:pPr>
        <w:widowControl/>
        <w:shd w:val="clear" w:color="auto" w:fill="FFFFFF"/>
        <w:ind w:firstLine="480"/>
        <w:jc w:val="center"/>
        <w:rPr>
          <w:color w:val="2C2C36"/>
          <w:kern w:val="0"/>
          <w:sz w:val="23"/>
          <w:szCs w:val="23"/>
        </w:rPr>
      </w:pPr>
      <w:r>
        <w:drawing>
          <wp:inline distT="0" distB="0" distL="114300" distR="114300">
            <wp:extent cx="3917315" cy="947420"/>
            <wp:effectExtent l="0" t="0" r="6985" b="5080"/>
            <wp:docPr id="8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9"/>
                    <pic:cNvPicPr>
                      <a:picLocks noChangeAspect="1"/>
                    </pic:cNvPicPr>
                  </pic:nvPicPr>
                  <pic:blipFill>
                    <a:blip r:embed="rId75"/>
                    <a:stretch>
                      <a:fillRect/>
                    </a:stretch>
                  </pic:blipFill>
                  <pic:spPr>
                    <a:xfrm>
                      <a:off x="0" y="0"/>
                      <a:ext cx="3917315" cy="947420"/>
                    </a:xfrm>
                    <a:prstGeom prst="rect">
                      <a:avLst/>
                    </a:prstGeom>
                    <a:noFill/>
                    <a:ln>
                      <a:noFill/>
                    </a:ln>
                  </pic:spPr>
                </pic:pic>
              </a:graphicData>
            </a:graphic>
          </wp:inline>
        </w:drawing>
      </w:r>
    </w:p>
    <w:p w14:paraId="61DF604E">
      <w:pPr>
        <w:pStyle w:val="59"/>
        <w:widowControl/>
        <w:numPr>
          <w:ilvl w:val="0"/>
          <w:numId w:val="3"/>
        </w:numPr>
        <w:ind w:firstLine="420"/>
        <w:jc w:val="center"/>
        <w:rPr>
          <w:color w:val="06071F"/>
          <w:kern w:val="0"/>
          <w:sz w:val="21"/>
          <w:szCs w:val="21"/>
        </w:rPr>
      </w:pPr>
      <w:r>
        <w:rPr>
          <w:color w:val="06071F"/>
          <w:kern w:val="0"/>
          <w:sz w:val="21"/>
          <w:szCs w:val="21"/>
        </w:rPr>
        <w:t>连接生成新文本并给变量fstr赋值</w:t>
      </w:r>
    </w:p>
    <w:p w14:paraId="6441E4C4">
      <w:pPr>
        <w:widowControl/>
        <w:shd w:val="clear" w:color="auto" w:fill="FFFFFF"/>
        <w:ind w:firstLine="480"/>
        <w:rPr>
          <w:color w:val="2C2C36"/>
          <w:kern w:val="0"/>
        </w:rPr>
      </w:pPr>
      <w:r>
        <w:rPr>
          <w:color w:val="2C2C36"/>
          <w:kern w:val="0"/>
        </w:rPr>
        <w:t>6）从变量类中拖入一个fstr变量引用作为返回值。</w:t>
      </w:r>
    </w:p>
    <w:p w14:paraId="0E628F02">
      <w:pPr>
        <w:widowControl/>
        <w:shd w:val="clear" w:color="auto" w:fill="FFFFFF"/>
        <w:ind w:firstLine="480"/>
        <w:jc w:val="center"/>
        <w:rPr>
          <w:color w:val="2C2C36"/>
          <w:kern w:val="0"/>
          <w:sz w:val="23"/>
          <w:szCs w:val="23"/>
        </w:rPr>
      </w:pPr>
      <w:r>
        <w:drawing>
          <wp:inline distT="0" distB="0" distL="114300" distR="114300">
            <wp:extent cx="3941445" cy="939165"/>
            <wp:effectExtent l="0" t="0" r="1905" b="3810"/>
            <wp:docPr id="8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1"/>
                    <pic:cNvPicPr>
                      <a:picLocks noChangeAspect="1"/>
                    </pic:cNvPicPr>
                  </pic:nvPicPr>
                  <pic:blipFill>
                    <a:blip r:embed="rId76"/>
                    <a:stretch>
                      <a:fillRect/>
                    </a:stretch>
                  </pic:blipFill>
                  <pic:spPr>
                    <a:xfrm>
                      <a:off x="0" y="0"/>
                      <a:ext cx="3941445" cy="939165"/>
                    </a:xfrm>
                    <a:prstGeom prst="rect">
                      <a:avLst/>
                    </a:prstGeom>
                    <a:noFill/>
                    <a:ln>
                      <a:noFill/>
                    </a:ln>
                  </pic:spPr>
                </pic:pic>
              </a:graphicData>
            </a:graphic>
          </wp:inline>
        </w:drawing>
      </w:r>
    </w:p>
    <w:p w14:paraId="3DFF57C9">
      <w:pPr>
        <w:pStyle w:val="59"/>
        <w:widowControl/>
        <w:numPr>
          <w:ilvl w:val="0"/>
          <w:numId w:val="3"/>
        </w:numPr>
        <w:ind w:firstLine="420"/>
        <w:jc w:val="center"/>
        <w:rPr>
          <w:color w:val="06071F"/>
          <w:kern w:val="0"/>
          <w:sz w:val="21"/>
          <w:szCs w:val="21"/>
        </w:rPr>
      </w:pPr>
      <w:r>
        <w:rPr>
          <w:color w:val="06071F"/>
          <w:kern w:val="0"/>
          <w:sz w:val="21"/>
          <w:szCs w:val="21"/>
        </w:rPr>
        <w:t>设置返回值</w:t>
      </w:r>
    </w:p>
    <w:p w14:paraId="37992B20">
      <w:pPr>
        <w:widowControl/>
        <w:shd w:val="clear" w:color="auto" w:fill="FFFFFF"/>
        <w:ind w:firstLine="480"/>
        <w:rPr>
          <w:color w:val="2C2C36"/>
          <w:kern w:val="0"/>
        </w:rPr>
      </w:pPr>
      <w:r>
        <w:rPr>
          <w:color w:val="2C2C36"/>
          <w:kern w:val="0"/>
        </w:rPr>
        <w:t>7）调用greet函数并输出。这里需要拖入一个输出和一个文本数据块。</w:t>
      </w:r>
    </w:p>
    <w:p w14:paraId="6C77ED7A">
      <w:pPr>
        <w:widowControl/>
        <w:shd w:val="clear" w:color="auto" w:fill="FFFFFF"/>
        <w:ind w:firstLine="480"/>
        <w:jc w:val="center"/>
        <w:rPr>
          <w:color w:val="2C2C36"/>
          <w:kern w:val="0"/>
          <w:sz w:val="23"/>
          <w:szCs w:val="23"/>
        </w:rPr>
      </w:pPr>
      <w:r>
        <w:drawing>
          <wp:inline distT="0" distB="0" distL="114300" distR="114300">
            <wp:extent cx="1970405" cy="1109345"/>
            <wp:effectExtent l="0" t="0" r="1270" b="5080"/>
            <wp:docPr id="8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0"/>
                    <pic:cNvPicPr>
                      <a:picLocks noChangeAspect="1"/>
                    </pic:cNvPicPr>
                  </pic:nvPicPr>
                  <pic:blipFill>
                    <a:blip r:embed="rId77"/>
                    <a:stretch>
                      <a:fillRect/>
                    </a:stretch>
                  </pic:blipFill>
                  <pic:spPr>
                    <a:xfrm>
                      <a:off x="0" y="0"/>
                      <a:ext cx="1970405" cy="1109345"/>
                    </a:xfrm>
                    <a:prstGeom prst="rect">
                      <a:avLst/>
                    </a:prstGeom>
                    <a:noFill/>
                    <a:ln>
                      <a:noFill/>
                    </a:ln>
                  </pic:spPr>
                </pic:pic>
              </a:graphicData>
            </a:graphic>
          </wp:inline>
        </w:drawing>
      </w:r>
      <w:r>
        <w:drawing>
          <wp:inline distT="0" distB="0" distL="114300" distR="114300">
            <wp:extent cx="2769870" cy="659130"/>
            <wp:effectExtent l="0" t="0" r="1905" b="7620"/>
            <wp:docPr id="8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2"/>
                    <pic:cNvPicPr>
                      <a:picLocks noChangeAspect="1"/>
                    </pic:cNvPicPr>
                  </pic:nvPicPr>
                  <pic:blipFill>
                    <a:blip r:embed="rId78"/>
                    <a:stretch>
                      <a:fillRect/>
                    </a:stretch>
                  </pic:blipFill>
                  <pic:spPr>
                    <a:xfrm>
                      <a:off x="0" y="0"/>
                      <a:ext cx="2769870" cy="659130"/>
                    </a:xfrm>
                    <a:prstGeom prst="rect">
                      <a:avLst/>
                    </a:prstGeom>
                    <a:noFill/>
                    <a:ln>
                      <a:noFill/>
                    </a:ln>
                  </pic:spPr>
                </pic:pic>
              </a:graphicData>
            </a:graphic>
          </wp:inline>
        </w:drawing>
      </w:r>
    </w:p>
    <w:p w14:paraId="26EEE521">
      <w:pPr>
        <w:pStyle w:val="59"/>
        <w:widowControl/>
        <w:numPr>
          <w:ilvl w:val="0"/>
          <w:numId w:val="3"/>
        </w:numPr>
        <w:ind w:firstLine="420"/>
        <w:jc w:val="center"/>
        <w:rPr>
          <w:color w:val="06071F"/>
          <w:kern w:val="0"/>
          <w:sz w:val="21"/>
          <w:szCs w:val="21"/>
        </w:rPr>
      </w:pPr>
      <w:r>
        <w:rPr>
          <w:color w:val="06071F"/>
          <w:kern w:val="0"/>
          <w:sz w:val="21"/>
          <w:szCs w:val="21"/>
        </w:rPr>
        <w:t>调用函数</w:t>
      </w:r>
    </w:p>
    <w:p w14:paraId="0C122F5D">
      <w:pPr>
        <w:widowControl/>
        <w:shd w:val="clear" w:color="auto" w:fill="FFFFFF"/>
        <w:ind w:firstLine="482"/>
        <w:jc w:val="left"/>
        <w:rPr>
          <w:b/>
          <w:bCs/>
          <w:color w:val="2C2C36"/>
          <w:kern w:val="0"/>
        </w:rPr>
      </w:pPr>
      <w:r>
        <w:rPr>
          <w:b/>
          <w:bCs/>
          <w:color w:val="2C2C36"/>
          <w:kern w:val="0"/>
        </w:rPr>
        <w:t>4.函数的优点</w:t>
      </w:r>
    </w:p>
    <w:p w14:paraId="13E0D814">
      <w:pPr>
        <w:widowControl/>
        <w:shd w:val="clear" w:color="auto" w:fill="FFFFFF"/>
        <w:ind w:firstLine="480"/>
        <w:jc w:val="left"/>
        <w:rPr>
          <w:color w:val="2C2C36"/>
          <w:kern w:val="0"/>
        </w:rPr>
      </w:pPr>
      <w:r>
        <w:rPr>
          <w:color w:val="2C2C36"/>
          <w:kern w:val="0"/>
        </w:rPr>
        <w:t>函数在复杂的程序设计中经常出现，它具有如下优点：</w:t>
      </w:r>
    </w:p>
    <w:p w14:paraId="05BCCDB7">
      <w:pPr>
        <w:widowControl/>
        <w:shd w:val="clear" w:color="auto" w:fill="FFFFFF"/>
        <w:ind w:firstLine="480"/>
        <w:jc w:val="left"/>
        <w:rPr>
          <w:color w:val="2C2C36"/>
          <w:kern w:val="0"/>
        </w:rPr>
      </w:pPr>
      <w:r>
        <w:rPr>
          <w:color w:val="2C2C36"/>
          <w:kern w:val="0"/>
        </w:rPr>
        <w:t>(1)代码重用：可以在程序的不同部分多次调用同一个函数，避免重复代码。</w:t>
      </w:r>
    </w:p>
    <w:p w14:paraId="14E5CF35">
      <w:pPr>
        <w:widowControl/>
        <w:shd w:val="clear" w:color="auto" w:fill="FFFFFF"/>
        <w:ind w:firstLine="480"/>
        <w:jc w:val="left"/>
        <w:rPr>
          <w:color w:val="2C2C36"/>
          <w:kern w:val="0"/>
        </w:rPr>
      </w:pPr>
      <w:r>
        <w:rPr>
          <w:color w:val="2C2C36"/>
          <w:kern w:val="0"/>
        </w:rPr>
        <w:t>(2)模块化：将程序分解为多个函数，使代码更易于理解和维护。</w:t>
      </w:r>
    </w:p>
    <w:p w14:paraId="695CFE4B">
      <w:pPr>
        <w:widowControl/>
        <w:shd w:val="clear" w:color="auto" w:fill="FFFFFF"/>
        <w:ind w:firstLine="480"/>
        <w:jc w:val="left"/>
        <w:rPr>
          <w:color w:val="2C2C36"/>
          <w:kern w:val="0"/>
        </w:rPr>
      </w:pPr>
      <w:r>
        <w:rPr>
          <w:color w:val="2C2C36"/>
          <w:kern w:val="0"/>
        </w:rPr>
        <w:t>(3)抽象：隐藏实现细节，使调用者只需关注函数的功能，而不必了解其内部实现。</w:t>
      </w:r>
    </w:p>
    <w:p w14:paraId="2ACC3A2B">
      <w:pPr>
        <w:pStyle w:val="3"/>
        <w:spacing w:before="156" w:beforeLines="50" w:after="156" w:afterLines="50"/>
        <w:rPr>
          <w:rFonts w:hint="eastAsia" w:ascii="宋体" w:hAnsi="宋体"/>
        </w:rPr>
      </w:pPr>
      <w:bookmarkStart w:id="27" w:name="_Toc25109"/>
      <w:r>
        <w:rPr>
          <w:rFonts w:ascii="宋体" w:hAnsi="宋体"/>
        </w:rPr>
        <w:t>2.4 本章小结</w:t>
      </w:r>
      <w:bookmarkEnd w:id="27"/>
    </w:p>
    <w:p w14:paraId="019A960B">
      <w:pPr>
        <w:ind w:firstLine="480"/>
      </w:pPr>
      <w:r>
        <w:t>本章介绍了程序设计的基本概念和BAIPLE编程平台以及使用方法，重点阐述了积木式编程、数据、变量、三大基本结构和函数等基本内容，比较详细地利用BAIPLE编程平台实现这些概念的应用，通过搭积木的形式产生了JavaScript、Python等代码，为后续章节的人工智能应用打下了基础。</w:t>
      </w:r>
    </w:p>
    <w:p w14:paraId="15F8C789">
      <w:pPr>
        <w:pStyle w:val="3"/>
        <w:spacing w:before="156" w:beforeLines="50" w:after="156" w:afterLines="50"/>
        <w:rPr>
          <w:rFonts w:hint="eastAsia" w:ascii="宋体" w:hAnsi="宋体"/>
        </w:rPr>
      </w:pPr>
      <w:bookmarkStart w:id="28" w:name="_Toc30779"/>
      <w:r>
        <w:rPr>
          <w:rFonts w:ascii="宋体" w:hAnsi="宋体"/>
        </w:rPr>
        <w:t>2.5 本章习题</w:t>
      </w:r>
      <w:bookmarkEnd w:id="28"/>
    </w:p>
    <w:p w14:paraId="6972B265">
      <w:pPr>
        <w:numPr>
          <w:ilvl w:val="0"/>
          <w:numId w:val="11"/>
        </w:numPr>
        <w:ind w:left="840" w:hanging="420" w:firstLineChars="0"/>
      </w:pPr>
      <w:r>
        <w:t>什么是数据?基本数据类型有哪些？请举例说明。</w:t>
      </w:r>
    </w:p>
    <w:p w14:paraId="2BB2DA95">
      <w:pPr>
        <w:numPr>
          <w:ilvl w:val="0"/>
          <w:numId w:val="11"/>
        </w:numPr>
        <w:ind w:left="840" w:hanging="420" w:firstLineChars="0"/>
      </w:pPr>
      <w:r>
        <w:t>什么是变量，变量的作用是什么？</w:t>
      </w:r>
    </w:p>
    <w:p w14:paraId="7C2FA666">
      <w:pPr>
        <w:numPr>
          <w:ilvl w:val="0"/>
          <w:numId w:val="11"/>
        </w:numPr>
        <w:ind w:left="840" w:hanging="420" w:firstLineChars="0"/>
      </w:pPr>
      <w:r>
        <w:t>运算的分类？</w:t>
      </w:r>
    </w:p>
    <w:p w14:paraId="506B902F">
      <w:pPr>
        <w:numPr>
          <w:ilvl w:val="0"/>
          <w:numId w:val="11"/>
        </w:numPr>
        <w:ind w:left="840" w:hanging="420" w:firstLineChars="0"/>
      </w:pPr>
      <w:r>
        <w:t>请阐述顺序结构、选择结构和循环结构的原理，并举例说明。</w:t>
      </w:r>
    </w:p>
    <w:p w14:paraId="0FA837B6">
      <w:pPr>
        <w:numPr>
          <w:ilvl w:val="0"/>
          <w:numId w:val="11"/>
        </w:numPr>
        <w:ind w:left="840" w:hanging="420" w:firstLineChars="0"/>
      </w:pPr>
      <w:r>
        <w:t>函数的基本组成部分有哪些？</w:t>
      </w:r>
    </w:p>
    <w:p w14:paraId="553544E0">
      <w:pPr>
        <w:numPr>
          <w:ilvl w:val="0"/>
          <w:numId w:val="11"/>
        </w:numPr>
        <w:ind w:left="840" w:hanging="420" w:firstLineChars="0"/>
      </w:pPr>
      <w:r>
        <w:t>请阐述函数的优点。</w:t>
      </w:r>
    </w:p>
    <w:p w14:paraId="3C75E68C">
      <w:pPr>
        <w:numPr>
          <w:ilvl w:val="0"/>
          <w:numId w:val="11"/>
        </w:numPr>
        <w:ind w:left="840" w:hanging="420" w:firstLineChars="0"/>
      </w:pPr>
      <w:r>
        <w:t>请使用for循环实现九九乘法表。</w:t>
      </w: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46"/>
        <w:gridCol w:w="947"/>
        <w:gridCol w:w="947"/>
        <w:gridCol w:w="947"/>
        <w:gridCol w:w="947"/>
        <w:gridCol w:w="947"/>
        <w:gridCol w:w="947"/>
        <w:gridCol w:w="947"/>
        <w:gridCol w:w="947"/>
      </w:tblGrid>
      <w:tr w14:paraId="055E2C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tcPr>
          <w:p w14:paraId="416AB8ED">
            <w:pPr>
              <w:spacing w:line="240" w:lineRule="auto"/>
              <w:ind w:firstLine="0" w:firstLineChars="0"/>
              <w:rPr>
                <w:sz w:val="21"/>
                <w:szCs w:val="21"/>
              </w:rPr>
            </w:pPr>
            <w:r>
              <w:rPr>
                <w:sz w:val="21"/>
                <w:szCs w:val="21"/>
              </w:rPr>
              <w:t>1*1=1</w:t>
            </w:r>
          </w:p>
        </w:tc>
        <w:tc>
          <w:tcPr>
            <w:tcW w:w="947" w:type="dxa"/>
          </w:tcPr>
          <w:p w14:paraId="1E82B102">
            <w:pPr>
              <w:spacing w:line="240" w:lineRule="auto"/>
              <w:ind w:firstLine="0" w:firstLineChars="0"/>
              <w:rPr>
                <w:sz w:val="21"/>
                <w:szCs w:val="21"/>
              </w:rPr>
            </w:pPr>
          </w:p>
        </w:tc>
        <w:tc>
          <w:tcPr>
            <w:tcW w:w="947" w:type="dxa"/>
          </w:tcPr>
          <w:p w14:paraId="37950C89">
            <w:pPr>
              <w:spacing w:line="240" w:lineRule="auto"/>
              <w:ind w:firstLine="0" w:firstLineChars="0"/>
              <w:rPr>
                <w:sz w:val="21"/>
                <w:szCs w:val="21"/>
              </w:rPr>
            </w:pPr>
          </w:p>
        </w:tc>
        <w:tc>
          <w:tcPr>
            <w:tcW w:w="947" w:type="dxa"/>
          </w:tcPr>
          <w:p w14:paraId="3C16597D">
            <w:pPr>
              <w:spacing w:line="240" w:lineRule="auto"/>
              <w:ind w:firstLine="0" w:firstLineChars="0"/>
              <w:rPr>
                <w:sz w:val="21"/>
                <w:szCs w:val="21"/>
              </w:rPr>
            </w:pPr>
          </w:p>
        </w:tc>
        <w:tc>
          <w:tcPr>
            <w:tcW w:w="947" w:type="dxa"/>
          </w:tcPr>
          <w:p w14:paraId="51CFCC92">
            <w:pPr>
              <w:spacing w:line="240" w:lineRule="auto"/>
              <w:ind w:firstLine="0" w:firstLineChars="0"/>
              <w:rPr>
                <w:sz w:val="21"/>
                <w:szCs w:val="21"/>
              </w:rPr>
            </w:pPr>
          </w:p>
        </w:tc>
        <w:tc>
          <w:tcPr>
            <w:tcW w:w="947" w:type="dxa"/>
          </w:tcPr>
          <w:p w14:paraId="4881FC75">
            <w:pPr>
              <w:spacing w:line="240" w:lineRule="auto"/>
              <w:ind w:firstLine="0" w:firstLineChars="0"/>
              <w:rPr>
                <w:sz w:val="21"/>
                <w:szCs w:val="21"/>
              </w:rPr>
            </w:pPr>
          </w:p>
        </w:tc>
        <w:tc>
          <w:tcPr>
            <w:tcW w:w="947" w:type="dxa"/>
          </w:tcPr>
          <w:p w14:paraId="2729DD46">
            <w:pPr>
              <w:spacing w:line="240" w:lineRule="auto"/>
              <w:ind w:firstLine="0" w:firstLineChars="0"/>
              <w:rPr>
                <w:sz w:val="21"/>
                <w:szCs w:val="21"/>
              </w:rPr>
            </w:pPr>
          </w:p>
        </w:tc>
        <w:tc>
          <w:tcPr>
            <w:tcW w:w="947" w:type="dxa"/>
          </w:tcPr>
          <w:p w14:paraId="694038BC">
            <w:pPr>
              <w:spacing w:line="240" w:lineRule="auto"/>
              <w:ind w:firstLine="0" w:firstLineChars="0"/>
              <w:rPr>
                <w:sz w:val="21"/>
                <w:szCs w:val="21"/>
              </w:rPr>
            </w:pPr>
          </w:p>
        </w:tc>
        <w:tc>
          <w:tcPr>
            <w:tcW w:w="947" w:type="dxa"/>
          </w:tcPr>
          <w:p w14:paraId="7DEB07E5">
            <w:pPr>
              <w:spacing w:line="240" w:lineRule="auto"/>
              <w:ind w:firstLine="0" w:firstLineChars="0"/>
              <w:rPr>
                <w:sz w:val="21"/>
                <w:szCs w:val="21"/>
              </w:rPr>
            </w:pPr>
          </w:p>
        </w:tc>
      </w:tr>
      <w:tr w14:paraId="798BCA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tcPr>
          <w:p w14:paraId="447F024C">
            <w:pPr>
              <w:spacing w:line="240" w:lineRule="auto"/>
              <w:ind w:firstLine="0" w:firstLineChars="0"/>
              <w:rPr>
                <w:sz w:val="21"/>
                <w:szCs w:val="21"/>
              </w:rPr>
            </w:pPr>
            <w:r>
              <w:rPr>
                <w:sz w:val="21"/>
                <w:szCs w:val="21"/>
              </w:rPr>
              <w:t>1*2=2</w:t>
            </w:r>
          </w:p>
        </w:tc>
        <w:tc>
          <w:tcPr>
            <w:tcW w:w="947" w:type="dxa"/>
          </w:tcPr>
          <w:p w14:paraId="09BF30EC">
            <w:pPr>
              <w:spacing w:line="240" w:lineRule="auto"/>
              <w:ind w:firstLine="0" w:firstLineChars="0"/>
              <w:rPr>
                <w:sz w:val="21"/>
                <w:szCs w:val="21"/>
              </w:rPr>
            </w:pPr>
            <w:r>
              <w:rPr>
                <w:sz w:val="21"/>
                <w:szCs w:val="21"/>
              </w:rPr>
              <w:t>2*2=4</w:t>
            </w:r>
          </w:p>
        </w:tc>
        <w:tc>
          <w:tcPr>
            <w:tcW w:w="947" w:type="dxa"/>
          </w:tcPr>
          <w:p w14:paraId="140B2B10">
            <w:pPr>
              <w:spacing w:line="240" w:lineRule="auto"/>
              <w:ind w:firstLine="0" w:firstLineChars="0"/>
              <w:rPr>
                <w:sz w:val="21"/>
                <w:szCs w:val="21"/>
              </w:rPr>
            </w:pPr>
          </w:p>
        </w:tc>
        <w:tc>
          <w:tcPr>
            <w:tcW w:w="947" w:type="dxa"/>
          </w:tcPr>
          <w:p w14:paraId="69D9F335">
            <w:pPr>
              <w:spacing w:line="240" w:lineRule="auto"/>
              <w:ind w:firstLine="0" w:firstLineChars="0"/>
              <w:rPr>
                <w:sz w:val="21"/>
                <w:szCs w:val="21"/>
              </w:rPr>
            </w:pPr>
          </w:p>
        </w:tc>
        <w:tc>
          <w:tcPr>
            <w:tcW w:w="947" w:type="dxa"/>
          </w:tcPr>
          <w:p w14:paraId="4D628B07">
            <w:pPr>
              <w:spacing w:line="240" w:lineRule="auto"/>
              <w:ind w:firstLine="0" w:firstLineChars="0"/>
              <w:rPr>
                <w:sz w:val="21"/>
                <w:szCs w:val="21"/>
              </w:rPr>
            </w:pPr>
          </w:p>
        </w:tc>
        <w:tc>
          <w:tcPr>
            <w:tcW w:w="947" w:type="dxa"/>
          </w:tcPr>
          <w:p w14:paraId="7F44E5FF">
            <w:pPr>
              <w:spacing w:line="240" w:lineRule="auto"/>
              <w:ind w:firstLine="0" w:firstLineChars="0"/>
              <w:rPr>
                <w:sz w:val="21"/>
                <w:szCs w:val="21"/>
              </w:rPr>
            </w:pPr>
          </w:p>
        </w:tc>
        <w:tc>
          <w:tcPr>
            <w:tcW w:w="947" w:type="dxa"/>
          </w:tcPr>
          <w:p w14:paraId="02D08606">
            <w:pPr>
              <w:spacing w:line="240" w:lineRule="auto"/>
              <w:ind w:firstLine="0" w:firstLineChars="0"/>
              <w:rPr>
                <w:sz w:val="21"/>
                <w:szCs w:val="21"/>
              </w:rPr>
            </w:pPr>
          </w:p>
        </w:tc>
        <w:tc>
          <w:tcPr>
            <w:tcW w:w="947" w:type="dxa"/>
          </w:tcPr>
          <w:p w14:paraId="1DF70DFC">
            <w:pPr>
              <w:spacing w:line="240" w:lineRule="auto"/>
              <w:ind w:firstLine="0" w:firstLineChars="0"/>
              <w:rPr>
                <w:sz w:val="21"/>
                <w:szCs w:val="21"/>
              </w:rPr>
            </w:pPr>
          </w:p>
        </w:tc>
        <w:tc>
          <w:tcPr>
            <w:tcW w:w="947" w:type="dxa"/>
          </w:tcPr>
          <w:p w14:paraId="3E8D87F2">
            <w:pPr>
              <w:spacing w:line="240" w:lineRule="auto"/>
              <w:ind w:firstLine="0" w:firstLineChars="0"/>
              <w:rPr>
                <w:sz w:val="21"/>
                <w:szCs w:val="21"/>
              </w:rPr>
            </w:pPr>
          </w:p>
        </w:tc>
      </w:tr>
      <w:tr w14:paraId="70BBD8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tcPr>
          <w:p w14:paraId="03225A7E">
            <w:pPr>
              <w:spacing w:line="240" w:lineRule="auto"/>
              <w:ind w:firstLine="0" w:firstLineChars="0"/>
              <w:rPr>
                <w:sz w:val="21"/>
                <w:szCs w:val="21"/>
              </w:rPr>
            </w:pPr>
            <w:r>
              <w:rPr>
                <w:sz w:val="21"/>
                <w:szCs w:val="21"/>
              </w:rPr>
              <w:t>1*3=3</w:t>
            </w:r>
          </w:p>
        </w:tc>
        <w:tc>
          <w:tcPr>
            <w:tcW w:w="947" w:type="dxa"/>
          </w:tcPr>
          <w:p w14:paraId="19A4EDB9">
            <w:pPr>
              <w:spacing w:line="240" w:lineRule="auto"/>
              <w:ind w:firstLine="0" w:firstLineChars="0"/>
              <w:rPr>
                <w:sz w:val="21"/>
                <w:szCs w:val="21"/>
              </w:rPr>
            </w:pPr>
            <w:r>
              <w:rPr>
                <w:sz w:val="21"/>
                <w:szCs w:val="21"/>
              </w:rPr>
              <w:t>2*3=6</w:t>
            </w:r>
          </w:p>
        </w:tc>
        <w:tc>
          <w:tcPr>
            <w:tcW w:w="947" w:type="dxa"/>
          </w:tcPr>
          <w:p w14:paraId="414BAEC7">
            <w:pPr>
              <w:spacing w:line="240" w:lineRule="auto"/>
              <w:ind w:firstLine="0" w:firstLineChars="0"/>
              <w:rPr>
                <w:sz w:val="21"/>
                <w:szCs w:val="21"/>
              </w:rPr>
            </w:pPr>
            <w:r>
              <w:rPr>
                <w:sz w:val="21"/>
                <w:szCs w:val="21"/>
              </w:rPr>
              <w:t>3*3=9</w:t>
            </w:r>
          </w:p>
        </w:tc>
        <w:tc>
          <w:tcPr>
            <w:tcW w:w="947" w:type="dxa"/>
          </w:tcPr>
          <w:p w14:paraId="024C26A4">
            <w:pPr>
              <w:spacing w:line="240" w:lineRule="auto"/>
              <w:ind w:firstLine="0" w:firstLineChars="0"/>
              <w:rPr>
                <w:sz w:val="21"/>
                <w:szCs w:val="21"/>
              </w:rPr>
            </w:pPr>
          </w:p>
        </w:tc>
        <w:tc>
          <w:tcPr>
            <w:tcW w:w="947" w:type="dxa"/>
          </w:tcPr>
          <w:p w14:paraId="45424412">
            <w:pPr>
              <w:spacing w:line="240" w:lineRule="auto"/>
              <w:ind w:firstLine="0" w:firstLineChars="0"/>
              <w:rPr>
                <w:sz w:val="21"/>
                <w:szCs w:val="21"/>
              </w:rPr>
            </w:pPr>
          </w:p>
        </w:tc>
        <w:tc>
          <w:tcPr>
            <w:tcW w:w="947" w:type="dxa"/>
          </w:tcPr>
          <w:p w14:paraId="7484A524">
            <w:pPr>
              <w:spacing w:line="240" w:lineRule="auto"/>
              <w:ind w:firstLine="0" w:firstLineChars="0"/>
              <w:rPr>
                <w:sz w:val="21"/>
                <w:szCs w:val="21"/>
              </w:rPr>
            </w:pPr>
          </w:p>
        </w:tc>
        <w:tc>
          <w:tcPr>
            <w:tcW w:w="947" w:type="dxa"/>
          </w:tcPr>
          <w:p w14:paraId="06381AC3">
            <w:pPr>
              <w:spacing w:line="240" w:lineRule="auto"/>
              <w:ind w:firstLine="0" w:firstLineChars="0"/>
              <w:rPr>
                <w:sz w:val="21"/>
                <w:szCs w:val="21"/>
              </w:rPr>
            </w:pPr>
          </w:p>
        </w:tc>
        <w:tc>
          <w:tcPr>
            <w:tcW w:w="947" w:type="dxa"/>
          </w:tcPr>
          <w:p w14:paraId="1411AD82">
            <w:pPr>
              <w:spacing w:line="240" w:lineRule="auto"/>
              <w:ind w:firstLine="0" w:firstLineChars="0"/>
              <w:rPr>
                <w:sz w:val="21"/>
                <w:szCs w:val="21"/>
              </w:rPr>
            </w:pPr>
          </w:p>
        </w:tc>
        <w:tc>
          <w:tcPr>
            <w:tcW w:w="947" w:type="dxa"/>
          </w:tcPr>
          <w:p w14:paraId="54E76774">
            <w:pPr>
              <w:spacing w:line="240" w:lineRule="auto"/>
              <w:ind w:firstLine="0" w:firstLineChars="0"/>
              <w:rPr>
                <w:sz w:val="21"/>
                <w:szCs w:val="21"/>
              </w:rPr>
            </w:pPr>
          </w:p>
        </w:tc>
      </w:tr>
      <w:tr w14:paraId="3E0A9A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tcPr>
          <w:p w14:paraId="3B23FC50">
            <w:pPr>
              <w:spacing w:line="240" w:lineRule="auto"/>
              <w:ind w:firstLine="0" w:firstLineChars="0"/>
              <w:rPr>
                <w:sz w:val="21"/>
                <w:szCs w:val="21"/>
              </w:rPr>
            </w:pPr>
            <w:r>
              <w:rPr>
                <w:sz w:val="21"/>
                <w:szCs w:val="21"/>
              </w:rPr>
              <w:t>1*4=4</w:t>
            </w:r>
          </w:p>
        </w:tc>
        <w:tc>
          <w:tcPr>
            <w:tcW w:w="947" w:type="dxa"/>
          </w:tcPr>
          <w:p w14:paraId="247E1633">
            <w:pPr>
              <w:spacing w:line="240" w:lineRule="auto"/>
              <w:ind w:firstLine="0" w:firstLineChars="0"/>
              <w:rPr>
                <w:sz w:val="21"/>
                <w:szCs w:val="21"/>
              </w:rPr>
            </w:pPr>
            <w:r>
              <w:rPr>
                <w:sz w:val="21"/>
                <w:szCs w:val="21"/>
              </w:rPr>
              <w:t>2*4=8</w:t>
            </w:r>
          </w:p>
        </w:tc>
        <w:tc>
          <w:tcPr>
            <w:tcW w:w="947" w:type="dxa"/>
          </w:tcPr>
          <w:p w14:paraId="030A9523">
            <w:pPr>
              <w:spacing w:line="240" w:lineRule="auto"/>
              <w:ind w:firstLine="0" w:firstLineChars="0"/>
              <w:rPr>
                <w:sz w:val="21"/>
                <w:szCs w:val="21"/>
              </w:rPr>
            </w:pPr>
            <w:r>
              <w:rPr>
                <w:sz w:val="21"/>
                <w:szCs w:val="21"/>
              </w:rPr>
              <w:t>3*4=12</w:t>
            </w:r>
          </w:p>
        </w:tc>
        <w:tc>
          <w:tcPr>
            <w:tcW w:w="947" w:type="dxa"/>
          </w:tcPr>
          <w:p w14:paraId="37A78B0F">
            <w:pPr>
              <w:spacing w:line="240" w:lineRule="auto"/>
              <w:ind w:firstLine="0" w:firstLineChars="0"/>
              <w:rPr>
                <w:sz w:val="21"/>
                <w:szCs w:val="21"/>
              </w:rPr>
            </w:pPr>
            <w:r>
              <w:rPr>
                <w:sz w:val="21"/>
                <w:szCs w:val="21"/>
              </w:rPr>
              <w:t>4*4=16</w:t>
            </w:r>
          </w:p>
        </w:tc>
        <w:tc>
          <w:tcPr>
            <w:tcW w:w="947" w:type="dxa"/>
          </w:tcPr>
          <w:p w14:paraId="32B2BAC1">
            <w:pPr>
              <w:spacing w:line="240" w:lineRule="auto"/>
              <w:ind w:firstLine="0" w:firstLineChars="0"/>
              <w:rPr>
                <w:sz w:val="21"/>
                <w:szCs w:val="21"/>
              </w:rPr>
            </w:pPr>
          </w:p>
        </w:tc>
        <w:tc>
          <w:tcPr>
            <w:tcW w:w="947" w:type="dxa"/>
          </w:tcPr>
          <w:p w14:paraId="75C30C70">
            <w:pPr>
              <w:spacing w:line="240" w:lineRule="auto"/>
              <w:ind w:firstLine="0" w:firstLineChars="0"/>
              <w:rPr>
                <w:sz w:val="21"/>
                <w:szCs w:val="21"/>
              </w:rPr>
            </w:pPr>
          </w:p>
        </w:tc>
        <w:tc>
          <w:tcPr>
            <w:tcW w:w="947" w:type="dxa"/>
          </w:tcPr>
          <w:p w14:paraId="23CFF296">
            <w:pPr>
              <w:spacing w:line="240" w:lineRule="auto"/>
              <w:ind w:firstLine="0" w:firstLineChars="0"/>
              <w:rPr>
                <w:sz w:val="21"/>
                <w:szCs w:val="21"/>
              </w:rPr>
            </w:pPr>
          </w:p>
        </w:tc>
        <w:tc>
          <w:tcPr>
            <w:tcW w:w="947" w:type="dxa"/>
          </w:tcPr>
          <w:p w14:paraId="0EAF489E">
            <w:pPr>
              <w:spacing w:line="240" w:lineRule="auto"/>
              <w:ind w:firstLine="0" w:firstLineChars="0"/>
              <w:rPr>
                <w:sz w:val="21"/>
                <w:szCs w:val="21"/>
              </w:rPr>
            </w:pPr>
          </w:p>
        </w:tc>
        <w:tc>
          <w:tcPr>
            <w:tcW w:w="947" w:type="dxa"/>
          </w:tcPr>
          <w:p w14:paraId="06096378">
            <w:pPr>
              <w:spacing w:line="240" w:lineRule="auto"/>
              <w:ind w:firstLine="0" w:firstLineChars="0"/>
              <w:rPr>
                <w:sz w:val="21"/>
                <w:szCs w:val="21"/>
              </w:rPr>
            </w:pPr>
          </w:p>
        </w:tc>
      </w:tr>
      <w:tr w14:paraId="4F8CD6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tcPr>
          <w:p w14:paraId="53BA747F">
            <w:pPr>
              <w:spacing w:line="240" w:lineRule="auto"/>
              <w:ind w:firstLine="0" w:firstLineChars="0"/>
              <w:rPr>
                <w:sz w:val="21"/>
                <w:szCs w:val="21"/>
              </w:rPr>
            </w:pPr>
            <w:r>
              <w:rPr>
                <w:sz w:val="21"/>
                <w:szCs w:val="21"/>
              </w:rPr>
              <w:t>1*5=5</w:t>
            </w:r>
          </w:p>
        </w:tc>
        <w:tc>
          <w:tcPr>
            <w:tcW w:w="947" w:type="dxa"/>
          </w:tcPr>
          <w:p w14:paraId="79F7449A">
            <w:pPr>
              <w:spacing w:line="240" w:lineRule="auto"/>
              <w:ind w:firstLine="0" w:firstLineChars="0"/>
              <w:rPr>
                <w:sz w:val="21"/>
                <w:szCs w:val="21"/>
              </w:rPr>
            </w:pPr>
            <w:r>
              <w:rPr>
                <w:sz w:val="21"/>
                <w:szCs w:val="21"/>
              </w:rPr>
              <w:t>2*5=10</w:t>
            </w:r>
          </w:p>
        </w:tc>
        <w:tc>
          <w:tcPr>
            <w:tcW w:w="947" w:type="dxa"/>
          </w:tcPr>
          <w:p w14:paraId="0E9D85D6">
            <w:pPr>
              <w:spacing w:line="240" w:lineRule="auto"/>
              <w:ind w:firstLine="0" w:firstLineChars="0"/>
              <w:rPr>
                <w:sz w:val="21"/>
                <w:szCs w:val="21"/>
              </w:rPr>
            </w:pPr>
            <w:r>
              <w:rPr>
                <w:sz w:val="21"/>
                <w:szCs w:val="21"/>
              </w:rPr>
              <w:t>3*5=15</w:t>
            </w:r>
          </w:p>
        </w:tc>
        <w:tc>
          <w:tcPr>
            <w:tcW w:w="947" w:type="dxa"/>
          </w:tcPr>
          <w:p w14:paraId="643BA49D">
            <w:pPr>
              <w:spacing w:line="240" w:lineRule="auto"/>
              <w:ind w:firstLine="0" w:firstLineChars="0"/>
              <w:rPr>
                <w:sz w:val="21"/>
                <w:szCs w:val="21"/>
              </w:rPr>
            </w:pPr>
            <w:r>
              <w:rPr>
                <w:sz w:val="21"/>
                <w:szCs w:val="21"/>
              </w:rPr>
              <w:t>4*5=20</w:t>
            </w:r>
          </w:p>
        </w:tc>
        <w:tc>
          <w:tcPr>
            <w:tcW w:w="947" w:type="dxa"/>
          </w:tcPr>
          <w:p w14:paraId="36217929">
            <w:pPr>
              <w:spacing w:line="240" w:lineRule="auto"/>
              <w:ind w:firstLine="0" w:firstLineChars="0"/>
              <w:rPr>
                <w:sz w:val="21"/>
                <w:szCs w:val="21"/>
              </w:rPr>
            </w:pPr>
            <w:r>
              <w:rPr>
                <w:sz w:val="21"/>
                <w:szCs w:val="21"/>
              </w:rPr>
              <w:t>5*5=25</w:t>
            </w:r>
          </w:p>
        </w:tc>
        <w:tc>
          <w:tcPr>
            <w:tcW w:w="947" w:type="dxa"/>
          </w:tcPr>
          <w:p w14:paraId="700F3A3F">
            <w:pPr>
              <w:spacing w:line="240" w:lineRule="auto"/>
              <w:ind w:firstLine="0" w:firstLineChars="0"/>
              <w:rPr>
                <w:sz w:val="21"/>
                <w:szCs w:val="21"/>
              </w:rPr>
            </w:pPr>
          </w:p>
        </w:tc>
        <w:tc>
          <w:tcPr>
            <w:tcW w:w="947" w:type="dxa"/>
          </w:tcPr>
          <w:p w14:paraId="4D4D805D">
            <w:pPr>
              <w:spacing w:line="240" w:lineRule="auto"/>
              <w:ind w:firstLine="0" w:firstLineChars="0"/>
              <w:rPr>
                <w:sz w:val="21"/>
                <w:szCs w:val="21"/>
              </w:rPr>
            </w:pPr>
          </w:p>
        </w:tc>
        <w:tc>
          <w:tcPr>
            <w:tcW w:w="947" w:type="dxa"/>
          </w:tcPr>
          <w:p w14:paraId="3BBA3557">
            <w:pPr>
              <w:spacing w:line="240" w:lineRule="auto"/>
              <w:ind w:firstLine="0" w:firstLineChars="0"/>
              <w:rPr>
                <w:sz w:val="21"/>
                <w:szCs w:val="21"/>
              </w:rPr>
            </w:pPr>
          </w:p>
        </w:tc>
        <w:tc>
          <w:tcPr>
            <w:tcW w:w="947" w:type="dxa"/>
          </w:tcPr>
          <w:p w14:paraId="5B3C0ECB">
            <w:pPr>
              <w:spacing w:line="240" w:lineRule="auto"/>
              <w:ind w:firstLine="0" w:firstLineChars="0"/>
              <w:rPr>
                <w:sz w:val="21"/>
                <w:szCs w:val="21"/>
              </w:rPr>
            </w:pPr>
          </w:p>
        </w:tc>
      </w:tr>
      <w:tr w14:paraId="02BA86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tcPr>
          <w:p w14:paraId="45925534">
            <w:pPr>
              <w:spacing w:line="240" w:lineRule="auto"/>
              <w:ind w:firstLine="0" w:firstLineChars="0"/>
              <w:rPr>
                <w:sz w:val="21"/>
                <w:szCs w:val="21"/>
              </w:rPr>
            </w:pPr>
            <w:r>
              <w:rPr>
                <w:sz w:val="21"/>
                <w:szCs w:val="21"/>
              </w:rPr>
              <w:t>1*6=6</w:t>
            </w:r>
          </w:p>
        </w:tc>
        <w:tc>
          <w:tcPr>
            <w:tcW w:w="947" w:type="dxa"/>
          </w:tcPr>
          <w:p w14:paraId="5B94E155">
            <w:pPr>
              <w:spacing w:line="240" w:lineRule="auto"/>
              <w:ind w:firstLine="0" w:firstLineChars="0"/>
              <w:rPr>
                <w:sz w:val="21"/>
                <w:szCs w:val="21"/>
              </w:rPr>
            </w:pPr>
            <w:r>
              <w:rPr>
                <w:sz w:val="21"/>
                <w:szCs w:val="21"/>
              </w:rPr>
              <w:t>2*6=12</w:t>
            </w:r>
          </w:p>
        </w:tc>
        <w:tc>
          <w:tcPr>
            <w:tcW w:w="947" w:type="dxa"/>
          </w:tcPr>
          <w:p w14:paraId="3E15297A">
            <w:pPr>
              <w:spacing w:line="240" w:lineRule="auto"/>
              <w:ind w:firstLine="0" w:firstLineChars="0"/>
              <w:rPr>
                <w:sz w:val="21"/>
                <w:szCs w:val="21"/>
              </w:rPr>
            </w:pPr>
            <w:r>
              <w:rPr>
                <w:sz w:val="21"/>
                <w:szCs w:val="21"/>
              </w:rPr>
              <w:t>3*6=18</w:t>
            </w:r>
          </w:p>
        </w:tc>
        <w:tc>
          <w:tcPr>
            <w:tcW w:w="947" w:type="dxa"/>
          </w:tcPr>
          <w:p w14:paraId="08515BB9">
            <w:pPr>
              <w:spacing w:line="240" w:lineRule="auto"/>
              <w:ind w:firstLine="0" w:firstLineChars="0"/>
              <w:rPr>
                <w:sz w:val="21"/>
                <w:szCs w:val="21"/>
              </w:rPr>
            </w:pPr>
            <w:r>
              <w:rPr>
                <w:sz w:val="21"/>
                <w:szCs w:val="21"/>
              </w:rPr>
              <w:t>4*6=24</w:t>
            </w:r>
          </w:p>
        </w:tc>
        <w:tc>
          <w:tcPr>
            <w:tcW w:w="947" w:type="dxa"/>
          </w:tcPr>
          <w:p w14:paraId="6AE12D08">
            <w:pPr>
              <w:spacing w:line="240" w:lineRule="auto"/>
              <w:ind w:firstLine="0" w:firstLineChars="0"/>
              <w:rPr>
                <w:sz w:val="21"/>
                <w:szCs w:val="21"/>
              </w:rPr>
            </w:pPr>
            <w:r>
              <w:rPr>
                <w:sz w:val="21"/>
                <w:szCs w:val="21"/>
              </w:rPr>
              <w:t>5*6=30</w:t>
            </w:r>
          </w:p>
        </w:tc>
        <w:tc>
          <w:tcPr>
            <w:tcW w:w="947" w:type="dxa"/>
          </w:tcPr>
          <w:p w14:paraId="6A9451B7">
            <w:pPr>
              <w:spacing w:line="240" w:lineRule="auto"/>
              <w:ind w:firstLine="0" w:firstLineChars="0"/>
              <w:rPr>
                <w:sz w:val="21"/>
                <w:szCs w:val="21"/>
              </w:rPr>
            </w:pPr>
            <w:r>
              <w:rPr>
                <w:sz w:val="21"/>
                <w:szCs w:val="21"/>
              </w:rPr>
              <w:t>6*6=36</w:t>
            </w:r>
          </w:p>
        </w:tc>
        <w:tc>
          <w:tcPr>
            <w:tcW w:w="947" w:type="dxa"/>
          </w:tcPr>
          <w:p w14:paraId="78957D35">
            <w:pPr>
              <w:spacing w:line="240" w:lineRule="auto"/>
              <w:ind w:firstLine="0" w:firstLineChars="0"/>
              <w:rPr>
                <w:sz w:val="21"/>
                <w:szCs w:val="21"/>
              </w:rPr>
            </w:pPr>
          </w:p>
        </w:tc>
        <w:tc>
          <w:tcPr>
            <w:tcW w:w="947" w:type="dxa"/>
          </w:tcPr>
          <w:p w14:paraId="3C9E837F">
            <w:pPr>
              <w:spacing w:line="240" w:lineRule="auto"/>
              <w:ind w:firstLine="0" w:firstLineChars="0"/>
              <w:rPr>
                <w:sz w:val="21"/>
                <w:szCs w:val="21"/>
              </w:rPr>
            </w:pPr>
          </w:p>
        </w:tc>
        <w:tc>
          <w:tcPr>
            <w:tcW w:w="947" w:type="dxa"/>
          </w:tcPr>
          <w:p w14:paraId="5E3FAC46">
            <w:pPr>
              <w:spacing w:line="240" w:lineRule="auto"/>
              <w:ind w:firstLine="0" w:firstLineChars="0"/>
              <w:rPr>
                <w:sz w:val="21"/>
                <w:szCs w:val="21"/>
              </w:rPr>
            </w:pPr>
          </w:p>
        </w:tc>
      </w:tr>
      <w:tr w14:paraId="222D07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tcPr>
          <w:p w14:paraId="41F78552">
            <w:pPr>
              <w:spacing w:line="240" w:lineRule="auto"/>
              <w:ind w:firstLine="0" w:firstLineChars="0"/>
              <w:rPr>
                <w:sz w:val="21"/>
                <w:szCs w:val="21"/>
              </w:rPr>
            </w:pPr>
            <w:r>
              <w:rPr>
                <w:sz w:val="21"/>
                <w:szCs w:val="21"/>
              </w:rPr>
              <w:t>1*7=7</w:t>
            </w:r>
          </w:p>
        </w:tc>
        <w:tc>
          <w:tcPr>
            <w:tcW w:w="947" w:type="dxa"/>
          </w:tcPr>
          <w:p w14:paraId="1012B0F8">
            <w:pPr>
              <w:spacing w:line="240" w:lineRule="auto"/>
              <w:ind w:firstLine="0" w:firstLineChars="0"/>
              <w:rPr>
                <w:sz w:val="21"/>
                <w:szCs w:val="21"/>
              </w:rPr>
            </w:pPr>
            <w:r>
              <w:rPr>
                <w:sz w:val="21"/>
                <w:szCs w:val="21"/>
              </w:rPr>
              <w:t>2*7=14</w:t>
            </w:r>
          </w:p>
        </w:tc>
        <w:tc>
          <w:tcPr>
            <w:tcW w:w="947" w:type="dxa"/>
          </w:tcPr>
          <w:p w14:paraId="6B8A6B95">
            <w:pPr>
              <w:spacing w:line="240" w:lineRule="auto"/>
              <w:ind w:firstLine="0" w:firstLineChars="0"/>
              <w:rPr>
                <w:sz w:val="21"/>
                <w:szCs w:val="21"/>
              </w:rPr>
            </w:pPr>
            <w:r>
              <w:rPr>
                <w:sz w:val="21"/>
                <w:szCs w:val="21"/>
              </w:rPr>
              <w:t>3*7=21</w:t>
            </w:r>
          </w:p>
        </w:tc>
        <w:tc>
          <w:tcPr>
            <w:tcW w:w="947" w:type="dxa"/>
          </w:tcPr>
          <w:p w14:paraId="259D6705">
            <w:pPr>
              <w:spacing w:line="240" w:lineRule="auto"/>
              <w:ind w:firstLine="0" w:firstLineChars="0"/>
              <w:rPr>
                <w:sz w:val="21"/>
                <w:szCs w:val="21"/>
              </w:rPr>
            </w:pPr>
            <w:r>
              <w:rPr>
                <w:sz w:val="21"/>
                <w:szCs w:val="21"/>
              </w:rPr>
              <w:t>4*7=28</w:t>
            </w:r>
          </w:p>
        </w:tc>
        <w:tc>
          <w:tcPr>
            <w:tcW w:w="947" w:type="dxa"/>
          </w:tcPr>
          <w:p w14:paraId="68FB15F8">
            <w:pPr>
              <w:spacing w:line="240" w:lineRule="auto"/>
              <w:ind w:firstLine="0" w:firstLineChars="0"/>
              <w:rPr>
                <w:sz w:val="21"/>
                <w:szCs w:val="21"/>
              </w:rPr>
            </w:pPr>
            <w:r>
              <w:rPr>
                <w:sz w:val="21"/>
                <w:szCs w:val="21"/>
              </w:rPr>
              <w:t>5*7=25</w:t>
            </w:r>
          </w:p>
        </w:tc>
        <w:tc>
          <w:tcPr>
            <w:tcW w:w="947" w:type="dxa"/>
          </w:tcPr>
          <w:p w14:paraId="04C0A7B9">
            <w:pPr>
              <w:spacing w:line="240" w:lineRule="auto"/>
              <w:ind w:firstLine="0" w:firstLineChars="0"/>
              <w:rPr>
                <w:sz w:val="21"/>
                <w:szCs w:val="21"/>
              </w:rPr>
            </w:pPr>
            <w:r>
              <w:rPr>
                <w:sz w:val="21"/>
                <w:szCs w:val="21"/>
              </w:rPr>
              <w:t>6*7=42</w:t>
            </w:r>
          </w:p>
        </w:tc>
        <w:tc>
          <w:tcPr>
            <w:tcW w:w="947" w:type="dxa"/>
          </w:tcPr>
          <w:p w14:paraId="29B76FA3">
            <w:pPr>
              <w:spacing w:line="240" w:lineRule="auto"/>
              <w:ind w:firstLine="0" w:firstLineChars="0"/>
              <w:rPr>
                <w:sz w:val="21"/>
                <w:szCs w:val="21"/>
              </w:rPr>
            </w:pPr>
            <w:r>
              <w:rPr>
                <w:sz w:val="21"/>
                <w:szCs w:val="21"/>
              </w:rPr>
              <w:t>7*7=48</w:t>
            </w:r>
          </w:p>
        </w:tc>
        <w:tc>
          <w:tcPr>
            <w:tcW w:w="947" w:type="dxa"/>
          </w:tcPr>
          <w:p w14:paraId="1875FD70">
            <w:pPr>
              <w:spacing w:line="240" w:lineRule="auto"/>
              <w:ind w:firstLine="0" w:firstLineChars="0"/>
              <w:rPr>
                <w:sz w:val="21"/>
                <w:szCs w:val="21"/>
              </w:rPr>
            </w:pPr>
          </w:p>
        </w:tc>
        <w:tc>
          <w:tcPr>
            <w:tcW w:w="947" w:type="dxa"/>
          </w:tcPr>
          <w:p w14:paraId="61DFB3C6">
            <w:pPr>
              <w:spacing w:line="240" w:lineRule="auto"/>
              <w:ind w:firstLine="0" w:firstLineChars="0"/>
              <w:rPr>
                <w:sz w:val="21"/>
                <w:szCs w:val="21"/>
              </w:rPr>
            </w:pPr>
          </w:p>
        </w:tc>
      </w:tr>
      <w:tr w14:paraId="2F237D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tcPr>
          <w:p w14:paraId="4B271493">
            <w:pPr>
              <w:spacing w:line="240" w:lineRule="auto"/>
              <w:ind w:firstLine="0" w:firstLineChars="0"/>
              <w:rPr>
                <w:sz w:val="21"/>
                <w:szCs w:val="21"/>
              </w:rPr>
            </w:pPr>
            <w:r>
              <w:rPr>
                <w:sz w:val="21"/>
                <w:szCs w:val="21"/>
              </w:rPr>
              <w:t>1*8=8</w:t>
            </w:r>
          </w:p>
        </w:tc>
        <w:tc>
          <w:tcPr>
            <w:tcW w:w="947" w:type="dxa"/>
          </w:tcPr>
          <w:p w14:paraId="76AA823D">
            <w:pPr>
              <w:spacing w:line="240" w:lineRule="auto"/>
              <w:ind w:firstLine="0" w:firstLineChars="0"/>
              <w:rPr>
                <w:sz w:val="21"/>
                <w:szCs w:val="21"/>
              </w:rPr>
            </w:pPr>
            <w:r>
              <w:rPr>
                <w:sz w:val="21"/>
                <w:szCs w:val="21"/>
              </w:rPr>
              <w:t>2*8=16</w:t>
            </w:r>
          </w:p>
        </w:tc>
        <w:tc>
          <w:tcPr>
            <w:tcW w:w="947" w:type="dxa"/>
          </w:tcPr>
          <w:p w14:paraId="48D5BA94">
            <w:pPr>
              <w:spacing w:line="240" w:lineRule="auto"/>
              <w:ind w:firstLine="0" w:firstLineChars="0"/>
              <w:rPr>
                <w:sz w:val="21"/>
                <w:szCs w:val="21"/>
              </w:rPr>
            </w:pPr>
            <w:r>
              <w:rPr>
                <w:sz w:val="21"/>
                <w:szCs w:val="21"/>
              </w:rPr>
              <w:t>3*8=24</w:t>
            </w:r>
          </w:p>
        </w:tc>
        <w:tc>
          <w:tcPr>
            <w:tcW w:w="947" w:type="dxa"/>
          </w:tcPr>
          <w:p w14:paraId="4210CD57">
            <w:pPr>
              <w:spacing w:line="240" w:lineRule="auto"/>
              <w:ind w:firstLine="0" w:firstLineChars="0"/>
              <w:rPr>
                <w:sz w:val="21"/>
                <w:szCs w:val="21"/>
              </w:rPr>
            </w:pPr>
            <w:r>
              <w:rPr>
                <w:sz w:val="21"/>
                <w:szCs w:val="21"/>
              </w:rPr>
              <w:t>4*8=32</w:t>
            </w:r>
          </w:p>
        </w:tc>
        <w:tc>
          <w:tcPr>
            <w:tcW w:w="947" w:type="dxa"/>
          </w:tcPr>
          <w:p w14:paraId="09315EFF">
            <w:pPr>
              <w:spacing w:line="240" w:lineRule="auto"/>
              <w:ind w:firstLine="0" w:firstLineChars="0"/>
              <w:rPr>
                <w:sz w:val="21"/>
                <w:szCs w:val="21"/>
              </w:rPr>
            </w:pPr>
            <w:r>
              <w:rPr>
                <w:sz w:val="21"/>
                <w:szCs w:val="21"/>
              </w:rPr>
              <w:t>5*8=40</w:t>
            </w:r>
          </w:p>
        </w:tc>
        <w:tc>
          <w:tcPr>
            <w:tcW w:w="947" w:type="dxa"/>
          </w:tcPr>
          <w:p w14:paraId="248DE3CC">
            <w:pPr>
              <w:spacing w:line="240" w:lineRule="auto"/>
              <w:ind w:firstLine="0" w:firstLineChars="0"/>
              <w:rPr>
                <w:sz w:val="21"/>
                <w:szCs w:val="21"/>
              </w:rPr>
            </w:pPr>
            <w:r>
              <w:rPr>
                <w:sz w:val="21"/>
                <w:szCs w:val="21"/>
              </w:rPr>
              <w:t>6*8=48</w:t>
            </w:r>
          </w:p>
        </w:tc>
        <w:tc>
          <w:tcPr>
            <w:tcW w:w="947" w:type="dxa"/>
          </w:tcPr>
          <w:p w14:paraId="7E530EBE">
            <w:pPr>
              <w:spacing w:line="240" w:lineRule="auto"/>
              <w:ind w:firstLine="0" w:firstLineChars="0"/>
              <w:rPr>
                <w:sz w:val="21"/>
                <w:szCs w:val="21"/>
              </w:rPr>
            </w:pPr>
            <w:r>
              <w:rPr>
                <w:sz w:val="21"/>
                <w:szCs w:val="21"/>
              </w:rPr>
              <w:t>7*8=56</w:t>
            </w:r>
          </w:p>
        </w:tc>
        <w:tc>
          <w:tcPr>
            <w:tcW w:w="947" w:type="dxa"/>
          </w:tcPr>
          <w:p w14:paraId="1E98FC19">
            <w:pPr>
              <w:spacing w:line="240" w:lineRule="auto"/>
              <w:ind w:firstLine="0" w:firstLineChars="0"/>
              <w:rPr>
                <w:sz w:val="21"/>
                <w:szCs w:val="21"/>
              </w:rPr>
            </w:pPr>
            <w:r>
              <w:rPr>
                <w:sz w:val="21"/>
                <w:szCs w:val="21"/>
              </w:rPr>
              <w:t>8*8=64</w:t>
            </w:r>
          </w:p>
        </w:tc>
        <w:tc>
          <w:tcPr>
            <w:tcW w:w="947" w:type="dxa"/>
          </w:tcPr>
          <w:p w14:paraId="253886FE">
            <w:pPr>
              <w:spacing w:line="240" w:lineRule="auto"/>
              <w:ind w:firstLine="0" w:firstLineChars="0"/>
              <w:rPr>
                <w:sz w:val="21"/>
                <w:szCs w:val="21"/>
              </w:rPr>
            </w:pPr>
          </w:p>
        </w:tc>
      </w:tr>
      <w:tr w14:paraId="727CD3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tcPr>
          <w:p w14:paraId="4449DAF0">
            <w:pPr>
              <w:spacing w:line="240" w:lineRule="auto"/>
              <w:ind w:firstLine="0" w:firstLineChars="0"/>
              <w:rPr>
                <w:sz w:val="21"/>
                <w:szCs w:val="21"/>
              </w:rPr>
            </w:pPr>
            <w:r>
              <w:rPr>
                <w:sz w:val="21"/>
                <w:szCs w:val="21"/>
              </w:rPr>
              <w:t>1*9=9</w:t>
            </w:r>
          </w:p>
        </w:tc>
        <w:tc>
          <w:tcPr>
            <w:tcW w:w="947" w:type="dxa"/>
          </w:tcPr>
          <w:p w14:paraId="16060461">
            <w:pPr>
              <w:spacing w:line="240" w:lineRule="auto"/>
              <w:ind w:firstLine="0" w:firstLineChars="0"/>
              <w:rPr>
                <w:sz w:val="21"/>
                <w:szCs w:val="21"/>
              </w:rPr>
            </w:pPr>
            <w:r>
              <w:rPr>
                <w:sz w:val="21"/>
                <w:szCs w:val="21"/>
              </w:rPr>
              <w:t>2*9=18</w:t>
            </w:r>
          </w:p>
        </w:tc>
        <w:tc>
          <w:tcPr>
            <w:tcW w:w="947" w:type="dxa"/>
          </w:tcPr>
          <w:p w14:paraId="07F56E4D">
            <w:pPr>
              <w:spacing w:line="240" w:lineRule="auto"/>
              <w:ind w:firstLine="0" w:firstLineChars="0"/>
              <w:rPr>
                <w:sz w:val="21"/>
                <w:szCs w:val="21"/>
              </w:rPr>
            </w:pPr>
            <w:r>
              <w:rPr>
                <w:sz w:val="21"/>
                <w:szCs w:val="21"/>
              </w:rPr>
              <w:t>3*9=27</w:t>
            </w:r>
          </w:p>
        </w:tc>
        <w:tc>
          <w:tcPr>
            <w:tcW w:w="947" w:type="dxa"/>
          </w:tcPr>
          <w:p w14:paraId="047962EC">
            <w:pPr>
              <w:spacing w:line="240" w:lineRule="auto"/>
              <w:ind w:firstLine="0" w:firstLineChars="0"/>
              <w:rPr>
                <w:sz w:val="21"/>
                <w:szCs w:val="21"/>
              </w:rPr>
            </w:pPr>
            <w:r>
              <w:rPr>
                <w:sz w:val="21"/>
                <w:szCs w:val="21"/>
              </w:rPr>
              <w:t>4*9=36</w:t>
            </w:r>
          </w:p>
        </w:tc>
        <w:tc>
          <w:tcPr>
            <w:tcW w:w="947" w:type="dxa"/>
          </w:tcPr>
          <w:p w14:paraId="738B6F1A">
            <w:pPr>
              <w:spacing w:line="240" w:lineRule="auto"/>
              <w:ind w:firstLine="0" w:firstLineChars="0"/>
              <w:rPr>
                <w:sz w:val="21"/>
                <w:szCs w:val="21"/>
              </w:rPr>
            </w:pPr>
            <w:r>
              <w:rPr>
                <w:sz w:val="21"/>
                <w:szCs w:val="21"/>
              </w:rPr>
              <w:t>5*9=45</w:t>
            </w:r>
          </w:p>
        </w:tc>
        <w:tc>
          <w:tcPr>
            <w:tcW w:w="947" w:type="dxa"/>
          </w:tcPr>
          <w:p w14:paraId="1E3BA543">
            <w:pPr>
              <w:spacing w:line="240" w:lineRule="auto"/>
              <w:ind w:firstLine="0" w:firstLineChars="0"/>
              <w:rPr>
                <w:sz w:val="21"/>
                <w:szCs w:val="21"/>
              </w:rPr>
            </w:pPr>
            <w:r>
              <w:rPr>
                <w:sz w:val="21"/>
                <w:szCs w:val="21"/>
              </w:rPr>
              <w:t>6*9=54</w:t>
            </w:r>
          </w:p>
        </w:tc>
        <w:tc>
          <w:tcPr>
            <w:tcW w:w="947" w:type="dxa"/>
          </w:tcPr>
          <w:p w14:paraId="57FD836E">
            <w:pPr>
              <w:spacing w:line="240" w:lineRule="auto"/>
              <w:ind w:firstLine="0" w:firstLineChars="0"/>
              <w:rPr>
                <w:sz w:val="21"/>
                <w:szCs w:val="21"/>
              </w:rPr>
            </w:pPr>
            <w:r>
              <w:rPr>
                <w:sz w:val="21"/>
                <w:szCs w:val="21"/>
              </w:rPr>
              <w:t>7*9=63</w:t>
            </w:r>
          </w:p>
        </w:tc>
        <w:tc>
          <w:tcPr>
            <w:tcW w:w="947" w:type="dxa"/>
          </w:tcPr>
          <w:p w14:paraId="2FCDE181">
            <w:pPr>
              <w:spacing w:line="240" w:lineRule="auto"/>
              <w:ind w:firstLine="0" w:firstLineChars="0"/>
              <w:rPr>
                <w:sz w:val="21"/>
                <w:szCs w:val="21"/>
              </w:rPr>
            </w:pPr>
            <w:r>
              <w:rPr>
                <w:sz w:val="21"/>
                <w:szCs w:val="21"/>
              </w:rPr>
              <w:t>8*9=72</w:t>
            </w:r>
          </w:p>
        </w:tc>
        <w:tc>
          <w:tcPr>
            <w:tcW w:w="947" w:type="dxa"/>
          </w:tcPr>
          <w:p w14:paraId="5611EB7A">
            <w:pPr>
              <w:spacing w:line="240" w:lineRule="auto"/>
              <w:ind w:firstLine="0" w:firstLineChars="0"/>
              <w:rPr>
                <w:sz w:val="21"/>
                <w:szCs w:val="21"/>
              </w:rPr>
            </w:pPr>
            <w:r>
              <w:rPr>
                <w:sz w:val="21"/>
                <w:szCs w:val="21"/>
              </w:rPr>
              <w:t>9*9=81</w:t>
            </w:r>
          </w:p>
        </w:tc>
      </w:tr>
    </w:tbl>
    <w:p w14:paraId="2A25AC7C">
      <w:pPr>
        <w:ind w:firstLine="480"/>
      </w:pPr>
    </w:p>
    <w:p w14:paraId="6892C1C9">
      <w:pPr>
        <w:pStyle w:val="3"/>
        <w:spacing w:before="156" w:beforeLines="50" w:after="156" w:afterLines="50"/>
        <w:rPr>
          <w:rFonts w:hint="eastAsia" w:ascii="宋体" w:hAnsi="宋体"/>
        </w:rPr>
      </w:pPr>
      <w:bookmarkStart w:id="29" w:name="_Toc14360"/>
      <w:r>
        <w:rPr>
          <w:rFonts w:ascii="宋体" w:hAnsi="宋体"/>
        </w:rPr>
        <w:t>2.6 本章实验</w:t>
      </w:r>
      <w:bookmarkEnd w:id="29"/>
    </w:p>
    <w:p w14:paraId="36DA485A">
      <w:pPr>
        <w:widowControl/>
        <w:spacing w:before="156" w:beforeLines="50" w:after="156" w:afterLines="50"/>
        <w:ind w:firstLine="480"/>
        <w:jc w:val="left"/>
        <w:rPr>
          <w:color w:val="000000"/>
          <w:kern w:val="0"/>
        </w:rPr>
      </w:pPr>
      <w:r>
        <w:rPr>
          <w:color w:val="000000"/>
          <w:kern w:val="0"/>
        </w:rPr>
        <w:t>1.给红旗加个红色的星型边框和旗杆并打印输出。</w:t>
      </w:r>
    </w:p>
    <w:p w14:paraId="5BC16BB8">
      <w:pPr>
        <w:widowControl/>
        <w:spacing w:before="156" w:beforeLines="50" w:after="156" w:afterLines="50"/>
        <w:ind w:firstLine="480"/>
        <w:jc w:val="left"/>
        <w:rPr>
          <w:color w:val="000000"/>
          <w:kern w:val="0"/>
        </w:rPr>
      </w:pPr>
      <w:r>
        <w:rPr>
          <w:color w:val="000000"/>
          <w:kern w:val="0"/>
        </w:rPr>
        <w:t>(提示：黄色五角星从输出背景里面选择背景图，红色字体可以通过输出颜色设置)。</w:t>
      </w:r>
    </w:p>
    <w:p w14:paraId="6B8D06FD">
      <w:pPr>
        <w:widowControl/>
        <w:spacing w:before="156" w:beforeLines="50" w:after="156" w:afterLines="50"/>
        <w:ind w:left="480" w:leftChars="200" w:firstLine="480"/>
        <w:jc w:val="center"/>
        <w:rPr>
          <w:color w:val="000000"/>
          <w:kern w:val="0"/>
        </w:rPr>
      </w:pPr>
      <w:r>
        <w:drawing>
          <wp:inline distT="0" distB="0" distL="114300" distR="114300">
            <wp:extent cx="1671955" cy="1815465"/>
            <wp:effectExtent l="0" t="0" r="4445" b="3810"/>
            <wp:docPr id="9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9"/>
                    <pic:cNvPicPr>
                      <a:picLocks noChangeAspect="1"/>
                    </pic:cNvPicPr>
                  </pic:nvPicPr>
                  <pic:blipFill>
                    <a:blip r:embed="rId79"/>
                    <a:stretch>
                      <a:fillRect/>
                    </a:stretch>
                  </pic:blipFill>
                  <pic:spPr>
                    <a:xfrm>
                      <a:off x="0" y="0"/>
                      <a:ext cx="1671955" cy="1815465"/>
                    </a:xfrm>
                    <a:prstGeom prst="rect">
                      <a:avLst/>
                    </a:prstGeom>
                    <a:noFill/>
                    <a:ln>
                      <a:noFill/>
                    </a:ln>
                  </pic:spPr>
                </pic:pic>
              </a:graphicData>
            </a:graphic>
          </wp:inline>
        </w:drawing>
      </w:r>
    </w:p>
    <w:p w14:paraId="2FBBAA50">
      <w:pPr>
        <w:pStyle w:val="59"/>
        <w:widowControl/>
        <w:numPr>
          <w:ilvl w:val="0"/>
          <w:numId w:val="3"/>
        </w:numPr>
        <w:ind w:firstLine="420"/>
        <w:jc w:val="center"/>
        <w:rPr>
          <w:color w:val="06071F"/>
          <w:kern w:val="0"/>
          <w:sz w:val="21"/>
          <w:szCs w:val="21"/>
        </w:rPr>
      </w:pPr>
      <w:r>
        <w:rPr>
          <w:color w:val="06071F"/>
          <w:kern w:val="0"/>
          <w:sz w:val="21"/>
          <w:szCs w:val="21"/>
        </w:rPr>
        <w:t>带边框的一面红旗</w:t>
      </w:r>
    </w:p>
    <w:p w14:paraId="02D74AF2">
      <w:pPr>
        <w:widowControl/>
        <w:ind w:firstLine="480"/>
        <w:jc w:val="center"/>
        <w:rPr>
          <w:color w:val="000000"/>
          <w:kern w:val="0"/>
          <w:szCs w:val="21"/>
        </w:rPr>
      </w:pPr>
    </w:p>
    <w:p w14:paraId="488CEBF1">
      <w:pPr>
        <w:ind w:firstLine="480"/>
      </w:pPr>
      <w:r>
        <w:rPr>
          <w:color w:val="000000"/>
          <w:kern w:val="0"/>
          <w:szCs w:val="21"/>
        </w:rPr>
        <w:br w:type="page"/>
      </w:r>
    </w:p>
    <w:p w14:paraId="6B15C24B">
      <w:pPr>
        <w:ind w:firstLine="0" w:firstLineChars="0"/>
        <w:rPr>
          <w:kern w:val="0"/>
          <w:lang w:bidi="ar"/>
        </w:rPr>
      </w:pPr>
    </w:p>
    <w:p w14:paraId="5AF5D907">
      <w:pPr>
        <w:ind w:firstLine="0" w:firstLineChars="0"/>
      </w:pPr>
    </w:p>
    <w:sectPr>
      <w:headerReference r:id="rId5" w:type="default"/>
      <w:footerReference r:id="rId6" w:type="default"/>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PingFangSC-Medium">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PingFangSC-Regular">
    <w:altName w:val="Cambria"/>
    <w:panose1 w:val="00000000000000000000"/>
    <w:charset w:val="00"/>
    <w:family w:val="roman"/>
    <w:pitch w:val="default"/>
    <w:sig w:usb0="00000000" w:usb1="00000000" w:usb2="00000000" w:usb3="00000000" w:csb0="00000000" w:csb1="00000000"/>
  </w:font>
  <w:font w:name="PingFang-SC-Regular">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Segoe UI Emoji">
    <w:panose1 w:val="020B0502040204020203"/>
    <w:charset w:val="00"/>
    <w:family w:val="swiss"/>
    <w:pitch w:val="default"/>
    <w:sig w:usb0="00000001" w:usb1="02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AFA725">
    <w:pPr>
      <w:pStyle w:val="19"/>
      <w:ind w:firstLine="0" w:firstLineChars="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4458"/>
                          </w:sdtPr>
                          <w:sdtContent>
                            <w:p w14:paraId="5D2EADF5">
                              <w:pPr>
                                <w:pStyle w:val="19"/>
                                <w:ind w:firstLine="0" w:firstLineChars="0"/>
                                <w:jc w:val="center"/>
                              </w:pPr>
                              <w:r>
                                <w:fldChar w:fldCharType="begin"/>
                              </w:r>
                              <w:r>
                                <w:instrText xml:space="preserve">PAGE   \* MERGEFORMAT</w:instrText>
                              </w:r>
                              <w:r>
                                <w:fldChar w:fldCharType="separate"/>
                              </w:r>
                              <w:r>
                                <w:rPr>
                                  <w:lang w:val="zh-CN"/>
                                </w:rPr>
                                <w:t>160</w:t>
                              </w:r>
                              <w:r>
                                <w:fldChar w:fldCharType="end"/>
                              </w:r>
                            </w:p>
                          </w:sdtContent>
                        </w:sdt>
                        <w:p w14:paraId="24F96C21">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hABcsAgAAVwQAAA4AAABkcnMvZTJvRG9jLnhtbK1UzY7TMBC+I/EO&#10;lu80aRGrUj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tGEAFywCAABXBAAADgAAAAAAAAABACAAAAAfAQAAZHJzL2Uyb0RvYy54bWxQSwUGAAAAAAYA&#10;BgBZAQAAvQUAAAAA&#10;">
              <v:fill on="f" focussize="0,0"/>
              <v:stroke on="f" weight="0.5pt"/>
              <v:imagedata o:title=""/>
              <o:lock v:ext="edit" aspectratio="f"/>
              <v:textbox inset="0mm,0mm,0mm,0mm" style="mso-fit-shape-to-text:t;">
                <w:txbxContent>
                  <w:sdt>
                    <w:sdtPr>
                      <w:id w:val="147474458"/>
                    </w:sdtPr>
                    <w:sdtContent>
                      <w:p w14:paraId="5D2EADF5">
                        <w:pPr>
                          <w:pStyle w:val="19"/>
                          <w:ind w:firstLine="0" w:firstLineChars="0"/>
                          <w:jc w:val="center"/>
                        </w:pPr>
                        <w:r>
                          <w:fldChar w:fldCharType="begin"/>
                        </w:r>
                        <w:r>
                          <w:instrText xml:space="preserve">PAGE   \* MERGEFORMAT</w:instrText>
                        </w:r>
                        <w:r>
                          <w:fldChar w:fldCharType="separate"/>
                        </w:r>
                        <w:r>
                          <w:rPr>
                            <w:lang w:val="zh-CN"/>
                          </w:rPr>
                          <w:t>160</w:t>
                        </w:r>
                        <w:r>
                          <w:fldChar w:fldCharType="end"/>
                        </w:r>
                      </w:p>
                    </w:sdtContent>
                  </w:sdt>
                  <w:p w14:paraId="24F96C21">
                    <w:pPr>
                      <w:ind w:firstLine="480"/>
                    </w:pPr>
                  </w:p>
                </w:txbxContent>
              </v:textbox>
            </v:shape>
          </w:pict>
        </mc:Fallback>
      </mc:AlternateContent>
    </w:r>
  </w:p>
  <w:p w14:paraId="2178C6D6">
    <w:pPr>
      <w:pStyle w:val="1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FFC7CE">
    <w:pPr>
      <w:pStyle w:val="20"/>
      <w:pBdr>
        <w:bottom w:val="none" w:color="auto" w:sz="0" w:space="1"/>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521EF2"/>
    <w:multiLevelType w:val="multilevel"/>
    <w:tmpl w:val="0A521E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EA927C0"/>
    <w:multiLevelType w:val="multilevel"/>
    <w:tmpl w:val="0EA927C0"/>
    <w:lvl w:ilvl="0" w:tentative="0">
      <w:start w:val="1"/>
      <w:numFmt w:val="decimal"/>
      <w:suff w:val="space"/>
      <w:lvlText w:val="图2.%1"/>
      <w:lvlJc w:val="left"/>
      <w:pPr>
        <w:ind w:left="0" w:firstLine="0"/>
      </w:pPr>
      <w:rPr>
        <w:rFonts w:hint="eastAsia"/>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C1625F1"/>
    <w:multiLevelType w:val="multilevel"/>
    <w:tmpl w:val="1C1625F1"/>
    <w:lvl w:ilvl="0" w:tentative="0">
      <w:start w:val="1"/>
      <w:numFmt w:val="decimal"/>
      <w:lvlText w:val="表2.%1"/>
      <w:lvlJc w:val="left"/>
      <w:pPr>
        <w:ind w:left="840" w:hanging="420"/>
      </w:pPr>
      <w:rPr>
        <w:rFonts w:hint="eastAsia"/>
      </w:rPr>
    </w:lvl>
    <w:lvl w:ilvl="1" w:tentative="0">
      <w:start w:val="1"/>
      <w:numFmt w:val="decimal"/>
      <w:suff w:val="space"/>
      <w:lvlText w:val="表2.%2"/>
      <w:lvlJc w:val="left"/>
      <w:pPr>
        <w:ind w:left="0" w:firstLine="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0220891"/>
    <w:multiLevelType w:val="singleLevel"/>
    <w:tmpl w:val="20220891"/>
    <w:lvl w:ilvl="0" w:tentative="0">
      <w:start w:val="1"/>
      <w:numFmt w:val="decimal"/>
      <w:pStyle w:val="2"/>
      <w:lvlText w:val="第%1章 "/>
      <w:lvlJc w:val="left"/>
      <w:pPr>
        <w:tabs>
          <w:tab w:val="left" w:pos="2546"/>
        </w:tabs>
        <w:ind w:left="2551" w:hanging="425"/>
      </w:pPr>
      <w:rPr>
        <w:rFonts w:hint="default"/>
      </w:rPr>
    </w:lvl>
  </w:abstractNum>
  <w:abstractNum w:abstractNumId="4">
    <w:nsid w:val="23400AB8"/>
    <w:multiLevelType w:val="multilevel"/>
    <w:tmpl w:val="23400AB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349C7C7F"/>
    <w:multiLevelType w:val="multilevel"/>
    <w:tmpl w:val="349C7C7F"/>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47AB3EBE"/>
    <w:multiLevelType w:val="multilevel"/>
    <w:tmpl w:val="47AB3EBE"/>
    <w:lvl w:ilvl="0" w:tentative="0">
      <w:start w:val="1"/>
      <w:numFmt w:val="decimal"/>
      <w:suff w:val="space"/>
      <w:lvlText w:val="例2.%1"/>
      <w:lvlJc w:val="left"/>
      <w:pPr>
        <w:ind w:left="426" w:firstLine="0"/>
      </w:pPr>
      <w:rPr>
        <w:rFonts w:hint="eastAsia"/>
        <w:b/>
        <w:bCs/>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99A5B15"/>
    <w:multiLevelType w:val="multilevel"/>
    <w:tmpl w:val="499A5B15"/>
    <w:lvl w:ilvl="0" w:tentative="0">
      <w:start w:val="1"/>
      <w:numFmt w:val="bullet"/>
      <w:lvlText w:val=""/>
      <w:lvlJc w:val="left"/>
      <w:pPr>
        <w:ind w:left="840" w:hanging="420"/>
      </w:pPr>
      <w:rPr>
        <w:rFonts w:hint="default" w:ascii="Wingdings" w:hAnsi="Wingdings"/>
      </w:rPr>
    </w:lvl>
    <w:lvl w:ilvl="1" w:tentative="0">
      <w:start w:val="1"/>
      <w:numFmt w:val="bullet"/>
      <w:pStyle w:val="62"/>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59AE28B4"/>
    <w:multiLevelType w:val="multilevel"/>
    <w:tmpl w:val="59AE28B4"/>
    <w:lvl w:ilvl="0" w:tentative="0">
      <w:start w:val="1"/>
      <w:numFmt w:val="bullet"/>
      <w:lvlText w:val=""/>
      <w:lvlJc w:val="left"/>
      <w:pPr>
        <w:ind w:left="880" w:hanging="420"/>
      </w:pPr>
      <w:rPr>
        <w:rFonts w:hint="default" w:ascii="Wingdings" w:hAnsi="Wingdings"/>
      </w:rPr>
    </w:lvl>
    <w:lvl w:ilvl="1" w:tentative="0">
      <w:start w:val="1"/>
      <w:numFmt w:val="bullet"/>
      <w:lvlText w:val=""/>
      <w:lvlJc w:val="left"/>
      <w:pPr>
        <w:ind w:left="1300" w:hanging="420"/>
      </w:pPr>
      <w:rPr>
        <w:rFonts w:hint="default" w:ascii="Wingdings" w:hAnsi="Wingdings"/>
      </w:rPr>
    </w:lvl>
    <w:lvl w:ilvl="2" w:tentative="0">
      <w:start w:val="1"/>
      <w:numFmt w:val="bullet"/>
      <w:lvlText w:val=""/>
      <w:lvlJc w:val="left"/>
      <w:pPr>
        <w:ind w:left="1720" w:hanging="420"/>
      </w:pPr>
      <w:rPr>
        <w:rFonts w:hint="default" w:ascii="Wingdings" w:hAnsi="Wingdings"/>
      </w:rPr>
    </w:lvl>
    <w:lvl w:ilvl="3" w:tentative="0">
      <w:start w:val="1"/>
      <w:numFmt w:val="bullet"/>
      <w:lvlText w:val=""/>
      <w:lvlJc w:val="left"/>
      <w:pPr>
        <w:ind w:left="2140" w:hanging="420"/>
      </w:pPr>
      <w:rPr>
        <w:rFonts w:hint="default" w:ascii="Wingdings" w:hAnsi="Wingdings"/>
      </w:rPr>
    </w:lvl>
    <w:lvl w:ilvl="4" w:tentative="0">
      <w:start w:val="1"/>
      <w:numFmt w:val="bullet"/>
      <w:lvlText w:val=""/>
      <w:lvlJc w:val="left"/>
      <w:pPr>
        <w:ind w:left="2560" w:hanging="420"/>
      </w:pPr>
      <w:rPr>
        <w:rFonts w:hint="default" w:ascii="Wingdings" w:hAnsi="Wingdings"/>
      </w:rPr>
    </w:lvl>
    <w:lvl w:ilvl="5" w:tentative="0">
      <w:start w:val="1"/>
      <w:numFmt w:val="bullet"/>
      <w:lvlText w:val=""/>
      <w:lvlJc w:val="left"/>
      <w:pPr>
        <w:ind w:left="2980" w:hanging="420"/>
      </w:pPr>
      <w:rPr>
        <w:rFonts w:hint="default" w:ascii="Wingdings" w:hAnsi="Wingdings"/>
      </w:rPr>
    </w:lvl>
    <w:lvl w:ilvl="6" w:tentative="0">
      <w:start w:val="1"/>
      <w:numFmt w:val="bullet"/>
      <w:lvlText w:val=""/>
      <w:lvlJc w:val="left"/>
      <w:pPr>
        <w:ind w:left="3400" w:hanging="420"/>
      </w:pPr>
      <w:rPr>
        <w:rFonts w:hint="default" w:ascii="Wingdings" w:hAnsi="Wingdings"/>
      </w:rPr>
    </w:lvl>
    <w:lvl w:ilvl="7" w:tentative="0">
      <w:start w:val="1"/>
      <w:numFmt w:val="bullet"/>
      <w:lvlText w:val=""/>
      <w:lvlJc w:val="left"/>
      <w:pPr>
        <w:ind w:left="3820" w:hanging="420"/>
      </w:pPr>
      <w:rPr>
        <w:rFonts w:hint="default" w:ascii="Wingdings" w:hAnsi="Wingdings"/>
      </w:rPr>
    </w:lvl>
    <w:lvl w:ilvl="8" w:tentative="0">
      <w:start w:val="1"/>
      <w:numFmt w:val="bullet"/>
      <w:lvlText w:val=""/>
      <w:lvlJc w:val="left"/>
      <w:pPr>
        <w:ind w:left="4240" w:hanging="420"/>
      </w:pPr>
      <w:rPr>
        <w:rFonts w:hint="default" w:ascii="Wingdings" w:hAnsi="Wingdings"/>
      </w:rPr>
    </w:lvl>
  </w:abstractNum>
  <w:abstractNum w:abstractNumId="9">
    <w:nsid w:val="5B256DDA"/>
    <w:multiLevelType w:val="multilevel"/>
    <w:tmpl w:val="5B256DDA"/>
    <w:lvl w:ilvl="0" w:tentative="0">
      <w:start w:val="1"/>
      <w:numFmt w:val="decimal"/>
      <w:lvlText w:val="%1）"/>
      <w:lvlJc w:val="left"/>
      <w:pPr>
        <w:ind w:left="784" w:hanging="360"/>
      </w:pPr>
      <w:rPr>
        <w:rFonts w:hint="default"/>
      </w:rPr>
    </w:lvl>
    <w:lvl w:ilvl="1" w:tentative="0">
      <w:start w:val="1"/>
      <w:numFmt w:val="lowerLetter"/>
      <w:lvlText w:val="%2)"/>
      <w:lvlJc w:val="left"/>
      <w:pPr>
        <w:ind w:left="1264" w:hanging="420"/>
      </w:pPr>
    </w:lvl>
    <w:lvl w:ilvl="2" w:tentative="0">
      <w:start w:val="1"/>
      <w:numFmt w:val="lowerRoman"/>
      <w:lvlText w:val="%3."/>
      <w:lvlJc w:val="right"/>
      <w:pPr>
        <w:ind w:left="1684" w:hanging="420"/>
      </w:pPr>
    </w:lvl>
    <w:lvl w:ilvl="3" w:tentative="0">
      <w:start w:val="1"/>
      <w:numFmt w:val="decimal"/>
      <w:lvlText w:val="%4."/>
      <w:lvlJc w:val="left"/>
      <w:pPr>
        <w:ind w:left="2104" w:hanging="420"/>
      </w:pPr>
    </w:lvl>
    <w:lvl w:ilvl="4" w:tentative="0">
      <w:start w:val="1"/>
      <w:numFmt w:val="lowerLetter"/>
      <w:lvlText w:val="%5)"/>
      <w:lvlJc w:val="left"/>
      <w:pPr>
        <w:ind w:left="2524" w:hanging="420"/>
      </w:pPr>
    </w:lvl>
    <w:lvl w:ilvl="5" w:tentative="0">
      <w:start w:val="1"/>
      <w:numFmt w:val="lowerRoman"/>
      <w:lvlText w:val="%6."/>
      <w:lvlJc w:val="right"/>
      <w:pPr>
        <w:ind w:left="2944" w:hanging="420"/>
      </w:pPr>
    </w:lvl>
    <w:lvl w:ilvl="6" w:tentative="0">
      <w:start w:val="1"/>
      <w:numFmt w:val="decimal"/>
      <w:lvlText w:val="%7."/>
      <w:lvlJc w:val="left"/>
      <w:pPr>
        <w:ind w:left="3364" w:hanging="420"/>
      </w:pPr>
    </w:lvl>
    <w:lvl w:ilvl="7" w:tentative="0">
      <w:start w:val="1"/>
      <w:numFmt w:val="lowerLetter"/>
      <w:lvlText w:val="%8)"/>
      <w:lvlJc w:val="left"/>
      <w:pPr>
        <w:ind w:left="3784" w:hanging="420"/>
      </w:pPr>
    </w:lvl>
    <w:lvl w:ilvl="8" w:tentative="0">
      <w:start w:val="1"/>
      <w:numFmt w:val="lowerRoman"/>
      <w:lvlText w:val="%9."/>
      <w:lvlJc w:val="right"/>
      <w:pPr>
        <w:ind w:left="4204" w:hanging="420"/>
      </w:pPr>
    </w:lvl>
  </w:abstractNum>
  <w:abstractNum w:abstractNumId="10">
    <w:nsid w:val="5DFD7F6E"/>
    <w:multiLevelType w:val="singleLevel"/>
    <w:tmpl w:val="5DFD7F6E"/>
    <w:lvl w:ilvl="0" w:tentative="0">
      <w:start w:val="1"/>
      <w:numFmt w:val="decimal"/>
      <w:lvlText w:val="%1."/>
      <w:lvlJc w:val="left"/>
      <w:pPr>
        <w:tabs>
          <w:tab w:val="left" w:pos="312"/>
        </w:tabs>
      </w:pPr>
    </w:lvl>
  </w:abstractNum>
  <w:num w:numId="1">
    <w:abstractNumId w:val="3"/>
  </w:num>
  <w:num w:numId="2">
    <w:abstractNumId w:val="7"/>
  </w:num>
  <w:num w:numId="3">
    <w:abstractNumId w:val="1"/>
  </w:num>
  <w:num w:numId="4">
    <w:abstractNumId w:val="6"/>
  </w:num>
  <w:num w:numId="5">
    <w:abstractNumId w:val="5"/>
  </w:num>
  <w:num w:numId="6">
    <w:abstractNumId w:val="2"/>
  </w:num>
  <w:num w:numId="7">
    <w:abstractNumId w:val="9"/>
  </w:num>
  <w:num w:numId="8">
    <w:abstractNumId w:val="8"/>
  </w:num>
  <w:num w:numId="9">
    <w:abstractNumId w:val="4"/>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c3M2Y5NzIzMDFlZjAyY2Q4Njk5ODkyYjFjNzBiNTQifQ=="/>
    <w:docVar w:name="KSO_WPS_MARK_KEY" w:val="c100e18a-8e85-48de-a5e4-84c470c4b481"/>
  </w:docVars>
  <w:rsids>
    <w:rsidRoot w:val="7D7FCE84"/>
    <w:rsid w:val="00000C2A"/>
    <w:rsid w:val="0000171C"/>
    <w:rsid w:val="00002831"/>
    <w:rsid w:val="000029EB"/>
    <w:rsid w:val="0000479E"/>
    <w:rsid w:val="00004F70"/>
    <w:rsid w:val="00007773"/>
    <w:rsid w:val="000100F6"/>
    <w:rsid w:val="0001156D"/>
    <w:rsid w:val="00011AFB"/>
    <w:rsid w:val="0001237E"/>
    <w:rsid w:val="0001371A"/>
    <w:rsid w:val="00015B82"/>
    <w:rsid w:val="00022071"/>
    <w:rsid w:val="0002721D"/>
    <w:rsid w:val="00027F52"/>
    <w:rsid w:val="00030B00"/>
    <w:rsid w:val="000361BF"/>
    <w:rsid w:val="0003648F"/>
    <w:rsid w:val="00041A24"/>
    <w:rsid w:val="00042FB7"/>
    <w:rsid w:val="00043BEB"/>
    <w:rsid w:val="00050070"/>
    <w:rsid w:val="000511A2"/>
    <w:rsid w:val="00051501"/>
    <w:rsid w:val="000556AB"/>
    <w:rsid w:val="00056CDE"/>
    <w:rsid w:val="0006118C"/>
    <w:rsid w:val="00066C78"/>
    <w:rsid w:val="00070889"/>
    <w:rsid w:val="0008168C"/>
    <w:rsid w:val="00085D19"/>
    <w:rsid w:val="00086D60"/>
    <w:rsid w:val="00086EB5"/>
    <w:rsid w:val="0009234C"/>
    <w:rsid w:val="00092595"/>
    <w:rsid w:val="000A149C"/>
    <w:rsid w:val="000A2447"/>
    <w:rsid w:val="000A2FCB"/>
    <w:rsid w:val="000A59DB"/>
    <w:rsid w:val="000A7BF2"/>
    <w:rsid w:val="000B0D62"/>
    <w:rsid w:val="000B127C"/>
    <w:rsid w:val="000B2C2F"/>
    <w:rsid w:val="000B34DD"/>
    <w:rsid w:val="000B3A86"/>
    <w:rsid w:val="000B4ACA"/>
    <w:rsid w:val="000B4C1C"/>
    <w:rsid w:val="000B53E8"/>
    <w:rsid w:val="000B640E"/>
    <w:rsid w:val="000B72D6"/>
    <w:rsid w:val="000C4839"/>
    <w:rsid w:val="000C5169"/>
    <w:rsid w:val="000C53C0"/>
    <w:rsid w:val="000C5BCE"/>
    <w:rsid w:val="000C7011"/>
    <w:rsid w:val="000D029C"/>
    <w:rsid w:val="000D41DA"/>
    <w:rsid w:val="000D68E7"/>
    <w:rsid w:val="000D790B"/>
    <w:rsid w:val="000E24B5"/>
    <w:rsid w:val="000E5DFC"/>
    <w:rsid w:val="000F0155"/>
    <w:rsid w:val="000F4DC4"/>
    <w:rsid w:val="00100604"/>
    <w:rsid w:val="00100AD7"/>
    <w:rsid w:val="001012FF"/>
    <w:rsid w:val="00106952"/>
    <w:rsid w:val="00106A17"/>
    <w:rsid w:val="0010736B"/>
    <w:rsid w:val="00110EC4"/>
    <w:rsid w:val="0011154D"/>
    <w:rsid w:val="00111AD5"/>
    <w:rsid w:val="00111B96"/>
    <w:rsid w:val="00112F6B"/>
    <w:rsid w:val="001204AF"/>
    <w:rsid w:val="00120C2B"/>
    <w:rsid w:val="001215E2"/>
    <w:rsid w:val="00122AB1"/>
    <w:rsid w:val="00125DC7"/>
    <w:rsid w:val="001263A9"/>
    <w:rsid w:val="0012729E"/>
    <w:rsid w:val="0013158F"/>
    <w:rsid w:val="001352D5"/>
    <w:rsid w:val="001356DD"/>
    <w:rsid w:val="00135BC4"/>
    <w:rsid w:val="0013789E"/>
    <w:rsid w:val="00137AB1"/>
    <w:rsid w:val="00142B0B"/>
    <w:rsid w:val="00145117"/>
    <w:rsid w:val="00147DB9"/>
    <w:rsid w:val="001500A3"/>
    <w:rsid w:val="001509DA"/>
    <w:rsid w:val="00151ECE"/>
    <w:rsid w:val="00153A68"/>
    <w:rsid w:val="0015494C"/>
    <w:rsid w:val="0015546C"/>
    <w:rsid w:val="00155BC3"/>
    <w:rsid w:val="00155E12"/>
    <w:rsid w:val="001571EB"/>
    <w:rsid w:val="00161A5B"/>
    <w:rsid w:val="00161D3E"/>
    <w:rsid w:val="00162C00"/>
    <w:rsid w:val="00164B84"/>
    <w:rsid w:val="00164C9C"/>
    <w:rsid w:val="00166F21"/>
    <w:rsid w:val="001702BA"/>
    <w:rsid w:val="00171F47"/>
    <w:rsid w:val="0017294C"/>
    <w:rsid w:val="00172A28"/>
    <w:rsid w:val="00173352"/>
    <w:rsid w:val="00173BC7"/>
    <w:rsid w:val="00174CB9"/>
    <w:rsid w:val="00182AE9"/>
    <w:rsid w:val="001854DA"/>
    <w:rsid w:val="0019255C"/>
    <w:rsid w:val="001933B4"/>
    <w:rsid w:val="00193904"/>
    <w:rsid w:val="001953D0"/>
    <w:rsid w:val="00195BE6"/>
    <w:rsid w:val="00196935"/>
    <w:rsid w:val="0019773A"/>
    <w:rsid w:val="001B146F"/>
    <w:rsid w:val="001B46EC"/>
    <w:rsid w:val="001C0E78"/>
    <w:rsid w:val="001C276F"/>
    <w:rsid w:val="001C4D52"/>
    <w:rsid w:val="001C565B"/>
    <w:rsid w:val="001C5E38"/>
    <w:rsid w:val="001C678A"/>
    <w:rsid w:val="001C7D3E"/>
    <w:rsid w:val="001D32F0"/>
    <w:rsid w:val="001D3737"/>
    <w:rsid w:val="001E1995"/>
    <w:rsid w:val="001E255E"/>
    <w:rsid w:val="001E2FBA"/>
    <w:rsid w:val="001E437D"/>
    <w:rsid w:val="001E7BAC"/>
    <w:rsid w:val="001F2326"/>
    <w:rsid w:val="001F39C0"/>
    <w:rsid w:val="001F7915"/>
    <w:rsid w:val="0020053F"/>
    <w:rsid w:val="00200D3E"/>
    <w:rsid w:val="002021A6"/>
    <w:rsid w:val="00203693"/>
    <w:rsid w:val="002038BF"/>
    <w:rsid w:val="0020432B"/>
    <w:rsid w:val="00210897"/>
    <w:rsid w:val="00210D25"/>
    <w:rsid w:val="002113C4"/>
    <w:rsid w:val="00211F4A"/>
    <w:rsid w:val="002127A6"/>
    <w:rsid w:val="002149A7"/>
    <w:rsid w:val="00217BFD"/>
    <w:rsid w:val="00221FA9"/>
    <w:rsid w:val="00222EA7"/>
    <w:rsid w:val="00225081"/>
    <w:rsid w:val="00225AFA"/>
    <w:rsid w:val="002302BB"/>
    <w:rsid w:val="00232289"/>
    <w:rsid w:val="00232604"/>
    <w:rsid w:val="002335DB"/>
    <w:rsid w:val="002356B7"/>
    <w:rsid w:val="00236F71"/>
    <w:rsid w:val="00240DA2"/>
    <w:rsid w:val="00241E54"/>
    <w:rsid w:val="002439DA"/>
    <w:rsid w:val="00244737"/>
    <w:rsid w:val="00246B3D"/>
    <w:rsid w:val="00253140"/>
    <w:rsid w:val="00255A53"/>
    <w:rsid w:val="002574D6"/>
    <w:rsid w:val="00260299"/>
    <w:rsid w:val="00260887"/>
    <w:rsid w:val="00263485"/>
    <w:rsid w:val="002635F7"/>
    <w:rsid w:val="002654D3"/>
    <w:rsid w:val="002660FA"/>
    <w:rsid w:val="00272F73"/>
    <w:rsid w:val="00273A67"/>
    <w:rsid w:val="00274ECD"/>
    <w:rsid w:val="002779FF"/>
    <w:rsid w:val="00282624"/>
    <w:rsid w:val="002826F3"/>
    <w:rsid w:val="00282AAC"/>
    <w:rsid w:val="002838C4"/>
    <w:rsid w:val="00283B46"/>
    <w:rsid w:val="0028535F"/>
    <w:rsid w:val="00287535"/>
    <w:rsid w:val="00293B1B"/>
    <w:rsid w:val="002966E2"/>
    <w:rsid w:val="002A48C2"/>
    <w:rsid w:val="002A694E"/>
    <w:rsid w:val="002A75BE"/>
    <w:rsid w:val="002B073A"/>
    <w:rsid w:val="002B1314"/>
    <w:rsid w:val="002B2E24"/>
    <w:rsid w:val="002B60BC"/>
    <w:rsid w:val="002B702C"/>
    <w:rsid w:val="002C3147"/>
    <w:rsid w:val="002C598C"/>
    <w:rsid w:val="002D2E3C"/>
    <w:rsid w:val="002D3B13"/>
    <w:rsid w:val="002D404C"/>
    <w:rsid w:val="002D657F"/>
    <w:rsid w:val="002D6A84"/>
    <w:rsid w:val="002D7663"/>
    <w:rsid w:val="002D7853"/>
    <w:rsid w:val="002E0BAD"/>
    <w:rsid w:val="002E656E"/>
    <w:rsid w:val="002E75D0"/>
    <w:rsid w:val="002F1EF2"/>
    <w:rsid w:val="002F2033"/>
    <w:rsid w:val="002F22A7"/>
    <w:rsid w:val="002F4160"/>
    <w:rsid w:val="00301728"/>
    <w:rsid w:val="00302A9A"/>
    <w:rsid w:val="00303391"/>
    <w:rsid w:val="003068F0"/>
    <w:rsid w:val="0031220B"/>
    <w:rsid w:val="003144E4"/>
    <w:rsid w:val="00314C08"/>
    <w:rsid w:val="003159CB"/>
    <w:rsid w:val="00321096"/>
    <w:rsid w:val="00322EDE"/>
    <w:rsid w:val="00326AF2"/>
    <w:rsid w:val="0032766E"/>
    <w:rsid w:val="003301A8"/>
    <w:rsid w:val="003303A2"/>
    <w:rsid w:val="00334FD8"/>
    <w:rsid w:val="003365BB"/>
    <w:rsid w:val="00336A41"/>
    <w:rsid w:val="003372A6"/>
    <w:rsid w:val="00340688"/>
    <w:rsid w:val="00340B8A"/>
    <w:rsid w:val="00341BCA"/>
    <w:rsid w:val="003429CC"/>
    <w:rsid w:val="00344473"/>
    <w:rsid w:val="003470A3"/>
    <w:rsid w:val="00351427"/>
    <w:rsid w:val="00351964"/>
    <w:rsid w:val="00356F09"/>
    <w:rsid w:val="003606C6"/>
    <w:rsid w:val="00361368"/>
    <w:rsid w:val="00362EB8"/>
    <w:rsid w:val="0036447C"/>
    <w:rsid w:val="00365AF3"/>
    <w:rsid w:val="0037216E"/>
    <w:rsid w:val="00373418"/>
    <w:rsid w:val="00374664"/>
    <w:rsid w:val="00375B8F"/>
    <w:rsid w:val="00376700"/>
    <w:rsid w:val="00376C09"/>
    <w:rsid w:val="00380BCA"/>
    <w:rsid w:val="003810DF"/>
    <w:rsid w:val="0038118B"/>
    <w:rsid w:val="00391A8D"/>
    <w:rsid w:val="00395BCC"/>
    <w:rsid w:val="003968B8"/>
    <w:rsid w:val="00397918"/>
    <w:rsid w:val="00397B0B"/>
    <w:rsid w:val="003A2414"/>
    <w:rsid w:val="003A3C20"/>
    <w:rsid w:val="003A46CB"/>
    <w:rsid w:val="003B02A8"/>
    <w:rsid w:val="003B2372"/>
    <w:rsid w:val="003B3372"/>
    <w:rsid w:val="003B3A80"/>
    <w:rsid w:val="003B464C"/>
    <w:rsid w:val="003C1BF8"/>
    <w:rsid w:val="003C4CAC"/>
    <w:rsid w:val="003C5BEB"/>
    <w:rsid w:val="003C6D1F"/>
    <w:rsid w:val="003C6DAA"/>
    <w:rsid w:val="003C6F63"/>
    <w:rsid w:val="003D1012"/>
    <w:rsid w:val="003D164B"/>
    <w:rsid w:val="003D1F9A"/>
    <w:rsid w:val="003E0D40"/>
    <w:rsid w:val="003E0DD2"/>
    <w:rsid w:val="003E2BCB"/>
    <w:rsid w:val="003E6D62"/>
    <w:rsid w:val="004030AA"/>
    <w:rsid w:val="00411410"/>
    <w:rsid w:val="00415B42"/>
    <w:rsid w:val="0041734F"/>
    <w:rsid w:val="00422934"/>
    <w:rsid w:val="004261E3"/>
    <w:rsid w:val="004306A9"/>
    <w:rsid w:val="004311D8"/>
    <w:rsid w:val="0043187C"/>
    <w:rsid w:val="00431BD8"/>
    <w:rsid w:val="00431C15"/>
    <w:rsid w:val="0043388A"/>
    <w:rsid w:val="00434DD8"/>
    <w:rsid w:val="0044105E"/>
    <w:rsid w:val="00442B6C"/>
    <w:rsid w:val="00442F6C"/>
    <w:rsid w:val="00445D09"/>
    <w:rsid w:val="00446C4C"/>
    <w:rsid w:val="0045274F"/>
    <w:rsid w:val="00454194"/>
    <w:rsid w:val="00454AEF"/>
    <w:rsid w:val="00455A63"/>
    <w:rsid w:val="00456B75"/>
    <w:rsid w:val="00460EEB"/>
    <w:rsid w:val="0046316C"/>
    <w:rsid w:val="0046522F"/>
    <w:rsid w:val="004702EB"/>
    <w:rsid w:val="004742C2"/>
    <w:rsid w:val="00476F3D"/>
    <w:rsid w:val="00477414"/>
    <w:rsid w:val="00481724"/>
    <w:rsid w:val="00481D38"/>
    <w:rsid w:val="00482ADD"/>
    <w:rsid w:val="00483A44"/>
    <w:rsid w:val="00484E89"/>
    <w:rsid w:val="00485214"/>
    <w:rsid w:val="00485367"/>
    <w:rsid w:val="004863C4"/>
    <w:rsid w:val="004941AD"/>
    <w:rsid w:val="00495286"/>
    <w:rsid w:val="00495335"/>
    <w:rsid w:val="004A324C"/>
    <w:rsid w:val="004A38E4"/>
    <w:rsid w:val="004B0899"/>
    <w:rsid w:val="004B49EC"/>
    <w:rsid w:val="004B76BC"/>
    <w:rsid w:val="004C10FF"/>
    <w:rsid w:val="004C21AA"/>
    <w:rsid w:val="004C4934"/>
    <w:rsid w:val="004C6B77"/>
    <w:rsid w:val="004D111C"/>
    <w:rsid w:val="004D596C"/>
    <w:rsid w:val="004D7A5B"/>
    <w:rsid w:val="004E0893"/>
    <w:rsid w:val="004E1694"/>
    <w:rsid w:val="004E1B20"/>
    <w:rsid w:val="004E53ED"/>
    <w:rsid w:val="004E552D"/>
    <w:rsid w:val="004F051D"/>
    <w:rsid w:val="004F3EED"/>
    <w:rsid w:val="004F5733"/>
    <w:rsid w:val="004F73A5"/>
    <w:rsid w:val="00500E15"/>
    <w:rsid w:val="00501218"/>
    <w:rsid w:val="00501875"/>
    <w:rsid w:val="00501965"/>
    <w:rsid w:val="00501F4A"/>
    <w:rsid w:val="00502180"/>
    <w:rsid w:val="00502519"/>
    <w:rsid w:val="00502F8D"/>
    <w:rsid w:val="0050435B"/>
    <w:rsid w:val="00505843"/>
    <w:rsid w:val="00507B49"/>
    <w:rsid w:val="005116C2"/>
    <w:rsid w:val="00516CB5"/>
    <w:rsid w:val="005210C1"/>
    <w:rsid w:val="0052395A"/>
    <w:rsid w:val="00523C62"/>
    <w:rsid w:val="00523D11"/>
    <w:rsid w:val="00523F8B"/>
    <w:rsid w:val="005241AD"/>
    <w:rsid w:val="005250CC"/>
    <w:rsid w:val="005255A3"/>
    <w:rsid w:val="00526EF8"/>
    <w:rsid w:val="00532683"/>
    <w:rsid w:val="00532FF4"/>
    <w:rsid w:val="00533B4B"/>
    <w:rsid w:val="00533E17"/>
    <w:rsid w:val="0053431F"/>
    <w:rsid w:val="005359F2"/>
    <w:rsid w:val="00536942"/>
    <w:rsid w:val="00543620"/>
    <w:rsid w:val="00544D5F"/>
    <w:rsid w:val="00545E5C"/>
    <w:rsid w:val="0055035A"/>
    <w:rsid w:val="00556D5D"/>
    <w:rsid w:val="005603DB"/>
    <w:rsid w:val="005627C9"/>
    <w:rsid w:val="00562E1C"/>
    <w:rsid w:val="0056439B"/>
    <w:rsid w:val="005645D6"/>
    <w:rsid w:val="00567428"/>
    <w:rsid w:val="005704C6"/>
    <w:rsid w:val="00571EED"/>
    <w:rsid w:val="0057435D"/>
    <w:rsid w:val="00575064"/>
    <w:rsid w:val="00575766"/>
    <w:rsid w:val="0057790C"/>
    <w:rsid w:val="00577AD2"/>
    <w:rsid w:val="005866B8"/>
    <w:rsid w:val="0058672A"/>
    <w:rsid w:val="00590C60"/>
    <w:rsid w:val="00591389"/>
    <w:rsid w:val="005913B4"/>
    <w:rsid w:val="00591474"/>
    <w:rsid w:val="00592AF3"/>
    <w:rsid w:val="00594D00"/>
    <w:rsid w:val="005966A8"/>
    <w:rsid w:val="00596B84"/>
    <w:rsid w:val="005A1D5B"/>
    <w:rsid w:val="005A31FB"/>
    <w:rsid w:val="005A3E0D"/>
    <w:rsid w:val="005A7F1A"/>
    <w:rsid w:val="005B063C"/>
    <w:rsid w:val="005B1C5E"/>
    <w:rsid w:val="005B2AAB"/>
    <w:rsid w:val="005B3436"/>
    <w:rsid w:val="005C1E09"/>
    <w:rsid w:val="005C3176"/>
    <w:rsid w:val="005C68CE"/>
    <w:rsid w:val="005D467F"/>
    <w:rsid w:val="005E03F9"/>
    <w:rsid w:val="005E680E"/>
    <w:rsid w:val="005F268C"/>
    <w:rsid w:val="005F34BA"/>
    <w:rsid w:val="005F4FEA"/>
    <w:rsid w:val="005F6C35"/>
    <w:rsid w:val="005F7D48"/>
    <w:rsid w:val="00600F9F"/>
    <w:rsid w:val="00602B99"/>
    <w:rsid w:val="006043A6"/>
    <w:rsid w:val="00604DD7"/>
    <w:rsid w:val="00605578"/>
    <w:rsid w:val="00605839"/>
    <w:rsid w:val="006058A0"/>
    <w:rsid w:val="006125B9"/>
    <w:rsid w:val="00612C1C"/>
    <w:rsid w:val="00614F7B"/>
    <w:rsid w:val="006208BB"/>
    <w:rsid w:val="0062115D"/>
    <w:rsid w:val="00621497"/>
    <w:rsid w:val="00621A62"/>
    <w:rsid w:val="00621E6B"/>
    <w:rsid w:val="00622660"/>
    <w:rsid w:val="006242B3"/>
    <w:rsid w:val="006247BA"/>
    <w:rsid w:val="0062603D"/>
    <w:rsid w:val="00627DBE"/>
    <w:rsid w:val="006323C0"/>
    <w:rsid w:val="0063523F"/>
    <w:rsid w:val="00636453"/>
    <w:rsid w:val="00640995"/>
    <w:rsid w:val="00640DBC"/>
    <w:rsid w:val="00644ABF"/>
    <w:rsid w:val="00646500"/>
    <w:rsid w:val="006536B3"/>
    <w:rsid w:val="00653C7E"/>
    <w:rsid w:val="006613BF"/>
    <w:rsid w:val="006649F2"/>
    <w:rsid w:val="006653C8"/>
    <w:rsid w:val="00665561"/>
    <w:rsid w:val="00670040"/>
    <w:rsid w:val="00670C49"/>
    <w:rsid w:val="00673E66"/>
    <w:rsid w:val="00674A15"/>
    <w:rsid w:val="006767C5"/>
    <w:rsid w:val="00677766"/>
    <w:rsid w:val="00677AF5"/>
    <w:rsid w:val="00680B42"/>
    <w:rsid w:val="00686138"/>
    <w:rsid w:val="00687159"/>
    <w:rsid w:val="00690ADB"/>
    <w:rsid w:val="00696007"/>
    <w:rsid w:val="0069684B"/>
    <w:rsid w:val="006A2A84"/>
    <w:rsid w:val="006A3515"/>
    <w:rsid w:val="006A7960"/>
    <w:rsid w:val="006B2801"/>
    <w:rsid w:val="006B3640"/>
    <w:rsid w:val="006B378C"/>
    <w:rsid w:val="006B3D7B"/>
    <w:rsid w:val="006B44DB"/>
    <w:rsid w:val="006B7E82"/>
    <w:rsid w:val="006B7E93"/>
    <w:rsid w:val="006C029A"/>
    <w:rsid w:val="006C1EF4"/>
    <w:rsid w:val="006C5E8A"/>
    <w:rsid w:val="006C6841"/>
    <w:rsid w:val="006C6C89"/>
    <w:rsid w:val="006D0213"/>
    <w:rsid w:val="006E079F"/>
    <w:rsid w:val="006E09C6"/>
    <w:rsid w:val="006E1317"/>
    <w:rsid w:val="006E373A"/>
    <w:rsid w:val="006E4964"/>
    <w:rsid w:val="006F4AB9"/>
    <w:rsid w:val="007000C3"/>
    <w:rsid w:val="00703C3B"/>
    <w:rsid w:val="00705799"/>
    <w:rsid w:val="00705AFC"/>
    <w:rsid w:val="00706A8A"/>
    <w:rsid w:val="00707073"/>
    <w:rsid w:val="0070742E"/>
    <w:rsid w:val="007074CA"/>
    <w:rsid w:val="00711DFE"/>
    <w:rsid w:val="007156C2"/>
    <w:rsid w:val="00721B4A"/>
    <w:rsid w:val="00723258"/>
    <w:rsid w:val="0072349C"/>
    <w:rsid w:val="00724150"/>
    <w:rsid w:val="00725743"/>
    <w:rsid w:val="00727728"/>
    <w:rsid w:val="00730734"/>
    <w:rsid w:val="00730911"/>
    <w:rsid w:val="00733BE9"/>
    <w:rsid w:val="00736D64"/>
    <w:rsid w:val="007406E4"/>
    <w:rsid w:val="0074091A"/>
    <w:rsid w:val="00742C29"/>
    <w:rsid w:val="00742F87"/>
    <w:rsid w:val="007443B5"/>
    <w:rsid w:val="00744BC9"/>
    <w:rsid w:val="007461B5"/>
    <w:rsid w:val="00746D38"/>
    <w:rsid w:val="00751763"/>
    <w:rsid w:val="00753384"/>
    <w:rsid w:val="007536F2"/>
    <w:rsid w:val="0075644F"/>
    <w:rsid w:val="00764762"/>
    <w:rsid w:val="00764D55"/>
    <w:rsid w:val="00765F71"/>
    <w:rsid w:val="00766D80"/>
    <w:rsid w:val="0076794E"/>
    <w:rsid w:val="00767A1E"/>
    <w:rsid w:val="0077480E"/>
    <w:rsid w:val="00774A6C"/>
    <w:rsid w:val="007770A0"/>
    <w:rsid w:val="0077732F"/>
    <w:rsid w:val="0078249C"/>
    <w:rsid w:val="00783BEA"/>
    <w:rsid w:val="007862BE"/>
    <w:rsid w:val="0079402E"/>
    <w:rsid w:val="0079473D"/>
    <w:rsid w:val="007A0290"/>
    <w:rsid w:val="007A0BF9"/>
    <w:rsid w:val="007A13F1"/>
    <w:rsid w:val="007A158D"/>
    <w:rsid w:val="007A18B5"/>
    <w:rsid w:val="007A329C"/>
    <w:rsid w:val="007A41DA"/>
    <w:rsid w:val="007A724A"/>
    <w:rsid w:val="007B110A"/>
    <w:rsid w:val="007B20BA"/>
    <w:rsid w:val="007B215F"/>
    <w:rsid w:val="007B3BED"/>
    <w:rsid w:val="007C1AA0"/>
    <w:rsid w:val="007C1DC3"/>
    <w:rsid w:val="007C30F7"/>
    <w:rsid w:val="007C36EF"/>
    <w:rsid w:val="007C5F02"/>
    <w:rsid w:val="007C7A4D"/>
    <w:rsid w:val="007E1349"/>
    <w:rsid w:val="007E1B26"/>
    <w:rsid w:val="007E3961"/>
    <w:rsid w:val="007E39EC"/>
    <w:rsid w:val="007E54D5"/>
    <w:rsid w:val="007F0FDF"/>
    <w:rsid w:val="007F10C5"/>
    <w:rsid w:val="007F3B08"/>
    <w:rsid w:val="007F3D8B"/>
    <w:rsid w:val="007F42D9"/>
    <w:rsid w:val="007F5032"/>
    <w:rsid w:val="007F59A5"/>
    <w:rsid w:val="0080782A"/>
    <w:rsid w:val="00811B05"/>
    <w:rsid w:val="00811BE5"/>
    <w:rsid w:val="00813317"/>
    <w:rsid w:val="00815740"/>
    <w:rsid w:val="00820F09"/>
    <w:rsid w:val="00823749"/>
    <w:rsid w:val="008239EF"/>
    <w:rsid w:val="00827F9B"/>
    <w:rsid w:val="00830461"/>
    <w:rsid w:val="00830C5D"/>
    <w:rsid w:val="00831ECC"/>
    <w:rsid w:val="00832A0A"/>
    <w:rsid w:val="00844978"/>
    <w:rsid w:val="00845D76"/>
    <w:rsid w:val="0084647D"/>
    <w:rsid w:val="00846710"/>
    <w:rsid w:val="0084707D"/>
    <w:rsid w:val="008500AB"/>
    <w:rsid w:val="00850D9E"/>
    <w:rsid w:val="00851D15"/>
    <w:rsid w:val="00854C70"/>
    <w:rsid w:val="008552A1"/>
    <w:rsid w:val="008576E7"/>
    <w:rsid w:val="0086042B"/>
    <w:rsid w:val="00861AB4"/>
    <w:rsid w:val="00861EC1"/>
    <w:rsid w:val="008644C5"/>
    <w:rsid w:val="008644D4"/>
    <w:rsid w:val="00864999"/>
    <w:rsid w:val="00866B48"/>
    <w:rsid w:val="00877EE6"/>
    <w:rsid w:val="00880F64"/>
    <w:rsid w:val="00884892"/>
    <w:rsid w:val="008848FE"/>
    <w:rsid w:val="008855AA"/>
    <w:rsid w:val="00885A83"/>
    <w:rsid w:val="00891480"/>
    <w:rsid w:val="00892AC6"/>
    <w:rsid w:val="00897082"/>
    <w:rsid w:val="00897392"/>
    <w:rsid w:val="008A69D9"/>
    <w:rsid w:val="008B0CF2"/>
    <w:rsid w:val="008B1894"/>
    <w:rsid w:val="008B1C0D"/>
    <w:rsid w:val="008B3FC0"/>
    <w:rsid w:val="008B5C45"/>
    <w:rsid w:val="008C1CCE"/>
    <w:rsid w:val="008C2C01"/>
    <w:rsid w:val="008C599C"/>
    <w:rsid w:val="008C62F7"/>
    <w:rsid w:val="008C785F"/>
    <w:rsid w:val="008C7DE7"/>
    <w:rsid w:val="008D0057"/>
    <w:rsid w:val="008D07F5"/>
    <w:rsid w:val="008D4A40"/>
    <w:rsid w:val="008D641E"/>
    <w:rsid w:val="008D71FA"/>
    <w:rsid w:val="008E0BB4"/>
    <w:rsid w:val="008E0D67"/>
    <w:rsid w:val="008E34EA"/>
    <w:rsid w:val="008E46DA"/>
    <w:rsid w:val="008E4DD4"/>
    <w:rsid w:val="008E7DEC"/>
    <w:rsid w:val="008F65F1"/>
    <w:rsid w:val="00901773"/>
    <w:rsid w:val="00903160"/>
    <w:rsid w:val="00903AFB"/>
    <w:rsid w:val="00905C9D"/>
    <w:rsid w:val="00907817"/>
    <w:rsid w:val="00907A35"/>
    <w:rsid w:val="00912458"/>
    <w:rsid w:val="00913C22"/>
    <w:rsid w:val="00915351"/>
    <w:rsid w:val="0092691D"/>
    <w:rsid w:val="009301BC"/>
    <w:rsid w:val="00933753"/>
    <w:rsid w:val="009364B3"/>
    <w:rsid w:val="00941E35"/>
    <w:rsid w:val="009430BF"/>
    <w:rsid w:val="00944A50"/>
    <w:rsid w:val="009477A2"/>
    <w:rsid w:val="00947937"/>
    <w:rsid w:val="00953970"/>
    <w:rsid w:val="00953C00"/>
    <w:rsid w:val="00957BF9"/>
    <w:rsid w:val="00960D72"/>
    <w:rsid w:val="009634E4"/>
    <w:rsid w:val="00964984"/>
    <w:rsid w:val="0096631C"/>
    <w:rsid w:val="009667E1"/>
    <w:rsid w:val="00966BAF"/>
    <w:rsid w:val="00970BC8"/>
    <w:rsid w:val="00970E0A"/>
    <w:rsid w:val="00972DB9"/>
    <w:rsid w:val="0097543F"/>
    <w:rsid w:val="00981AB4"/>
    <w:rsid w:val="009840B2"/>
    <w:rsid w:val="00986E74"/>
    <w:rsid w:val="00987FFA"/>
    <w:rsid w:val="009900B4"/>
    <w:rsid w:val="00990CBA"/>
    <w:rsid w:val="00991EDB"/>
    <w:rsid w:val="00992915"/>
    <w:rsid w:val="009978C6"/>
    <w:rsid w:val="009A1597"/>
    <w:rsid w:val="009A2335"/>
    <w:rsid w:val="009B23B5"/>
    <w:rsid w:val="009B5D88"/>
    <w:rsid w:val="009C1167"/>
    <w:rsid w:val="009C1C1C"/>
    <w:rsid w:val="009C2C28"/>
    <w:rsid w:val="009C4FBE"/>
    <w:rsid w:val="009C6AE0"/>
    <w:rsid w:val="009C6EE0"/>
    <w:rsid w:val="009C7C3A"/>
    <w:rsid w:val="009D098A"/>
    <w:rsid w:val="009D11F5"/>
    <w:rsid w:val="009D2E23"/>
    <w:rsid w:val="009D2E9B"/>
    <w:rsid w:val="009D5AB7"/>
    <w:rsid w:val="009E0C42"/>
    <w:rsid w:val="009E239E"/>
    <w:rsid w:val="009E3244"/>
    <w:rsid w:val="009E5D00"/>
    <w:rsid w:val="009E633A"/>
    <w:rsid w:val="009E6DA8"/>
    <w:rsid w:val="009E7226"/>
    <w:rsid w:val="009F12AA"/>
    <w:rsid w:val="009F12C4"/>
    <w:rsid w:val="009F1BD6"/>
    <w:rsid w:val="009F20C1"/>
    <w:rsid w:val="009F5E79"/>
    <w:rsid w:val="009F7BD4"/>
    <w:rsid w:val="00A039C6"/>
    <w:rsid w:val="00A066ED"/>
    <w:rsid w:val="00A10695"/>
    <w:rsid w:val="00A1130C"/>
    <w:rsid w:val="00A11F78"/>
    <w:rsid w:val="00A15BE3"/>
    <w:rsid w:val="00A202DD"/>
    <w:rsid w:val="00A22F24"/>
    <w:rsid w:val="00A236E8"/>
    <w:rsid w:val="00A310FB"/>
    <w:rsid w:val="00A32381"/>
    <w:rsid w:val="00A32D45"/>
    <w:rsid w:val="00A3436D"/>
    <w:rsid w:val="00A3494E"/>
    <w:rsid w:val="00A35388"/>
    <w:rsid w:val="00A35ACE"/>
    <w:rsid w:val="00A35BB7"/>
    <w:rsid w:val="00A37A6E"/>
    <w:rsid w:val="00A409DA"/>
    <w:rsid w:val="00A41829"/>
    <w:rsid w:val="00A4347B"/>
    <w:rsid w:val="00A45081"/>
    <w:rsid w:val="00A50D1A"/>
    <w:rsid w:val="00A537C5"/>
    <w:rsid w:val="00A54257"/>
    <w:rsid w:val="00A60647"/>
    <w:rsid w:val="00A658CB"/>
    <w:rsid w:val="00A66EBB"/>
    <w:rsid w:val="00A670F3"/>
    <w:rsid w:val="00A700EC"/>
    <w:rsid w:val="00A70DA9"/>
    <w:rsid w:val="00A7435F"/>
    <w:rsid w:val="00A74652"/>
    <w:rsid w:val="00A74CB8"/>
    <w:rsid w:val="00A77C98"/>
    <w:rsid w:val="00A8200F"/>
    <w:rsid w:val="00A835AA"/>
    <w:rsid w:val="00A83944"/>
    <w:rsid w:val="00A84015"/>
    <w:rsid w:val="00A900AB"/>
    <w:rsid w:val="00A94389"/>
    <w:rsid w:val="00A96AEA"/>
    <w:rsid w:val="00A970EC"/>
    <w:rsid w:val="00AA1ECD"/>
    <w:rsid w:val="00AA5815"/>
    <w:rsid w:val="00AA6507"/>
    <w:rsid w:val="00AA79AD"/>
    <w:rsid w:val="00AB1850"/>
    <w:rsid w:val="00AB1BC2"/>
    <w:rsid w:val="00AB3DEB"/>
    <w:rsid w:val="00AC4C9A"/>
    <w:rsid w:val="00AC4EF5"/>
    <w:rsid w:val="00AC5312"/>
    <w:rsid w:val="00AC643B"/>
    <w:rsid w:val="00AC6E8E"/>
    <w:rsid w:val="00AD0BB0"/>
    <w:rsid w:val="00AD0E7B"/>
    <w:rsid w:val="00AD171F"/>
    <w:rsid w:val="00AD5480"/>
    <w:rsid w:val="00AD658E"/>
    <w:rsid w:val="00AD6D3D"/>
    <w:rsid w:val="00AE159A"/>
    <w:rsid w:val="00AE21D7"/>
    <w:rsid w:val="00AE3156"/>
    <w:rsid w:val="00AE3EA6"/>
    <w:rsid w:val="00AF19C6"/>
    <w:rsid w:val="00AF2977"/>
    <w:rsid w:val="00AF467C"/>
    <w:rsid w:val="00AF58C6"/>
    <w:rsid w:val="00B01E4F"/>
    <w:rsid w:val="00B11FB3"/>
    <w:rsid w:val="00B12C68"/>
    <w:rsid w:val="00B13260"/>
    <w:rsid w:val="00B13A25"/>
    <w:rsid w:val="00B14D77"/>
    <w:rsid w:val="00B15013"/>
    <w:rsid w:val="00B20E00"/>
    <w:rsid w:val="00B21B4A"/>
    <w:rsid w:val="00B329AA"/>
    <w:rsid w:val="00B33355"/>
    <w:rsid w:val="00B34F28"/>
    <w:rsid w:val="00B351E4"/>
    <w:rsid w:val="00B35E0D"/>
    <w:rsid w:val="00B36473"/>
    <w:rsid w:val="00B371D1"/>
    <w:rsid w:val="00B372E5"/>
    <w:rsid w:val="00B4065E"/>
    <w:rsid w:val="00B409C3"/>
    <w:rsid w:val="00B4120D"/>
    <w:rsid w:val="00B4445F"/>
    <w:rsid w:val="00B44CB3"/>
    <w:rsid w:val="00B464FC"/>
    <w:rsid w:val="00B47FBC"/>
    <w:rsid w:val="00B51790"/>
    <w:rsid w:val="00B54B66"/>
    <w:rsid w:val="00B55C45"/>
    <w:rsid w:val="00B57BA2"/>
    <w:rsid w:val="00B57F89"/>
    <w:rsid w:val="00B61CBB"/>
    <w:rsid w:val="00B61E94"/>
    <w:rsid w:val="00B628A5"/>
    <w:rsid w:val="00B66CCE"/>
    <w:rsid w:val="00B6787B"/>
    <w:rsid w:val="00B71D60"/>
    <w:rsid w:val="00B727F8"/>
    <w:rsid w:val="00B72CCC"/>
    <w:rsid w:val="00B733CD"/>
    <w:rsid w:val="00B761D3"/>
    <w:rsid w:val="00B763DC"/>
    <w:rsid w:val="00B76AFC"/>
    <w:rsid w:val="00B824A9"/>
    <w:rsid w:val="00B8525E"/>
    <w:rsid w:val="00B86B94"/>
    <w:rsid w:val="00B875FD"/>
    <w:rsid w:val="00B9106C"/>
    <w:rsid w:val="00B93415"/>
    <w:rsid w:val="00B95C3D"/>
    <w:rsid w:val="00B97966"/>
    <w:rsid w:val="00BA0E94"/>
    <w:rsid w:val="00BA1802"/>
    <w:rsid w:val="00BA2CFC"/>
    <w:rsid w:val="00BA3015"/>
    <w:rsid w:val="00BA64AA"/>
    <w:rsid w:val="00BA6D42"/>
    <w:rsid w:val="00BB4970"/>
    <w:rsid w:val="00BB5EF6"/>
    <w:rsid w:val="00BB736A"/>
    <w:rsid w:val="00BB7A97"/>
    <w:rsid w:val="00BC0881"/>
    <w:rsid w:val="00BC4454"/>
    <w:rsid w:val="00BC46CA"/>
    <w:rsid w:val="00BD0204"/>
    <w:rsid w:val="00BD1862"/>
    <w:rsid w:val="00BD1A78"/>
    <w:rsid w:val="00BD37EF"/>
    <w:rsid w:val="00BD5522"/>
    <w:rsid w:val="00BD5595"/>
    <w:rsid w:val="00BE0170"/>
    <w:rsid w:val="00BF0BBE"/>
    <w:rsid w:val="00BF3375"/>
    <w:rsid w:val="00BF3529"/>
    <w:rsid w:val="00BF4878"/>
    <w:rsid w:val="00BF4906"/>
    <w:rsid w:val="00BF653F"/>
    <w:rsid w:val="00C017D1"/>
    <w:rsid w:val="00C01A40"/>
    <w:rsid w:val="00C04A80"/>
    <w:rsid w:val="00C0549B"/>
    <w:rsid w:val="00C055D2"/>
    <w:rsid w:val="00C1251A"/>
    <w:rsid w:val="00C135EF"/>
    <w:rsid w:val="00C1447F"/>
    <w:rsid w:val="00C14DF2"/>
    <w:rsid w:val="00C174B6"/>
    <w:rsid w:val="00C17B20"/>
    <w:rsid w:val="00C224C6"/>
    <w:rsid w:val="00C2377B"/>
    <w:rsid w:val="00C23B99"/>
    <w:rsid w:val="00C25159"/>
    <w:rsid w:val="00C25C51"/>
    <w:rsid w:val="00C26C30"/>
    <w:rsid w:val="00C27CC4"/>
    <w:rsid w:val="00C42524"/>
    <w:rsid w:val="00C46724"/>
    <w:rsid w:val="00C503EC"/>
    <w:rsid w:val="00C50E3E"/>
    <w:rsid w:val="00C5279A"/>
    <w:rsid w:val="00C64029"/>
    <w:rsid w:val="00C64C4B"/>
    <w:rsid w:val="00C71F4F"/>
    <w:rsid w:val="00C73459"/>
    <w:rsid w:val="00C770DD"/>
    <w:rsid w:val="00C805ED"/>
    <w:rsid w:val="00C82C1A"/>
    <w:rsid w:val="00C95723"/>
    <w:rsid w:val="00C97DF0"/>
    <w:rsid w:val="00CA0DEE"/>
    <w:rsid w:val="00CA539D"/>
    <w:rsid w:val="00CA68DA"/>
    <w:rsid w:val="00CA7541"/>
    <w:rsid w:val="00CB10B7"/>
    <w:rsid w:val="00CB275F"/>
    <w:rsid w:val="00CB3517"/>
    <w:rsid w:val="00CB3723"/>
    <w:rsid w:val="00CB3A92"/>
    <w:rsid w:val="00CB525F"/>
    <w:rsid w:val="00CB65EF"/>
    <w:rsid w:val="00CC0606"/>
    <w:rsid w:val="00CC0AA1"/>
    <w:rsid w:val="00CC494E"/>
    <w:rsid w:val="00CD005E"/>
    <w:rsid w:val="00CD5BC4"/>
    <w:rsid w:val="00CD6430"/>
    <w:rsid w:val="00CE2B2C"/>
    <w:rsid w:val="00CE43C3"/>
    <w:rsid w:val="00CF25A8"/>
    <w:rsid w:val="00CF3B6F"/>
    <w:rsid w:val="00CF44EB"/>
    <w:rsid w:val="00D00F2F"/>
    <w:rsid w:val="00D02C51"/>
    <w:rsid w:val="00D0301E"/>
    <w:rsid w:val="00D039DB"/>
    <w:rsid w:val="00D04019"/>
    <w:rsid w:val="00D049C7"/>
    <w:rsid w:val="00D073C2"/>
    <w:rsid w:val="00D12D93"/>
    <w:rsid w:val="00D13ADA"/>
    <w:rsid w:val="00D14D97"/>
    <w:rsid w:val="00D20577"/>
    <w:rsid w:val="00D2130E"/>
    <w:rsid w:val="00D245B2"/>
    <w:rsid w:val="00D24C8F"/>
    <w:rsid w:val="00D25146"/>
    <w:rsid w:val="00D25BDD"/>
    <w:rsid w:val="00D27183"/>
    <w:rsid w:val="00D278D7"/>
    <w:rsid w:val="00D31AC3"/>
    <w:rsid w:val="00D34825"/>
    <w:rsid w:val="00D35E69"/>
    <w:rsid w:val="00D36294"/>
    <w:rsid w:val="00D4029B"/>
    <w:rsid w:val="00D418B6"/>
    <w:rsid w:val="00D430F0"/>
    <w:rsid w:val="00D44068"/>
    <w:rsid w:val="00D505B8"/>
    <w:rsid w:val="00D50735"/>
    <w:rsid w:val="00D51BBB"/>
    <w:rsid w:val="00D51EEC"/>
    <w:rsid w:val="00D52793"/>
    <w:rsid w:val="00D548DB"/>
    <w:rsid w:val="00D5763C"/>
    <w:rsid w:val="00D57A04"/>
    <w:rsid w:val="00D61211"/>
    <w:rsid w:val="00D712D4"/>
    <w:rsid w:val="00D721C0"/>
    <w:rsid w:val="00D74291"/>
    <w:rsid w:val="00D74ADF"/>
    <w:rsid w:val="00D75EF9"/>
    <w:rsid w:val="00D81675"/>
    <w:rsid w:val="00D8198E"/>
    <w:rsid w:val="00D82225"/>
    <w:rsid w:val="00D82378"/>
    <w:rsid w:val="00D82F7A"/>
    <w:rsid w:val="00D84334"/>
    <w:rsid w:val="00D873AC"/>
    <w:rsid w:val="00D92B76"/>
    <w:rsid w:val="00D94585"/>
    <w:rsid w:val="00D94861"/>
    <w:rsid w:val="00DA222C"/>
    <w:rsid w:val="00DA3EB0"/>
    <w:rsid w:val="00DB007D"/>
    <w:rsid w:val="00DB18FF"/>
    <w:rsid w:val="00DB4258"/>
    <w:rsid w:val="00DB4FEC"/>
    <w:rsid w:val="00DB7507"/>
    <w:rsid w:val="00DC0406"/>
    <w:rsid w:val="00DC1B49"/>
    <w:rsid w:val="00DC1CFF"/>
    <w:rsid w:val="00DC1D30"/>
    <w:rsid w:val="00DC6728"/>
    <w:rsid w:val="00DC6E08"/>
    <w:rsid w:val="00DC7947"/>
    <w:rsid w:val="00DD0150"/>
    <w:rsid w:val="00DD049A"/>
    <w:rsid w:val="00DD317E"/>
    <w:rsid w:val="00DD3C19"/>
    <w:rsid w:val="00DD3E60"/>
    <w:rsid w:val="00DD43C6"/>
    <w:rsid w:val="00DD67BD"/>
    <w:rsid w:val="00DE1267"/>
    <w:rsid w:val="00DE6827"/>
    <w:rsid w:val="00DF0131"/>
    <w:rsid w:val="00DF1ABC"/>
    <w:rsid w:val="00DF2138"/>
    <w:rsid w:val="00DF2A2E"/>
    <w:rsid w:val="00DF2AF2"/>
    <w:rsid w:val="00DF3257"/>
    <w:rsid w:val="00DF68C9"/>
    <w:rsid w:val="00DF6B7D"/>
    <w:rsid w:val="00DF7674"/>
    <w:rsid w:val="00E05720"/>
    <w:rsid w:val="00E059FA"/>
    <w:rsid w:val="00E10AC4"/>
    <w:rsid w:val="00E11B87"/>
    <w:rsid w:val="00E129B1"/>
    <w:rsid w:val="00E16C1B"/>
    <w:rsid w:val="00E16F43"/>
    <w:rsid w:val="00E16FC4"/>
    <w:rsid w:val="00E172C1"/>
    <w:rsid w:val="00E210F4"/>
    <w:rsid w:val="00E24D46"/>
    <w:rsid w:val="00E25154"/>
    <w:rsid w:val="00E26475"/>
    <w:rsid w:val="00E3302F"/>
    <w:rsid w:val="00E347AA"/>
    <w:rsid w:val="00E36CAC"/>
    <w:rsid w:val="00E5250F"/>
    <w:rsid w:val="00E5786D"/>
    <w:rsid w:val="00E61159"/>
    <w:rsid w:val="00E62D42"/>
    <w:rsid w:val="00E65BDC"/>
    <w:rsid w:val="00E716E6"/>
    <w:rsid w:val="00E72FF0"/>
    <w:rsid w:val="00E73BEB"/>
    <w:rsid w:val="00E801ED"/>
    <w:rsid w:val="00E82CC3"/>
    <w:rsid w:val="00E900FD"/>
    <w:rsid w:val="00E91C72"/>
    <w:rsid w:val="00E92000"/>
    <w:rsid w:val="00E93974"/>
    <w:rsid w:val="00E95F2B"/>
    <w:rsid w:val="00E97BCB"/>
    <w:rsid w:val="00EA4321"/>
    <w:rsid w:val="00EA4C6E"/>
    <w:rsid w:val="00EA55AF"/>
    <w:rsid w:val="00EA651C"/>
    <w:rsid w:val="00EB066D"/>
    <w:rsid w:val="00EB3AB8"/>
    <w:rsid w:val="00EB48AD"/>
    <w:rsid w:val="00EB7FD7"/>
    <w:rsid w:val="00EC21A0"/>
    <w:rsid w:val="00EC2F9B"/>
    <w:rsid w:val="00EC3495"/>
    <w:rsid w:val="00EC7E85"/>
    <w:rsid w:val="00ED12E6"/>
    <w:rsid w:val="00ED208E"/>
    <w:rsid w:val="00ED35F4"/>
    <w:rsid w:val="00ED3A52"/>
    <w:rsid w:val="00ED3C1F"/>
    <w:rsid w:val="00ED3FEE"/>
    <w:rsid w:val="00ED527F"/>
    <w:rsid w:val="00EE00D9"/>
    <w:rsid w:val="00EE0142"/>
    <w:rsid w:val="00EE3A7C"/>
    <w:rsid w:val="00EF1C85"/>
    <w:rsid w:val="00F04391"/>
    <w:rsid w:val="00F054ED"/>
    <w:rsid w:val="00F11ED8"/>
    <w:rsid w:val="00F14662"/>
    <w:rsid w:val="00F1531A"/>
    <w:rsid w:val="00F1568D"/>
    <w:rsid w:val="00F16F5A"/>
    <w:rsid w:val="00F2310B"/>
    <w:rsid w:val="00F246CF"/>
    <w:rsid w:val="00F25704"/>
    <w:rsid w:val="00F26161"/>
    <w:rsid w:val="00F26528"/>
    <w:rsid w:val="00F30321"/>
    <w:rsid w:val="00F3097F"/>
    <w:rsid w:val="00F31443"/>
    <w:rsid w:val="00F31BC2"/>
    <w:rsid w:val="00F371B7"/>
    <w:rsid w:val="00F37C6C"/>
    <w:rsid w:val="00F40055"/>
    <w:rsid w:val="00F428D7"/>
    <w:rsid w:val="00F42992"/>
    <w:rsid w:val="00F4763D"/>
    <w:rsid w:val="00F517B5"/>
    <w:rsid w:val="00F518CA"/>
    <w:rsid w:val="00F51CCA"/>
    <w:rsid w:val="00F53929"/>
    <w:rsid w:val="00F550C4"/>
    <w:rsid w:val="00F5678E"/>
    <w:rsid w:val="00F7017C"/>
    <w:rsid w:val="00F7063D"/>
    <w:rsid w:val="00F70CC5"/>
    <w:rsid w:val="00F71207"/>
    <w:rsid w:val="00F749BE"/>
    <w:rsid w:val="00F77B9C"/>
    <w:rsid w:val="00F80CA1"/>
    <w:rsid w:val="00F81A2F"/>
    <w:rsid w:val="00F87013"/>
    <w:rsid w:val="00F87396"/>
    <w:rsid w:val="00F93E6A"/>
    <w:rsid w:val="00F945B0"/>
    <w:rsid w:val="00F970E1"/>
    <w:rsid w:val="00FA0048"/>
    <w:rsid w:val="00FA03A7"/>
    <w:rsid w:val="00FA5435"/>
    <w:rsid w:val="00FA5461"/>
    <w:rsid w:val="00FA6FA3"/>
    <w:rsid w:val="00FB62EE"/>
    <w:rsid w:val="00FC1DC4"/>
    <w:rsid w:val="00FC2F10"/>
    <w:rsid w:val="00FC3745"/>
    <w:rsid w:val="00FC4F83"/>
    <w:rsid w:val="00FC6342"/>
    <w:rsid w:val="00FD190C"/>
    <w:rsid w:val="00FD1D7A"/>
    <w:rsid w:val="00FD23AF"/>
    <w:rsid w:val="00FD43E6"/>
    <w:rsid w:val="00FD5E42"/>
    <w:rsid w:val="00FD682B"/>
    <w:rsid w:val="00FE01DB"/>
    <w:rsid w:val="00FE37CA"/>
    <w:rsid w:val="00FE43F3"/>
    <w:rsid w:val="00FE6630"/>
    <w:rsid w:val="00FE6C89"/>
    <w:rsid w:val="00FF125E"/>
    <w:rsid w:val="00FF1D00"/>
    <w:rsid w:val="00FF2811"/>
    <w:rsid w:val="00FF6750"/>
    <w:rsid w:val="01823A66"/>
    <w:rsid w:val="019F59F4"/>
    <w:rsid w:val="01B841E6"/>
    <w:rsid w:val="02A07450"/>
    <w:rsid w:val="035467EC"/>
    <w:rsid w:val="03957F6E"/>
    <w:rsid w:val="03DA6878"/>
    <w:rsid w:val="04FD1D14"/>
    <w:rsid w:val="052E47BF"/>
    <w:rsid w:val="054C1B8C"/>
    <w:rsid w:val="05515A97"/>
    <w:rsid w:val="055553D5"/>
    <w:rsid w:val="062D1AAF"/>
    <w:rsid w:val="068B2091"/>
    <w:rsid w:val="06D67E1B"/>
    <w:rsid w:val="07A75CA5"/>
    <w:rsid w:val="07EE50E1"/>
    <w:rsid w:val="08460D9C"/>
    <w:rsid w:val="08BB5CBD"/>
    <w:rsid w:val="09AD3D48"/>
    <w:rsid w:val="0A20096D"/>
    <w:rsid w:val="0A8E7EE8"/>
    <w:rsid w:val="0B6A06D6"/>
    <w:rsid w:val="0C63584B"/>
    <w:rsid w:val="0CB16402"/>
    <w:rsid w:val="0CC8233A"/>
    <w:rsid w:val="0D30015E"/>
    <w:rsid w:val="0DF05744"/>
    <w:rsid w:val="0E1A3B33"/>
    <w:rsid w:val="0EA602E5"/>
    <w:rsid w:val="0EA85331"/>
    <w:rsid w:val="0EAD2BF9"/>
    <w:rsid w:val="0F56636A"/>
    <w:rsid w:val="109D1177"/>
    <w:rsid w:val="10A07918"/>
    <w:rsid w:val="13001549"/>
    <w:rsid w:val="13631AD8"/>
    <w:rsid w:val="1371656E"/>
    <w:rsid w:val="137D703E"/>
    <w:rsid w:val="14496346"/>
    <w:rsid w:val="14DF4428"/>
    <w:rsid w:val="16184DFC"/>
    <w:rsid w:val="162C5789"/>
    <w:rsid w:val="16D96AB1"/>
    <w:rsid w:val="170D2D91"/>
    <w:rsid w:val="17E25AE9"/>
    <w:rsid w:val="19A51F1C"/>
    <w:rsid w:val="19C568AA"/>
    <w:rsid w:val="1A1C2B29"/>
    <w:rsid w:val="1B543F7D"/>
    <w:rsid w:val="1B715BB1"/>
    <w:rsid w:val="1B9C5D30"/>
    <w:rsid w:val="1BA11DA2"/>
    <w:rsid w:val="1E36014F"/>
    <w:rsid w:val="1E8B4C8C"/>
    <w:rsid w:val="1E916EE6"/>
    <w:rsid w:val="1EB96810"/>
    <w:rsid w:val="1EE14925"/>
    <w:rsid w:val="1F894AE5"/>
    <w:rsid w:val="1FEC7AE8"/>
    <w:rsid w:val="204419C0"/>
    <w:rsid w:val="219F417F"/>
    <w:rsid w:val="21CF6A30"/>
    <w:rsid w:val="21D5537F"/>
    <w:rsid w:val="226338A3"/>
    <w:rsid w:val="234F3C99"/>
    <w:rsid w:val="23F017DD"/>
    <w:rsid w:val="24F42759"/>
    <w:rsid w:val="280777BA"/>
    <w:rsid w:val="28C64684"/>
    <w:rsid w:val="28CD7CC8"/>
    <w:rsid w:val="28F64D6D"/>
    <w:rsid w:val="293E04E9"/>
    <w:rsid w:val="2AA5065A"/>
    <w:rsid w:val="2AFC6642"/>
    <w:rsid w:val="2BA652E2"/>
    <w:rsid w:val="2BD07568"/>
    <w:rsid w:val="2D6A4D85"/>
    <w:rsid w:val="2DE82245"/>
    <w:rsid w:val="2DFF2790"/>
    <w:rsid w:val="2E2C02CD"/>
    <w:rsid w:val="2E8D1BC3"/>
    <w:rsid w:val="2E9E743D"/>
    <w:rsid w:val="2EBC426E"/>
    <w:rsid w:val="2F2C399B"/>
    <w:rsid w:val="2F7B4227"/>
    <w:rsid w:val="2F9C05DD"/>
    <w:rsid w:val="304E1A46"/>
    <w:rsid w:val="32BC0173"/>
    <w:rsid w:val="33162702"/>
    <w:rsid w:val="351132A0"/>
    <w:rsid w:val="35D75E8C"/>
    <w:rsid w:val="366E5761"/>
    <w:rsid w:val="37171B72"/>
    <w:rsid w:val="3724530A"/>
    <w:rsid w:val="37517D16"/>
    <w:rsid w:val="38BE13DB"/>
    <w:rsid w:val="397779E0"/>
    <w:rsid w:val="398F0869"/>
    <w:rsid w:val="39DF3CFF"/>
    <w:rsid w:val="3A2010E6"/>
    <w:rsid w:val="3B4F11EE"/>
    <w:rsid w:val="3C926E07"/>
    <w:rsid w:val="3CC72F54"/>
    <w:rsid w:val="3CDB0A05"/>
    <w:rsid w:val="3CF03B2D"/>
    <w:rsid w:val="3D2522D1"/>
    <w:rsid w:val="3D261B29"/>
    <w:rsid w:val="3E12607F"/>
    <w:rsid w:val="3E79699E"/>
    <w:rsid w:val="3F79434E"/>
    <w:rsid w:val="3FCF111A"/>
    <w:rsid w:val="3FF948DF"/>
    <w:rsid w:val="401C4F48"/>
    <w:rsid w:val="40B969C2"/>
    <w:rsid w:val="40F0155A"/>
    <w:rsid w:val="40F438B0"/>
    <w:rsid w:val="419E6238"/>
    <w:rsid w:val="41E5F992"/>
    <w:rsid w:val="42D442B5"/>
    <w:rsid w:val="42E431D7"/>
    <w:rsid w:val="42FB5880"/>
    <w:rsid w:val="432D7889"/>
    <w:rsid w:val="43C94920"/>
    <w:rsid w:val="458C2FAA"/>
    <w:rsid w:val="45F214B1"/>
    <w:rsid w:val="461E0368"/>
    <w:rsid w:val="47261374"/>
    <w:rsid w:val="48DB1927"/>
    <w:rsid w:val="4ACB00B3"/>
    <w:rsid w:val="4B692E72"/>
    <w:rsid w:val="4B912DE5"/>
    <w:rsid w:val="4C1C493F"/>
    <w:rsid w:val="4CF25CF2"/>
    <w:rsid w:val="4D001B6A"/>
    <w:rsid w:val="4D6B792C"/>
    <w:rsid w:val="4DCF52C2"/>
    <w:rsid w:val="4EBD64F9"/>
    <w:rsid w:val="4F3ECD3B"/>
    <w:rsid w:val="500C0CF1"/>
    <w:rsid w:val="502A762A"/>
    <w:rsid w:val="51402E7D"/>
    <w:rsid w:val="515801C7"/>
    <w:rsid w:val="518755DA"/>
    <w:rsid w:val="51BA54AB"/>
    <w:rsid w:val="521A6BBB"/>
    <w:rsid w:val="53591741"/>
    <w:rsid w:val="5448446B"/>
    <w:rsid w:val="54634228"/>
    <w:rsid w:val="54C23113"/>
    <w:rsid w:val="54E52634"/>
    <w:rsid w:val="57736CBE"/>
    <w:rsid w:val="577F457A"/>
    <w:rsid w:val="589E1ACB"/>
    <w:rsid w:val="58FC58DC"/>
    <w:rsid w:val="59267594"/>
    <w:rsid w:val="598838D4"/>
    <w:rsid w:val="5995069F"/>
    <w:rsid w:val="5A6A5F4B"/>
    <w:rsid w:val="5ABA1023"/>
    <w:rsid w:val="5AD078E4"/>
    <w:rsid w:val="5B37406F"/>
    <w:rsid w:val="5C1E6D45"/>
    <w:rsid w:val="5C886A79"/>
    <w:rsid w:val="5CB61CCE"/>
    <w:rsid w:val="5CD15DDE"/>
    <w:rsid w:val="5D3513D2"/>
    <w:rsid w:val="5D48595F"/>
    <w:rsid w:val="5DD75A2A"/>
    <w:rsid w:val="5E0A7C5C"/>
    <w:rsid w:val="5EEE216B"/>
    <w:rsid w:val="606D60A7"/>
    <w:rsid w:val="6183274E"/>
    <w:rsid w:val="641E27B7"/>
    <w:rsid w:val="64281C7B"/>
    <w:rsid w:val="65570DC1"/>
    <w:rsid w:val="65FF87AC"/>
    <w:rsid w:val="66B84CAC"/>
    <w:rsid w:val="66C7589F"/>
    <w:rsid w:val="66FE2084"/>
    <w:rsid w:val="67600DA8"/>
    <w:rsid w:val="67D22363"/>
    <w:rsid w:val="68C24DA3"/>
    <w:rsid w:val="68DC4336"/>
    <w:rsid w:val="69CE5517"/>
    <w:rsid w:val="6A3B515F"/>
    <w:rsid w:val="6A4C3DD6"/>
    <w:rsid w:val="6BDA42E1"/>
    <w:rsid w:val="6C6466CF"/>
    <w:rsid w:val="6C7E3795"/>
    <w:rsid w:val="6DE80A9A"/>
    <w:rsid w:val="6DFE20CC"/>
    <w:rsid w:val="6E7F06E9"/>
    <w:rsid w:val="6EFF263D"/>
    <w:rsid w:val="6F444AE9"/>
    <w:rsid w:val="70931EFD"/>
    <w:rsid w:val="70F20F70"/>
    <w:rsid w:val="716858C5"/>
    <w:rsid w:val="71BA1E38"/>
    <w:rsid w:val="722033C9"/>
    <w:rsid w:val="72E656E6"/>
    <w:rsid w:val="73357F10"/>
    <w:rsid w:val="73E32F46"/>
    <w:rsid w:val="74870052"/>
    <w:rsid w:val="754A398B"/>
    <w:rsid w:val="757D16A0"/>
    <w:rsid w:val="76385426"/>
    <w:rsid w:val="76B51C3B"/>
    <w:rsid w:val="7712735A"/>
    <w:rsid w:val="775B1DCC"/>
    <w:rsid w:val="77BF27C9"/>
    <w:rsid w:val="785A1F57"/>
    <w:rsid w:val="787E69C5"/>
    <w:rsid w:val="79202AC9"/>
    <w:rsid w:val="795BB84A"/>
    <w:rsid w:val="7B230F7E"/>
    <w:rsid w:val="7B8171B2"/>
    <w:rsid w:val="7BC40805"/>
    <w:rsid w:val="7BD31496"/>
    <w:rsid w:val="7D4C4317"/>
    <w:rsid w:val="7D6829E3"/>
    <w:rsid w:val="7D7FCE84"/>
    <w:rsid w:val="7EBC53BF"/>
    <w:rsid w:val="7EE60311"/>
    <w:rsid w:val="7F714152"/>
    <w:rsid w:val="7F733B55"/>
    <w:rsid w:val="7F7F414C"/>
    <w:rsid w:val="7F934617"/>
    <w:rsid w:val="7FFD6091"/>
    <w:rsid w:val="BFCF744A"/>
    <w:rsid w:val="DFEDED51"/>
    <w:rsid w:val="EA4B3309"/>
    <w:rsid w:val="F9EFAC21"/>
    <w:rsid w:val="FB7DF0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561"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9"/>
    <w:autoRedefine/>
    <w:qFormat/>
    <w:uiPriority w:val="0"/>
    <w:pPr>
      <w:keepNext/>
      <w:keepLines/>
      <w:numPr>
        <w:ilvl w:val="0"/>
        <w:numId w:val="1"/>
      </w:numPr>
      <w:tabs>
        <w:tab w:val="left" w:pos="420"/>
        <w:tab w:val="clear" w:pos="2546"/>
      </w:tabs>
      <w:ind w:left="425" w:firstLine="0" w:firstLineChars="0"/>
      <w:jc w:val="center"/>
      <w:outlineLvl w:val="0"/>
    </w:pPr>
    <w:rPr>
      <w:b/>
      <w:kern w:val="44"/>
      <w:sz w:val="30"/>
    </w:rPr>
  </w:style>
  <w:style w:type="paragraph" w:styleId="3">
    <w:name w:val="heading 2"/>
    <w:basedOn w:val="1"/>
    <w:next w:val="1"/>
    <w:link w:val="40"/>
    <w:autoRedefine/>
    <w:unhideWhenUsed/>
    <w:qFormat/>
    <w:uiPriority w:val="0"/>
    <w:pPr>
      <w:keepNext/>
      <w:keepLines/>
      <w:spacing w:before="283" w:after="283" w:line="240" w:lineRule="auto"/>
      <w:ind w:firstLine="0" w:firstLineChars="0"/>
      <w:outlineLvl w:val="1"/>
    </w:pPr>
    <w:rPr>
      <w:b/>
      <w:sz w:val="28"/>
    </w:rPr>
  </w:style>
  <w:style w:type="paragraph" w:styleId="4">
    <w:name w:val="heading 3"/>
    <w:basedOn w:val="1"/>
    <w:next w:val="1"/>
    <w:link w:val="41"/>
    <w:autoRedefine/>
    <w:unhideWhenUsed/>
    <w:qFormat/>
    <w:uiPriority w:val="0"/>
    <w:pPr>
      <w:keepNext/>
      <w:keepLines/>
      <w:spacing w:before="50" w:beforeLines="50" w:after="50" w:afterLines="50" w:line="240" w:lineRule="auto"/>
      <w:ind w:firstLine="0" w:firstLineChars="0"/>
      <w:outlineLvl w:val="2"/>
    </w:pPr>
    <w:rPr>
      <w:b/>
    </w:rPr>
  </w:style>
  <w:style w:type="paragraph" w:styleId="5">
    <w:name w:val="heading 4"/>
    <w:basedOn w:val="1"/>
    <w:next w:val="1"/>
    <w:link w:val="42"/>
    <w:unhideWhenUsed/>
    <w:qFormat/>
    <w:uiPriority w:val="0"/>
    <w:pPr>
      <w:keepNext/>
      <w:keepLines/>
      <w:ind w:firstLine="601"/>
      <w:outlineLvl w:val="3"/>
    </w:pPr>
    <w:rPr>
      <w:b/>
      <w:sz w:val="21"/>
    </w:rPr>
  </w:style>
  <w:style w:type="paragraph" w:styleId="6">
    <w:name w:val="heading 5"/>
    <w:basedOn w:val="1"/>
    <w:next w:val="1"/>
    <w:link w:val="43"/>
    <w:autoRedefine/>
    <w:unhideWhenUsed/>
    <w:qFormat/>
    <w:uiPriority w:val="0"/>
    <w:pPr>
      <w:keepNext/>
      <w:keepLines/>
      <w:spacing w:line="372" w:lineRule="auto"/>
      <w:outlineLvl w:val="4"/>
    </w:pPr>
    <w:rPr>
      <w:b/>
    </w:rPr>
  </w:style>
  <w:style w:type="paragraph" w:styleId="7">
    <w:name w:val="heading 6"/>
    <w:basedOn w:val="1"/>
    <w:next w:val="1"/>
    <w:link w:val="44"/>
    <w:autoRedefine/>
    <w:unhideWhenUsed/>
    <w:qFormat/>
    <w:uiPriority w:val="9"/>
    <w:pPr>
      <w:keepNext/>
      <w:keepLines/>
      <w:spacing w:before="240" w:after="64" w:line="317" w:lineRule="auto"/>
      <w:ind w:left="1151" w:hanging="1151" w:firstLineChars="0"/>
      <w:outlineLvl w:val="5"/>
    </w:pPr>
    <w:rPr>
      <w:rFonts w:ascii="Arial" w:hAnsi="Arial" w:eastAsia="黑体"/>
      <w:b/>
      <w:szCs w:val="22"/>
    </w:rPr>
  </w:style>
  <w:style w:type="paragraph" w:styleId="8">
    <w:name w:val="heading 7"/>
    <w:basedOn w:val="1"/>
    <w:next w:val="1"/>
    <w:link w:val="45"/>
    <w:autoRedefine/>
    <w:unhideWhenUsed/>
    <w:qFormat/>
    <w:uiPriority w:val="9"/>
    <w:pPr>
      <w:keepNext/>
      <w:keepLines/>
      <w:spacing w:before="240" w:after="64" w:line="317" w:lineRule="auto"/>
      <w:ind w:left="1296" w:hanging="1296" w:firstLineChars="0"/>
      <w:outlineLvl w:val="6"/>
    </w:pPr>
    <w:rPr>
      <w:rFonts w:ascii="Calibri" w:hAnsi="Calibri"/>
      <w:b/>
      <w:szCs w:val="22"/>
    </w:rPr>
  </w:style>
  <w:style w:type="paragraph" w:styleId="9">
    <w:name w:val="heading 8"/>
    <w:basedOn w:val="1"/>
    <w:next w:val="1"/>
    <w:link w:val="46"/>
    <w:autoRedefine/>
    <w:unhideWhenUsed/>
    <w:qFormat/>
    <w:uiPriority w:val="9"/>
    <w:pPr>
      <w:keepNext/>
      <w:keepLines/>
      <w:spacing w:before="240" w:after="64" w:line="317" w:lineRule="auto"/>
      <w:ind w:left="1440" w:hanging="1440" w:firstLineChars="0"/>
      <w:outlineLvl w:val="7"/>
    </w:pPr>
    <w:rPr>
      <w:rFonts w:ascii="Arial" w:hAnsi="Arial" w:eastAsia="黑体"/>
      <w:szCs w:val="22"/>
    </w:rPr>
  </w:style>
  <w:style w:type="paragraph" w:styleId="10">
    <w:name w:val="heading 9"/>
    <w:basedOn w:val="1"/>
    <w:next w:val="1"/>
    <w:link w:val="47"/>
    <w:autoRedefine/>
    <w:unhideWhenUsed/>
    <w:qFormat/>
    <w:uiPriority w:val="9"/>
    <w:pPr>
      <w:keepNext/>
      <w:keepLines/>
      <w:spacing w:before="240" w:after="64" w:line="317" w:lineRule="auto"/>
      <w:ind w:left="1583" w:hanging="1583" w:firstLineChars="0"/>
      <w:outlineLvl w:val="8"/>
    </w:pPr>
    <w:rPr>
      <w:rFonts w:ascii="Arial" w:hAnsi="Arial" w:eastAsia="黑体"/>
      <w:sz w:val="21"/>
      <w:szCs w:val="22"/>
    </w:rPr>
  </w:style>
  <w:style w:type="character" w:default="1" w:styleId="31">
    <w:name w:val="Default Paragraph Font"/>
    <w:autoRedefine/>
    <w:semiHidden/>
    <w:unhideWhenUsed/>
    <w:qFormat/>
    <w:uiPriority w:val="1"/>
  </w:style>
  <w:style w:type="table" w:default="1" w:styleId="29">
    <w:name w:val="Normal Table"/>
    <w:autoRedefine/>
    <w:semiHidden/>
    <w:unhideWhenUsed/>
    <w:qFormat/>
    <w:uiPriority w:val="99"/>
    <w:tblPr>
      <w:tblCellMar>
        <w:top w:w="0" w:type="dxa"/>
        <w:left w:w="108" w:type="dxa"/>
        <w:bottom w:w="0" w:type="dxa"/>
        <w:right w:w="108" w:type="dxa"/>
      </w:tblCellMar>
    </w:tblPr>
  </w:style>
  <w:style w:type="paragraph" w:styleId="11">
    <w:name w:val="toc 7"/>
    <w:basedOn w:val="1"/>
    <w:next w:val="1"/>
    <w:autoRedefine/>
    <w:unhideWhenUsed/>
    <w:qFormat/>
    <w:uiPriority w:val="39"/>
    <w:pPr>
      <w:spacing w:line="240" w:lineRule="auto"/>
      <w:ind w:left="2520" w:leftChars="1200" w:firstLine="0" w:firstLineChars="0"/>
    </w:pPr>
    <w:rPr>
      <w:rFonts w:asciiTheme="minorHAnsi" w:hAnsiTheme="minorHAnsi" w:eastAsiaTheme="minorEastAsia" w:cstheme="minorBidi"/>
      <w:sz w:val="21"/>
      <w:szCs w:val="22"/>
    </w:rPr>
  </w:style>
  <w:style w:type="paragraph" w:styleId="12">
    <w:name w:val="caption"/>
    <w:basedOn w:val="1"/>
    <w:next w:val="1"/>
    <w:autoRedefine/>
    <w:unhideWhenUsed/>
    <w:qFormat/>
    <w:uiPriority w:val="35"/>
    <w:pPr>
      <w:ind w:firstLine="0" w:firstLineChars="0"/>
      <w:jc w:val="center"/>
    </w:pPr>
    <w:rPr>
      <w:sz w:val="21"/>
      <w:szCs w:val="20"/>
    </w:rPr>
  </w:style>
  <w:style w:type="paragraph" w:styleId="13">
    <w:name w:val="annotation text"/>
    <w:basedOn w:val="1"/>
    <w:link w:val="74"/>
    <w:autoRedefine/>
    <w:qFormat/>
    <w:uiPriority w:val="0"/>
    <w:pPr>
      <w:spacing w:line="240" w:lineRule="auto"/>
      <w:ind w:firstLine="0" w:firstLineChars="0"/>
      <w:jc w:val="left"/>
    </w:pPr>
    <w:rPr>
      <w:rFonts w:ascii="Calibri" w:hAnsi="Calibri"/>
      <w:sz w:val="21"/>
    </w:rPr>
  </w:style>
  <w:style w:type="paragraph" w:styleId="14">
    <w:name w:val="Body Text"/>
    <w:basedOn w:val="1"/>
    <w:link w:val="80"/>
    <w:autoRedefine/>
    <w:qFormat/>
    <w:uiPriority w:val="0"/>
    <w:pPr>
      <w:spacing w:after="120"/>
    </w:pPr>
  </w:style>
  <w:style w:type="paragraph" w:styleId="15">
    <w:name w:val="Body Text Indent"/>
    <w:basedOn w:val="1"/>
    <w:link w:val="48"/>
    <w:qFormat/>
    <w:uiPriority w:val="0"/>
    <w:pPr>
      <w:tabs>
        <w:tab w:val="left" w:pos="9555"/>
      </w:tabs>
      <w:spacing w:line="240" w:lineRule="auto"/>
      <w:ind w:firstLine="200"/>
      <w:jc w:val="left"/>
    </w:pPr>
    <w:rPr>
      <w:rFonts w:ascii="Calibri" w:hAnsi="Calibri" w:eastAsia="仿宋_GB2312"/>
      <w:sz w:val="21"/>
    </w:rPr>
  </w:style>
  <w:style w:type="paragraph" w:styleId="16">
    <w:name w:val="toc 5"/>
    <w:basedOn w:val="1"/>
    <w:next w:val="1"/>
    <w:autoRedefine/>
    <w:unhideWhenUsed/>
    <w:qFormat/>
    <w:uiPriority w:val="39"/>
    <w:pPr>
      <w:spacing w:line="240" w:lineRule="auto"/>
      <w:ind w:left="1680" w:leftChars="800" w:firstLine="0" w:firstLineChars="0"/>
    </w:pPr>
    <w:rPr>
      <w:rFonts w:asciiTheme="minorHAnsi" w:hAnsiTheme="minorHAnsi" w:eastAsiaTheme="minorEastAsia" w:cstheme="minorBidi"/>
      <w:sz w:val="21"/>
      <w:szCs w:val="22"/>
    </w:rPr>
  </w:style>
  <w:style w:type="paragraph" w:styleId="17">
    <w:name w:val="toc 3"/>
    <w:basedOn w:val="1"/>
    <w:next w:val="1"/>
    <w:autoRedefine/>
    <w:unhideWhenUsed/>
    <w:qFormat/>
    <w:uiPriority w:val="39"/>
    <w:pPr>
      <w:widowControl/>
      <w:spacing w:after="100" w:line="259" w:lineRule="auto"/>
      <w:ind w:left="440" w:firstLine="0" w:firstLineChars="0"/>
      <w:jc w:val="left"/>
    </w:pPr>
    <w:rPr>
      <w:rFonts w:ascii="Calibri" w:hAnsi="Calibri"/>
      <w:kern w:val="0"/>
      <w:sz w:val="22"/>
      <w:szCs w:val="22"/>
    </w:rPr>
  </w:style>
  <w:style w:type="paragraph" w:styleId="18">
    <w:name w:val="toc 8"/>
    <w:basedOn w:val="1"/>
    <w:next w:val="1"/>
    <w:autoRedefine/>
    <w:unhideWhenUsed/>
    <w:qFormat/>
    <w:uiPriority w:val="39"/>
    <w:pPr>
      <w:spacing w:line="240" w:lineRule="auto"/>
      <w:ind w:left="2940" w:leftChars="1400" w:firstLine="0" w:firstLineChars="0"/>
    </w:pPr>
    <w:rPr>
      <w:rFonts w:asciiTheme="minorHAnsi" w:hAnsiTheme="minorHAnsi" w:eastAsiaTheme="minorEastAsia" w:cstheme="minorBidi"/>
      <w:sz w:val="21"/>
      <w:szCs w:val="22"/>
    </w:rPr>
  </w:style>
  <w:style w:type="paragraph" w:styleId="19">
    <w:name w:val="footer"/>
    <w:basedOn w:val="1"/>
    <w:link w:val="49"/>
    <w:autoRedefine/>
    <w:qFormat/>
    <w:uiPriority w:val="0"/>
    <w:pPr>
      <w:tabs>
        <w:tab w:val="center" w:pos="4153"/>
        <w:tab w:val="right" w:pos="8306"/>
      </w:tabs>
      <w:snapToGrid w:val="0"/>
      <w:spacing w:line="240" w:lineRule="auto"/>
      <w:jc w:val="left"/>
    </w:pPr>
    <w:rPr>
      <w:sz w:val="18"/>
      <w:szCs w:val="18"/>
    </w:rPr>
  </w:style>
  <w:style w:type="paragraph" w:styleId="20">
    <w:name w:val="header"/>
    <w:basedOn w:val="1"/>
    <w:link w:val="50"/>
    <w:autoRedefine/>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21">
    <w:name w:val="toc 1"/>
    <w:basedOn w:val="1"/>
    <w:next w:val="1"/>
    <w:autoRedefine/>
    <w:unhideWhenUsed/>
    <w:qFormat/>
    <w:uiPriority w:val="39"/>
    <w:pPr>
      <w:widowControl/>
      <w:spacing w:after="100" w:line="259" w:lineRule="auto"/>
      <w:ind w:firstLine="0" w:firstLineChars="0"/>
      <w:jc w:val="left"/>
    </w:pPr>
    <w:rPr>
      <w:rFonts w:ascii="Calibri" w:hAnsi="Calibri"/>
      <w:kern w:val="0"/>
      <w:sz w:val="22"/>
      <w:szCs w:val="22"/>
    </w:rPr>
  </w:style>
  <w:style w:type="paragraph" w:styleId="22">
    <w:name w:val="toc 4"/>
    <w:basedOn w:val="1"/>
    <w:next w:val="1"/>
    <w:autoRedefine/>
    <w:unhideWhenUsed/>
    <w:qFormat/>
    <w:uiPriority w:val="39"/>
    <w:pPr>
      <w:spacing w:line="240" w:lineRule="auto"/>
      <w:ind w:left="1260" w:leftChars="600" w:firstLine="0" w:firstLineChars="0"/>
    </w:pPr>
    <w:rPr>
      <w:rFonts w:asciiTheme="minorHAnsi" w:hAnsiTheme="minorHAnsi" w:eastAsiaTheme="minorEastAsia" w:cstheme="minorBidi"/>
      <w:sz w:val="21"/>
      <w:szCs w:val="22"/>
    </w:rPr>
  </w:style>
  <w:style w:type="paragraph" w:styleId="23">
    <w:name w:val="toc 6"/>
    <w:basedOn w:val="1"/>
    <w:next w:val="1"/>
    <w:autoRedefine/>
    <w:unhideWhenUsed/>
    <w:qFormat/>
    <w:uiPriority w:val="39"/>
    <w:pPr>
      <w:spacing w:line="240" w:lineRule="auto"/>
      <w:ind w:left="2100" w:leftChars="1000" w:firstLine="0" w:firstLineChars="0"/>
    </w:pPr>
    <w:rPr>
      <w:rFonts w:asciiTheme="minorHAnsi" w:hAnsiTheme="minorHAnsi" w:eastAsiaTheme="minorEastAsia" w:cstheme="minorBidi"/>
      <w:sz w:val="21"/>
      <w:szCs w:val="22"/>
    </w:rPr>
  </w:style>
  <w:style w:type="paragraph" w:styleId="24">
    <w:name w:val="toc 2"/>
    <w:basedOn w:val="1"/>
    <w:next w:val="1"/>
    <w:unhideWhenUsed/>
    <w:qFormat/>
    <w:uiPriority w:val="39"/>
    <w:pPr>
      <w:widowControl/>
      <w:spacing w:after="100" w:line="259" w:lineRule="auto"/>
      <w:ind w:left="220" w:firstLine="0" w:firstLineChars="0"/>
      <w:jc w:val="left"/>
    </w:pPr>
    <w:rPr>
      <w:rFonts w:ascii="Calibri" w:hAnsi="Calibri"/>
      <w:kern w:val="0"/>
      <w:sz w:val="22"/>
      <w:szCs w:val="22"/>
    </w:rPr>
  </w:style>
  <w:style w:type="paragraph" w:styleId="25">
    <w:name w:val="toc 9"/>
    <w:basedOn w:val="1"/>
    <w:next w:val="1"/>
    <w:autoRedefine/>
    <w:unhideWhenUsed/>
    <w:qFormat/>
    <w:uiPriority w:val="39"/>
    <w:pPr>
      <w:spacing w:line="240" w:lineRule="auto"/>
      <w:ind w:left="3360" w:leftChars="1600" w:firstLine="0" w:firstLineChars="0"/>
    </w:pPr>
    <w:rPr>
      <w:rFonts w:asciiTheme="minorHAnsi" w:hAnsiTheme="minorHAnsi" w:eastAsiaTheme="minorEastAsia" w:cstheme="minorBidi"/>
      <w:sz w:val="21"/>
      <w:szCs w:val="22"/>
    </w:rPr>
  </w:style>
  <w:style w:type="paragraph" w:styleId="26">
    <w:name w:val="HTML Preformatted"/>
    <w:basedOn w:val="1"/>
    <w:link w:val="5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cs="宋体"/>
      <w:kern w:val="0"/>
    </w:rPr>
  </w:style>
  <w:style w:type="paragraph" w:styleId="27">
    <w:name w:val="Normal (Web)"/>
    <w:basedOn w:val="1"/>
    <w:autoRedefine/>
    <w:qFormat/>
    <w:uiPriority w:val="99"/>
    <w:pPr>
      <w:spacing w:beforeAutospacing="1" w:afterAutospacing="1"/>
      <w:jc w:val="left"/>
    </w:pPr>
    <w:rPr>
      <w:kern w:val="0"/>
    </w:rPr>
  </w:style>
  <w:style w:type="paragraph" w:styleId="28">
    <w:name w:val="Title"/>
    <w:basedOn w:val="1"/>
    <w:next w:val="1"/>
    <w:link w:val="52"/>
    <w:qFormat/>
    <w:uiPriority w:val="0"/>
    <w:pPr>
      <w:spacing w:before="240" w:after="60"/>
      <w:jc w:val="center"/>
      <w:outlineLvl w:val="0"/>
    </w:pPr>
    <w:rPr>
      <w:rFonts w:ascii="Calibri Light" w:hAnsi="Calibri Light"/>
      <w:b/>
      <w:bCs/>
      <w:sz w:val="32"/>
      <w:szCs w:val="32"/>
    </w:rPr>
  </w:style>
  <w:style w:type="table" w:styleId="30">
    <w:name w:val="Table Grid"/>
    <w:basedOn w:val="2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basedOn w:val="31"/>
    <w:autoRedefine/>
    <w:qFormat/>
    <w:uiPriority w:val="22"/>
    <w:rPr>
      <w:b/>
    </w:rPr>
  </w:style>
  <w:style w:type="character" w:styleId="33">
    <w:name w:val="FollowedHyperlink"/>
    <w:basedOn w:val="31"/>
    <w:autoRedefine/>
    <w:unhideWhenUsed/>
    <w:qFormat/>
    <w:uiPriority w:val="99"/>
    <w:rPr>
      <w:color w:val="7E1FAD"/>
      <w:u w:val="single"/>
    </w:rPr>
  </w:style>
  <w:style w:type="character" w:styleId="34">
    <w:name w:val="Emphasis"/>
    <w:basedOn w:val="31"/>
    <w:autoRedefine/>
    <w:qFormat/>
    <w:uiPriority w:val="0"/>
    <w:rPr>
      <w:i/>
    </w:rPr>
  </w:style>
  <w:style w:type="character" w:styleId="35">
    <w:name w:val="Hyperlink"/>
    <w:basedOn w:val="31"/>
    <w:autoRedefine/>
    <w:unhideWhenUsed/>
    <w:qFormat/>
    <w:uiPriority w:val="99"/>
    <w:rPr>
      <w:color w:val="0026E5"/>
      <w:u w:val="single"/>
    </w:rPr>
  </w:style>
  <w:style w:type="character" w:styleId="36">
    <w:name w:val="HTML Code"/>
    <w:basedOn w:val="31"/>
    <w:autoRedefine/>
    <w:unhideWhenUsed/>
    <w:qFormat/>
    <w:uiPriority w:val="99"/>
    <w:rPr>
      <w:rFonts w:ascii="宋体" w:hAnsi="宋体" w:eastAsia="宋体" w:cs="宋体"/>
      <w:sz w:val="24"/>
      <w:szCs w:val="24"/>
    </w:rPr>
  </w:style>
  <w:style w:type="character" w:styleId="37">
    <w:name w:val="annotation reference"/>
    <w:basedOn w:val="31"/>
    <w:autoRedefine/>
    <w:qFormat/>
    <w:uiPriority w:val="0"/>
    <w:rPr>
      <w:sz w:val="21"/>
      <w:szCs w:val="21"/>
    </w:rPr>
  </w:style>
  <w:style w:type="character" w:styleId="38">
    <w:name w:val="footnote reference"/>
    <w:autoRedefine/>
    <w:qFormat/>
    <w:uiPriority w:val="0"/>
    <w:rPr>
      <w:vertAlign w:val="superscript"/>
    </w:rPr>
  </w:style>
  <w:style w:type="character" w:customStyle="1" w:styleId="39">
    <w:name w:val="标题 1 字符"/>
    <w:basedOn w:val="31"/>
    <w:link w:val="2"/>
    <w:autoRedefine/>
    <w:qFormat/>
    <w:uiPriority w:val="0"/>
    <w:rPr>
      <w:b/>
      <w:kern w:val="44"/>
      <w:sz w:val="30"/>
      <w:szCs w:val="24"/>
    </w:rPr>
  </w:style>
  <w:style w:type="character" w:customStyle="1" w:styleId="40">
    <w:name w:val="标题 2 字符"/>
    <w:basedOn w:val="31"/>
    <w:link w:val="3"/>
    <w:autoRedefine/>
    <w:qFormat/>
    <w:uiPriority w:val="9"/>
    <w:rPr>
      <w:rFonts w:eastAsia="宋体" w:cs="Times New Roman"/>
      <w:b/>
      <w:kern w:val="2"/>
      <w:sz w:val="28"/>
      <w:szCs w:val="24"/>
    </w:rPr>
  </w:style>
  <w:style w:type="character" w:customStyle="1" w:styleId="41">
    <w:name w:val="标题 3 字符"/>
    <w:basedOn w:val="31"/>
    <w:link w:val="4"/>
    <w:autoRedefine/>
    <w:qFormat/>
    <w:uiPriority w:val="0"/>
    <w:rPr>
      <w:rFonts w:eastAsia="宋体" w:cs="Times New Roman"/>
      <w:b/>
      <w:kern w:val="2"/>
      <w:sz w:val="24"/>
      <w:szCs w:val="24"/>
    </w:rPr>
  </w:style>
  <w:style w:type="character" w:customStyle="1" w:styleId="42">
    <w:name w:val="标题 4 字符"/>
    <w:basedOn w:val="31"/>
    <w:link w:val="5"/>
    <w:autoRedefine/>
    <w:qFormat/>
    <w:uiPriority w:val="9"/>
    <w:rPr>
      <w:rFonts w:eastAsia="宋体" w:cs="Times New Roman"/>
      <w:b/>
      <w:kern w:val="2"/>
      <w:sz w:val="21"/>
      <w:szCs w:val="24"/>
    </w:rPr>
  </w:style>
  <w:style w:type="character" w:customStyle="1" w:styleId="43">
    <w:name w:val="标题 5 字符"/>
    <w:basedOn w:val="31"/>
    <w:link w:val="6"/>
    <w:autoRedefine/>
    <w:qFormat/>
    <w:uiPriority w:val="9"/>
    <w:rPr>
      <w:rFonts w:cs="Times New Roman"/>
      <w:b/>
      <w:kern w:val="2"/>
      <w:sz w:val="24"/>
      <w:szCs w:val="24"/>
    </w:rPr>
  </w:style>
  <w:style w:type="character" w:customStyle="1" w:styleId="44">
    <w:name w:val="标题 6 字符"/>
    <w:basedOn w:val="31"/>
    <w:link w:val="7"/>
    <w:autoRedefine/>
    <w:semiHidden/>
    <w:qFormat/>
    <w:uiPriority w:val="9"/>
    <w:rPr>
      <w:rFonts w:ascii="Arial" w:hAnsi="Arial" w:eastAsia="黑体" w:cs="Times New Roman"/>
      <w:b/>
      <w:kern w:val="2"/>
      <w:sz w:val="24"/>
      <w:szCs w:val="22"/>
    </w:rPr>
  </w:style>
  <w:style w:type="character" w:customStyle="1" w:styleId="45">
    <w:name w:val="标题 7 字符"/>
    <w:basedOn w:val="31"/>
    <w:link w:val="8"/>
    <w:autoRedefine/>
    <w:semiHidden/>
    <w:qFormat/>
    <w:uiPriority w:val="9"/>
    <w:rPr>
      <w:rFonts w:ascii="Calibri" w:hAnsi="Calibri" w:eastAsia="宋体" w:cs="Times New Roman"/>
      <w:b/>
      <w:kern w:val="2"/>
      <w:sz w:val="24"/>
      <w:szCs w:val="22"/>
    </w:rPr>
  </w:style>
  <w:style w:type="character" w:customStyle="1" w:styleId="46">
    <w:name w:val="标题 8 字符"/>
    <w:basedOn w:val="31"/>
    <w:link w:val="9"/>
    <w:autoRedefine/>
    <w:semiHidden/>
    <w:qFormat/>
    <w:uiPriority w:val="9"/>
    <w:rPr>
      <w:rFonts w:ascii="Arial" w:hAnsi="Arial" w:eastAsia="黑体" w:cs="Times New Roman"/>
      <w:kern w:val="2"/>
      <w:sz w:val="24"/>
      <w:szCs w:val="22"/>
    </w:rPr>
  </w:style>
  <w:style w:type="character" w:customStyle="1" w:styleId="47">
    <w:name w:val="标题 9 字符"/>
    <w:basedOn w:val="31"/>
    <w:link w:val="10"/>
    <w:autoRedefine/>
    <w:semiHidden/>
    <w:qFormat/>
    <w:uiPriority w:val="9"/>
    <w:rPr>
      <w:rFonts w:ascii="Arial" w:hAnsi="Arial" w:eastAsia="黑体" w:cs="Times New Roman"/>
      <w:kern w:val="2"/>
      <w:sz w:val="21"/>
      <w:szCs w:val="22"/>
    </w:rPr>
  </w:style>
  <w:style w:type="character" w:customStyle="1" w:styleId="48">
    <w:name w:val="正文文本缩进 字符"/>
    <w:basedOn w:val="31"/>
    <w:link w:val="15"/>
    <w:autoRedefine/>
    <w:qFormat/>
    <w:uiPriority w:val="0"/>
    <w:rPr>
      <w:rFonts w:ascii="Calibri" w:hAnsi="Calibri" w:eastAsia="仿宋_GB2312" w:cs="Times New Roman"/>
      <w:kern w:val="2"/>
      <w:sz w:val="21"/>
      <w:szCs w:val="24"/>
    </w:rPr>
  </w:style>
  <w:style w:type="character" w:customStyle="1" w:styleId="49">
    <w:name w:val="页脚 字符"/>
    <w:basedOn w:val="31"/>
    <w:link w:val="19"/>
    <w:autoRedefine/>
    <w:qFormat/>
    <w:uiPriority w:val="0"/>
    <w:rPr>
      <w:rFonts w:cs="Times New Roman"/>
      <w:kern w:val="2"/>
      <w:sz w:val="18"/>
      <w:szCs w:val="18"/>
    </w:rPr>
  </w:style>
  <w:style w:type="character" w:customStyle="1" w:styleId="50">
    <w:name w:val="页眉 字符"/>
    <w:basedOn w:val="31"/>
    <w:link w:val="20"/>
    <w:autoRedefine/>
    <w:qFormat/>
    <w:uiPriority w:val="0"/>
    <w:rPr>
      <w:rFonts w:cs="Times New Roman"/>
      <w:kern w:val="2"/>
      <w:sz w:val="18"/>
      <w:szCs w:val="18"/>
    </w:rPr>
  </w:style>
  <w:style w:type="character" w:customStyle="1" w:styleId="51">
    <w:name w:val="HTML 预设格式 字符"/>
    <w:basedOn w:val="31"/>
    <w:link w:val="26"/>
    <w:autoRedefine/>
    <w:qFormat/>
    <w:uiPriority w:val="99"/>
    <w:rPr>
      <w:rFonts w:ascii="宋体" w:hAnsi="宋体" w:cs="宋体"/>
      <w:sz w:val="24"/>
      <w:szCs w:val="24"/>
    </w:rPr>
  </w:style>
  <w:style w:type="character" w:customStyle="1" w:styleId="52">
    <w:name w:val="标题 字符"/>
    <w:basedOn w:val="31"/>
    <w:link w:val="28"/>
    <w:autoRedefine/>
    <w:qFormat/>
    <w:uiPriority w:val="0"/>
    <w:rPr>
      <w:rFonts w:ascii="Calibri Light" w:hAnsi="Calibri Light" w:eastAsia="宋体" w:cs="Times New Roman"/>
      <w:b/>
      <w:bCs/>
      <w:kern w:val="2"/>
      <w:sz w:val="32"/>
      <w:szCs w:val="32"/>
    </w:rPr>
  </w:style>
  <w:style w:type="paragraph" w:customStyle="1" w:styleId="53">
    <w:name w:val="图注"/>
    <w:basedOn w:val="1"/>
    <w:link w:val="54"/>
    <w:autoRedefine/>
    <w:qFormat/>
    <w:uiPriority w:val="0"/>
    <w:pPr>
      <w:spacing w:line="240" w:lineRule="auto"/>
      <w:ind w:firstLine="0" w:firstLineChars="0"/>
      <w:jc w:val="center"/>
    </w:pPr>
    <w:rPr>
      <w:sz w:val="21"/>
    </w:rPr>
  </w:style>
  <w:style w:type="character" w:customStyle="1" w:styleId="54">
    <w:name w:val="图注 字符"/>
    <w:basedOn w:val="31"/>
    <w:link w:val="53"/>
    <w:autoRedefine/>
    <w:qFormat/>
    <w:uiPriority w:val="0"/>
    <w:rPr>
      <w:rFonts w:cs="Times New Roman"/>
      <w:kern w:val="2"/>
      <w:sz w:val="21"/>
      <w:szCs w:val="24"/>
    </w:rPr>
  </w:style>
  <w:style w:type="paragraph" w:customStyle="1" w:styleId="55">
    <w:name w:val="图注1"/>
    <w:basedOn w:val="1"/>
    <w:link w:val="56"/>
    <w:autoRedefine/>
    <w:qFormat/>
    <w:uiPriority w:val="0"/>
    <w:pPr>
      <w:ind w:firstLine="480"/>
      <w:jc w:val="center"/>
    </w:pPr>
    <w:rPr>
      <w:sz w:val="21"/>
    </w:rPr>
  </w:style>
  <w:style w:type="character" w:customStyle="1" w:styleId="56">
    <w:name w:val="图注1 字符"/>
    <w:basedOn w:val="31"/>
    <w:link w:val="55"/>
    <w:autoRedefine/>
    <w:qFormat/>
    <w:uiPriority w:val="0"/>
    <w:rPr>
      <w:rFonts w:cs="Times New Roman"/>
      <w:kern w:val="2"/>
      <w:sz w:val="21"/>
      <w:szCs w:val="24"/>
    </w:rPr>
  </w:style>
  <w:style w:type="paragraph" w:customStyle="1" w:styleId="57">
    <w:name w:val="公式1"/>
    <w:next w:val="1"/>
    <w:link w:val="58"/>
    <w:autoRedefine/>
    <w:qFormat/>
    <w:uiPriority w:val="0"/>
    <w:pPr>
      <w:tabs>
        <w:tab w:val="center" w:pos="4156"/>
        <w:tab w:val="right" w:pos="10110"/>
      </w:tabs>
      <w:spacing w:line="360" w:lineRule="auto"/>
      <w:jc w:val="both"/>
    </w:pPr>
    <w:rPr>
      <w:rFonts w:ascii="Times New Roman" w:hAnsi="Times New Roman" w:eastAsia="宋体" w:cs="Times New Roman"/>
      <w:bCs/>
      <w:kern w:val="2"/>
      <w:sz w:val="24"/>
      <w:szCs w:val="32"/>
      <w:lang w:val="en-US" w:eastAsia="zh-CN" w:bidi="ar-SA"/>
    </w:rPr>
  </w:style>
  <w:style w:type="character" w:customStyle="1" w:styleId="58">
    <w:name w:val="公式1 字符"/>
    <w:basedOn w:val="31"/>
    <w:link w:val="57"/>
    <w:autoRedefine/>
    <w:qFormat/>
    <w:uiPriority w:val="0"/>
    <w:rPr>
      <w:rFonts w:cs="Times New Roman"/>
      <w:bCs/>
      <w:kern w:val="2"/>
      <w:sz w:val="24"/>
      <w:szCs w:val="32"/>
    </w:rPr>
  </w:style>
  <w:style w:type="paragraph" w:styleId="59">
    <w:name w:val="List Paragraph"/>
    <w:basedOn w:val="1"/>
    <w:autoRedefine/>
    <w:unhideWhenUsed/>
    <w:qFormat/>
    <w:uiPriority w:val="99"/>
    <w:pPr>
      <w:ind w:firstLine="420"/>
    </w:pPr>
  </w:style>
  <w:style w:type="character" w:customStyle="1" w:styleId="60">
    <w:name w:val="未处理的提及1"/>
    <w:basedOn w:val="31"/>
    <w:autoRedefine/>
    <w:unhideWhenUsed/>
    <w:qFormat/>
    <w:uiPriority w:val="99"/>
    <w:rPr>
      <w:color w:val="605E5C"/>
      <w:shd w:val="clear" w:color="auto" w:fill="E1DFDD"/>
    </w:rPr>
  </w:style>
  <w:style w:type="paragraph" w:customStyle="1" w:styleId="61">
    <w:name w:val="TOC 标题1"/>
    <w:basedOn w:val="2"/>
    <w:next w:val="1"/>
    <w:autoRedefine/>
    <w:unhideWhenUsed/>
    <w:qFormat/>
    <w:uiPriority w:val="39"/>
    <w:pPr>
      <w:widowControl/>
      <w:spacing w:before="240" w:line="259" w:lineRule="auto"/>
      <w:jc w:val="left"/>
      <w:outlineLvl w:val="9"/>
    </w:pPr>
    <w:rPr>
      <w:rFonts w:ascii="Calibri Light" w:hAnsi="Calibri Light"/>
      <w:b w:val="0"/>
      <w:color w:val="2D54A0"/>
      <w:kern w:val="0"/>
      <w:sz w:val="32"/>
      <w:szCs w:val="32"/>
    </w:rPr>
  </w:style>
  <w:style w:type="paragraph" w:customStyle="1" w:styleId="62">
    <w:name w:val="样式1"/>
    <w:basedOn w:val="15"/>
    <w:autoRedefine/>
    <w:qFormat/>
    <w:uiPriority w:val="0"/>
    <w:pPr>
      <w:numPr>
        <w:ilvl w:val="1"/>
        <w:numId w:val="2"/>
      </w:numPr>
      <w:adjustRightInd w:val="0"/>
      <w:snapToGrid w:val="0"/>
      <w:ind w:left="0" w:firstLine="0" w:firstLineChars="0"/>
      <w:jc w:val="both"/>
    </w:pPr>
    <w:rPr>
      <w:rFonts w:ascii="宋体" w:hAnsi="宋体" w:eastAsia="宋体"/>
      <w:szCs w:val="21"/>
    </w:rPr>
  </w:style>
  <w:style w:type="character" w:customStyle="1" w:styleId="63">
    <w:name w:val="未处理的提及11"/>
    <w:basedOn w:val="31"/>
    <w:autoRedefine/>
    <w:unhideWhenUsed/>
    <w:qFormat/>
    <w:uiPriority w:val="99"/>
    <w:rPr>
      <w:color w:val="605E5C"/>
      <w:shd w:val="clear" w:color="auto" w:fill="E1DFDD"/>
    </w:rPr>
  </w:style>
  <w:style w:type="character" w:customStyle="1" w:styleId="64">
    <w:name w:val="未处理的提及2"/>
    <w:basedOn w:val="31"/>
    <w:autoRedefine/>
    <w:unhideWhenUsed/>
    <w:qFormat/>
    <w:uiPriority w:val="99"/>
    <w:rPr>
      <w:color w:val="605E5C"/>
      <w:shd w:val="clear" w:color="auto" w:fill="E1DFDD"/>
    </w:rPr>
  </w:style>
  <w:style w:type="character" w:customStyle="1" w:styleId="65">
    <w:name w:val="mrel"/>
    <w:basedOn w:val="31"/>
    <w:autoRedefine/>
    <w:qFormat/>
    <w:uiPriority w:val="0"/>
  </w:style>
  <w:style w:type="character" w:customStyle="1" w:styleId="66">
    <w:name w:val="mbin"/>
    <w:basedOn w:val="31"/>
    <w:autoRedefine/>
    <w:qFormat/>
    <w:uiPriority w:val="0"/>
  </w:style>
  <w:style w:type="paragraph" w:customStyle="1" w:styleId="67">
    <w:name w:val="我的一级标题"/>
    <w:basedOn w:val="1"/>
    <w:next w:val="1"/>
    <w:autoRedefine/>
    <w:qFormat/>
    <w:uiPriority w:val="0"/>
    <w:pPr>
      <w:keepNext/>
      <w:keepLines/>
      <w:ind w:firstLine="0" w:firstLineChars="0"/>
      <w:jc w:val="left"/>
      <w:outlineLvl w:val="0"/>
    </w:pPr>
    <w:rPr>
      <w:rFonts w:ascii="Calibri" w:hAnsi="Calibri"/>
      <w:b/>
      <w:kern w:val="44"/>
      <w:sz w:val="28"/>
    </w:rPr>
  </w:style>
  <w:style w:type="paragraph" w:customStyle="1" w:styleId="68">
    <w:name w:val="我的二级标题"/>
    <w:basedOn w:val="1"/>
    <w:next w:val="1"/>
    <w:autoRedefine/>
    <w:qFormat/>
    <w:uiPriority w:val="0"/>
    <w:pPr>
      <w:ind w:firstLine="420" w:firstLineChars="0"/>
      <w:jc w:val="left"/>
      <w:outlineLvl w:val="1"/>
    </w:pPr>
    <w:rPr>
      <w:rFonts w:ascii="Calibri Light" w:hAnsi="Calibri Light"/>
      <w:b/>
    </w:rPr>
  </w:style>
  <w:style w:type="paragraph" w:customStyle="1" w:styleId="69">
    <w:name w:val="我的三级标题"/>
    <w:basedOn w:val="1"/>
    <w:next w:val="1"/>
    <w:link w:val="70"/>
    <w:autoRedefine/>
    <w:qFormat/>
    <w:uiPriority w:val="0"/>
    <w:pPr>
      <w:ind w:firstLine="420" w:firstLineChars="0"/>
      <w:jc w:val="left"/>
      <w:outlineLvl w:val="2"/>
    </w:pPr>
    <w:rPr>
      <w:rFonts w:ascii="Calibri Light" w:hAnsi="Calibri Light"/>
      <w:b/>
    </w:rPr>
  </w:style>
  <w:style w:type="character" w:customStyle="1" w:styleId="70">
    <w:name w:val="我的三级标题 Char"/>
    <w:link w:val="69"/>
    <w:autoRedefine/>
    <w:qFormat/>
    <w:uiPriority w:val="0"/>
    <w:rPr>
      <w:rFonts w:ascii="Calibri Light" w:hAnsi="Calibri Light" w:eastAsia="宋体" w:cs="Times New Roman"/>
      <w:b/>
      <w:kern w:val="2"/>
      <w:sz w:val="24"/>
      <w:szCs w:val="24"/>
    </w:rPr>
  </w:style>
  <w:style w:type="paragraph" w:customStyle="1" w:styleId="71">
    <w:name w:val="_Style 10"/>
    <w:basedOn w:val="1"/>
    <w:next w:val="1"/>
    <w:autoRedefine/>
    <w:qFormat/>
    <w:uiPriority w:val="0"/>
    <w:pPr>
      <w:pBdr>
        <w:top w:val="single" w:color="auto" w:sz="6" w:space="1"/>
      </w:pBdr>
      <w:jc w:val="center"/>
    </w:pPr>
    <w:rPr>
      <w:rFonts w:ascii="Arial"/>
      <w:vanish/>
      <w:sz w:val="16"/>
    </w:rPr>
  </w:style>
  <w:style w:type="paragraph" w:customStyle="1" w:styleId="72">
    <w:name w:val="temp-li"/>
    <w:autoRedefine/>
    <w:qFormat/>
    <w:uiPriority w:val="0"/>
    <w:pPr>
      <w:spacing w:before="100" w:beforeAutospacing="1" w:after="100" w:afterAutospacing="1"/>
    </w:pPr>
    <w:rPr>
      <w:rFonts w:ascii="宋体" w:hAnsi="宋体" w:eastAsia="宋体" w:cs="宋体"/>
      <w:sz w:val="24"/>
      <w:szCs w:val="24"/>
      <w:lang w:val="en-US" w:eastAsia="zh-CN" w:bidi="ar-SA"/>
    </w:rPr>
  </w:style>
  <w:style w:type="character" w:customStyle="1" w:styleId="73">
    <w:name w:val="未处理的提及3"/>
    <w:basedOn w:val="31"/>
    <w:autoRedefine/>
    <w:semiHidden/>
    <w:unhideWhenUsed/>
    <w:qFormat/>
    <w:uiPriority w:val="99"/>
    <w:rPr>
      <w:color w:val="605E5C"/>
      <w:shd w:val="clear" w:color="auto" w:fill="E1DFDD"/>
    </w:rPr>
  </w:style>
  <w:style w:type="character" w:customStyle="1" w:styleId="74">
    <w:name w:val="批注文字 字符"/>
    <w:basedOn w:val="31"/>
    <w:link w:val="13"/>
    <w:autoRedefine/>
    <w:qFormat/>
    <w:uiPriority w:val="0"/>
    <w:rPr>
      <w:rFonts w:ascii="Calibri" w:hAnsi="Calibri"/>
      <w:kern w:val="2"/>
      <w:sz w:val="21"/>
      <w:szCs w:val="24"/>
    </w:rPr>
  </w:style>
  <w:style w:type="character" w:customStyle="1" w:styleId="75">
    <w:name w:val="font31"/>
    <w:autoRedefine/>
    <w:qFormat/>
    <w:uiPriority w:val="0"/>
    <w:rPr>
      <w:rFonts w:hint="default" w:ascii="Calibri" w:hAnsi="Calibri" w:cs="Calibri"/>
      <w:color w:val="000000"/>
      <w:sz w:val="21"/>
      <w:szCs w:val="21"/>
      <w:u w:val="none"/>
    </w:rPr>
  </w:style>
  <w:style w:type="character" w:customStyle="1" w:styleId="76">
    <w:name w:val="font21"/>
    <w:autoRedefine/>
    <w:qFormat/>
    <w:uiPriority w:val="0"/>
    <w:rPr>
      <w:rFonts w:hint="eastAsia" w:ascii="宋体" w:hAnsi="宋体" w:eastAsia="宋体"/>
      <w:color w:val="000000"/>
      <w:sz w:val="21"/>
      <w:szCs w:val="21"/>
      <w:u w:val="none"/>
    </w:rPr>
  </w:style>
  <w:style w:type="character" w:customStyle="1" w:styleId="77">
    <w:name w:val="font11"/>
    <w:autoRedefine/>
    <w:qFormat/>
    <w:uiPriority w:val="0"/>
    <w:rPr>
      <w:rFonts w:hint="eastAsia" w:ascii="宋体" w:hAnsi="宋体" w:eastAsia="宋体"/>
      <w:color w:val="060607"/>
      <w:sz w:val="21"/>
      <w:szCs w:val="21"/>
      <w:u w:val="none"/>
    </w:rPr>
  </w:style>
  <w:style w:type="paragraph" w:customStyle="1" w:styleId="78">
    <w:name w:val="acbfdd8b-e11b-4d36-88ff-6049b138f862"/>
    <w:basedOn w:val="14"/>
    <w:link w:val="79"/>
    <w:autoRedefine/>
    <w:qFormat/>
    <w:uiPriority w:val="0"/>
    <w:pPr>
      <w:adjustRightInd w:val="0"/>
      <w:spacing w:beforeLines="50" w:after="0" w:afterLines="50" w:line="288" w:lineRule="auto"/>
      <w:ind w:firstLine="0" w:firstLineChars="0"/>
      <w:jc w:val="left"/>
      <w:outlineLvl w:val="1"/>
    </w:pPr>
    <w:rPr>
      <w:rFonts w:ascii="微软雅黑" w:hAnsi="微软雅黑" w:eastAsia="微软雅黑"/>
      <w:bCs/>
      <w:color w:val="000000"/>
      <w:sz w:val="22"/>
    </w:rPr>
  </w:style>
  <w:style w:type="character" w:customStyle="1" w:styleId="79">
    <w:name w:val="acbfdd8b-e11b-4d36-88ff-6049b138f862 字符"/>
    <w:basedOn w:val="31"/>
    <w:link w:val="78"/>
    <w:autoRedefine/>
    <w:qFormat/>
    <w:uiPriority w:val="0"/>
    <w:rPr>
      <w:rFonts w:ascii="微软雅黑" w:hAnsi="微软雅黑" w:eastAsia="微软雅黑"/>
      <w:bCs/>
      <w:color w:val="000000"/>
      <w:kern w:val="2"/>
      <w:sz w:val="22"/>
      <w:szCs w:val="24"/>
    </w:rPr>
  </w:style>
  <w:style w:type="character" w:customStyle="1" w:styleId="80">
    <w:name w:val="正文文本 字符"/>
    <w:basedOn w:val="31"/>
    <w:link w:val="14"/>
    <w:autoRedefine/>
    <w:qFormat/>
    <w:uiPriority w:val="0"/>
    <w:rPr>
      <w:kern w:val="2"/>
      <w:sz w:val="24"/>
      <w:szCs w:val="24"/>
    </w:rPr>
  </w:style>
  <w:style w:type="paragraph" w:customStyle="1" w:styleId="81">
    <w:name w:val="be358f00-9758-446e-aec5-cde8345aeef3"/>
    <w:basedOn w:val="14"/>
    <w:link w:val="82"/>
    <w:autoRedefine/>
    <w:qFormat/>
    <w:uiPriority w:val="0"/>
    <w:pPr>
      <w:adjustRightInd w:val="0"/>
      <w:spacing w:after="0" w:line="288" w:lineRule="auto"/>
      <w:ind w:firstLine="440"/>
      <w:jc w:val="left"/>
    </w:pPr>
    <w:rPr>
      <w:rFonts w:ascii="微软雅黑" w:hAnsi="微软雅黑" w:eastAsia="微软雅黑"/>
      <w:bCs/>
      <w:color w:val="000000"/>
      <w:sz w:val="22"/>
    </w:rPr>
  </w:style>
  <w:style w:type="character" w:customStyle="1" w:styleId="82">
    <w:name w:val="be358f00-9758-446e-aec5-cde8345aeef3 字符"/>
    <w:basedOn w:val="79"/>
    <w:link w:val="81"/>
    <w:autoRedefine/>
    <w:qFormat/>
    <w:uiPriority w:val="0"/>
    <w:rPr>
      <w:rFonts w:ascii="微软雅黑" w:hAnsi="微软雅黑" w:eastAsia="微软雅黑"/>
      <w:color w:val="000000"/>
      <w:kern w:val="2"/>
      <w:sz w:val="22"/>
      <w:szCs w:val="24"/>
    </w:rPr>
  </w:style>
  <w:style w:type="character" w:customStyle="1" w:styleId="83">
    <w:name w:val="未处理的提及4"/>
    <w:basedOn w:val="31"/>
    <w:autoRedefine/>
    <w:semiHidden/>
    <w:unhideWhenUsed/>
    <w:qFormat/>
    <w:uiPriority w:val="99"/>
    <w:rPr>
      <w:color w:val="605E5C"/>
      <w:shd w:val="clear" w:color="auto" w:fill="E1DFDD"/>
    </w:rPr>
  </w:style>
  <w:style w:type="character" w:customStyle="1" w:styleId="84">
    <w:name w:val="未处理的提及41"/>
    <w:basedOn w:val="31"/>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3" Type="http://schemas.openxmlformats.org/officeDocument/2006/relationships/fontTable" Target="fontTable.xml"/><Relationship Id="rId82" Type="http://schemas.openxmlformats.org/officeDocument/2006/relationships/customXml" Target="../customXml/item2.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oleObject" Target="embeddings/Microsoft_Visio_2003-2010___1.vsd"/><Relationship Id="rId79" Type="http://schemas.openxmlformats.org/officeDocument/2006/relationships/image" Target="media/image66.png"/><Relationship Id="rId78" Type="http://schemas.openxmlformats.org/officeDocument/2006/relationships/image" Target="media/image65.png"/><Relationship Id="rId77" Type="http://schemas.openxmlformats.org/officeDocument/2006/relationships/image" Target="media/image64.png"/><Relationship Id="rId76" Type="http://schemas.openxmlformats.org/officeDocument/2006/relationships/image" Target="media/image63.png"/><Relationship Id="rId75" Type="http://schemas.openxmlformats.org/officeDocument/2006/relationships/image" Target="media/image62.png"/><Relationship Id="rId74" Type="http://schemas.openxmlformats.org/officeDocument/2006/relationships/image" Target="media/image61.png"/><Relationship Id="rId73" Type="http://schemas.openxmlformats.org/officeDocument/2006/relationships/image" Target="media/image60.png"/><Relationship Id="rId72" Type="http://schemas.openxmlformats.org/officeDocument/2006/relationships/image" Target="media/image59.png"/><Relationship Id="rId71" Type="http://schemas.openxmlformats.org/officeDocument/2006/relationships/image" Target="media/image58.png"/><Relationship Id="rId70" Type="http://schemas.openxmlformats.org/officeDocument/2006/relationships/image" Target="media/image57.png"/><Relationship Id="rId7" Type="http://schemas.openxmlformats.org/officeDocument/2006/relationships/theme" Target="theme/theme1.xml"/><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png"/><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footer" Target="footer1.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emf"/><Relationship Id="rId52" Type="http://schemas.openxmlformats.org/officeDocument/2006/relationships/oleObject" Target="embeddings/Microsoft_Visio_2003-2010___5.vsd"/><Relationship Id="rId51" Type="http://schemas.openxmlformats.org/officeDocument/2006/relationships/image" Target="media/image39.emf"/><Relationship Id="rId50" Type="http://schemas.openxmlformats.org/officeDocument/2006/relationships/oleObject" Target="embeddings/Microsoft_Visio_2003-2010___4.vsd"/><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emf"/><Relationship Id="rId36" Type="http://schemas.openxmlformats.org/officeDocument/2006/relationships/package" Target="embeddings/Workbook1.xlsx"/><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oleObject" Target="embeddings/Microsoft_Visio_2003-2010___3.vsd"/><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emf"/><Relationship Id="rId10" Type="http://schemas.openxmlformats.org/officeDocument/2006/relationships/oleObject" Target="embeddings/Microsoft_Visio_2003-2010___2.vsd"/><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BA6DB3-EA44-48CB-872B-0F9EE0AA8777}">
  <ds:schemaRefs/>
</ds:datastoreItem>
</file>

<file path=docProps/app.xml><?xml version="1.0" encoding="utf-8"?>
<Properties xmlns="http://schemas.openxmlformats.org/officeDocument/2006/extended-properties" xmlns:vt="http://schemas.openxmlformats.org/officeDocument/2006/docPropsVTypes">
  <Template>Normal</Template>
  <Pages>30</Pages>
  <Words>2485</Words>
  <Characters>3530</Characters>
  <Lines>1885</Lines>
  <Paragraphs>3801</Paragraphs>
  <TotalTime>21</TotalTime>
  <ScaleCrop>false</ScaleCrop>
  <LinksUpToDate>false</LinksUpToDate>
  <CharactersWithSpaces>3852</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2025-03-24T06:59:00Z</dcterms:created>
  <dc:creator>Xylophone</dc:creator>
  <cp:lastModifiedBy>Loafer</cp:lastModifiedBy>
  <cp:lastPrinted>2025-02-15T21:07:00Z</cp:lastPrinted>
  <dcterms:modified xsi:type="dcterms:W3CDTF">2025-06-25T02:10:05Z</dcterms:modified>
  <cp:revision>128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053FAF6BBA564AE78BD72EF05FD88AF3_13</vt:lpwstr>
  </property>
  <property fmtid="{D5CDD505-2E9C-101B-9397-08002B2CF9AE}" pid="4" name="KSOTemplateDocerSaveRecord">
    <vt:lpwstr>eyJoZGlkIjoiYjJjYjQ1NTNmNDE4OTBmZWE1ZjlhYWIzNTk0NzIyMDUiLCJ1c2VySWQiOiIzMTU4MjM4ODgifQ==</vt:lpwstr>
  </property>
</Properties>
</file>