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120"/>
        <w:jc w:val="center"/>
        <w:rPr/>
      </w:pPr>
      <w:r>
        <w:rPr>
          <w:rStyle w:val="InternetLink"/>
          <w:color w:val="000000"/>
          <w:u w:val="none"/>
        </w:rPr>
        <w:t>Business Requirement Form for Filming and Photography</w:t>
      </w:r>
    </w:p>
    <w:p>
      <w:pPr>
        <w:pStyle w:val="Normal"/>
        <w:ind w:firstLine="360"/>
        <w:rPr>
          <w:b/>
          <w:b/>
        </w:rPr>
      </w:pPr>
      <w:r>
        <w:rPr>
          <w:b/>
        </w:rPr>
        <w:t>Section 1: Sponsor details</w:t>
      </w:r>
    </w:p>
    <w:tbl>
      <w:tblPr>
        <w:tblStyle w:val="TableGrid"/>
        <w:tblW w:w="9072" w:type="dxa"/>
        <w:jc w:val="left"/>
        <w:tblInd w:w="4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noHBand="0" w:noVBand="1" w:firstColumn="1" w:lastRow="0" w:lastColumn="0" w:firstRow="1"/>
      </w:tblPr>
      <w:tblGrid>
        <w:gridCol w:w="4086"/>
        <w:gridCol w:w="4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keepNext w:val="true"/>
              <w:keepLines/>
              <w:widowControl/>
              <w:spacing w:lineRule="auto" w:line="240" w:before="0" w:after="0"/>
              <w:jc w:val="left"/>
              <w:rPr>
                <w:rFonts w:ascii="Arial" w:hAnsi="Arial" w:eastAsia="Arial" w:cs=""/>
                <w:b/>
                <w:b/>
                <w:i w:val="false"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4985" w:type="dxa"/>
            <w:tcBorders/>
          </w:tcPr>
          <w:p>
            <w:pPr>
              <w:pStyle w:val="Normal"/>
              <w:keepNext w:val="true"/>
              <w:keepLines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"/>
                <w:b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0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"/>
                <w:b/>
                <w:b/>
                <w:i w:val="false"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>Business area</w:t>
            </w:r>
          </w:p>
        </w:tc>
        <w:tc>
          <w:tcPr>
            <w:tcW w:w="4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"/>
                <w:b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0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"/>
                <w:b/>
                <w:b/>
                <w:i w:val="false"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>Telephone number</w:t>
            </w:r>
          </w:p>
        </w:tc>
        <w:tc>
          <w:tcPr>
            <w:tcW w:w="4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"/>
                <w:b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0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"/>
                <w:b/>
                <w:b/>
                <w:i w:val="false"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>Email address</w:t>
            </w:r>
          </w:p>
        </w:tc>
        <w:tc>
          <w:tcPr>
            <w:tcW w:w="4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"/>
                <w:b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color w:val="000000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360"/>
        <w:rPr>
          <w:b/>
          <w:b/>
        </w:rPr>
      </w:pPr>
      <w:r>
        <w:rPr>
          <w:b/>
        </w:rPr>
        <w:t xml:space="preserve">Section 2: Filming and Photography details   </w:t>
      </w:r>
    </w:p>
    <w:tbl>
      <w:tblPr>
        <w:tblStyle w:val="TableGrid"/>
        <w:tblW w:w="9065" w:type="dxa"/>
        <w:jc w:val="left"/>
        <w:tblInd w:w="4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noHBand="0" w:noVBand="1" w:firstColumn="1" w:lastRow="0" w:lastColumn="0" w:firstRow="1"/>
      </w:tblPr>
      <w:tblGrid>
        <w:gridCol w:w="9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keepNext w:val="true"/>
              <w:keepLines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rFonts w:ascii="Arial" w:hAnsi="Arial" w:eastAsia="Arial" w:cs=""/>
                <w:b/>
                <w:b/>
                <w:i w:val="false"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Arial" w:cs=""/>
                <w:b/>
                <w:i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Purpose of Photography or Filming 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Details of where the footage and/or photographs will be published or appear (internal government or external)?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Details of all those participating in the filming including Staff, crew members / photographers (identity and contact details)?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 xml:space="preserve">Dates, duration and timings of the filming event? 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88" w:before="0" w:after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The content of any dialogue (where this relates to sensitive or work-related matters, the wording should be agreed by the relevant Senior Civil Servant).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The specific area(s) where filming or photography is intended?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0" w:after="240"/>
              <w:contextualSpacing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How and where the footage and/or photographs will be stored and by whom (digitally and/or hard copy) as well as, the duration that the information will be kept?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88" w:before="0" w:after="24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Arial" w:cs=""/>
                <w:b/>
                <w:bCs/>
                <w:i w:val="false"/>
                <w:kern w:val="0"/>
                <w:sz w:val="22"/>
                <w:szCs w:val="22"/>
                <w:lang w:val="en-GB" w:eastAsia="en-US" w:bidi="ar-SA"/>
              </w:rPr>
              <w:t>Any other relevant information?</w:t>
            </w:r>
          </w:p>
        </w:tc>
      </w:tr>
      <w:tr>
        <w:trPr/>
        <w:tc>
          <w:tcPr>
            <w:tcW w:w="90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Arial" w:cs=""/>
                <w:b/>
                <w:i w:val="false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Please complete form and return to </w:t>
      </w:r>
      <w:hyperlink r:id="rId2">
        <w:r>
          <w:rPr>
            <w:rStyle w:val="InternetLink"/>
            <w:rFonts w:eastAsia="Times New Roman" w:cs="Arial"/>
            <w:szCs w:val="24"/>
            <w:lang w:eastAsia="en-GB"/>
          </w:rPr>
          <w:t>mojgroupsecurity@justice.gov.uk</w:t>
        </w:r>
      </w:hyperlink>
      <w:r>
        <w:rPr>
          <w:i/>
          <w:iCs/>
          <w:sz w:val="20"/>
          <w:szCs w:val="20"/>
        </w:rPr>
        <w:t xml:space="preserve">to obtain permission </w:t>
      </w:r>
      <w:r>
        <w:rPr>
          <w:b/>
          <w:i/>
          <w:iCs/>
          <w:sz w:val="20"/>
          <w:szCs w:val="20"/>
        </w:rPr>
        <w:t>prior to</w:t>
      </w:r>
      <w:r>
        <w:rPr>
          <w:i/>
          <w:iCs/>
          <w:sz w:val="20"/>
          <w:szCs w:val="20"/>
        </w:rPr>
        <w:t xml:space="preserve"> commencement of filming.</w:t>
      </w:r>
    </w:p>
    <w:p>
      <w:pPr>
        <w:pStyle w:val="TextBody"/>
        <w:spacing w:before="0" w:after="240"/>
        <w:jc w:val="both"/>
        <w:rPr>
          <w:rStyle w:val="InternetLink"/>
          <w:color w:val="auto"/>
          <w:szCs w:val="24"/>
          <w:u w:val="none"/>
        </w:rPr>
      </w:pPr>
      <w:r>
        <w:rPr/>
      </w:r>
    </w:p>
    <w:sectPr>
      <w:footerReference w:type="first" r:id="rId3"/>
      <w:type w:val="nextPage"/>
      <w:pgSz w:w="11906" w:h="16838"/>
      <w:pgMar w:left="1134" w:right="1134" w:gutter="0" w:header="0" w:top="1134" w:footer="567" w:bottom="1276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20"/>
        <w:tab w:val="left" w:pos="516" w:leader="none"/>
      </w:tabs>
      <w:jc w:val="left"/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7a6c68"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f507d8"/>
    <w:pPr>
      <w:keepNext w:val="true"/>
      <w:keepLines/>
      <w:widowControl/>
      <w:bidi w:val="0"/>
      <w:spacing w:lineRule="auto" w:line="240" w:before="480" w:after="48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f507d8"/>
    <w:pPr>
      <w:keepNext w:val="true"/>
      <w:keepLines/>
      <w:widowControl/>
      <w:bidi w:val="0"/>
      <w:spacing w:lineRule="auto" w:line="276" w:before="240" w:after="12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f507d8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f507d8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f507d8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f507d8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99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Normaltextrun" w:customStyle="1">
    <w:name w:val="normaltextrun"/>
    <w:basedOn w:val="DefaultParagraphFont"/>
    <w:qFormat/>
    <w:rsid w:val="005b76bf"/>
    <w:rPr/>
  </w:style>
  <w:style w:type="character" w:styleId="Eop" w:customStyle="1">
    <w:name w:val="eop"/>
    <w:basedOn w:val="DefaultParagraphFont"/>
    <w:qFormat/>
    <w:rsid w:val="005b76bf"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b1348a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qFormat/>
    <w:rsid w:val="00b1348a"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48a"/>
    <w:rPr>
      <w:rFonts w:ascii="Segoe UI" w:hAnsi="Segoe UI" w:cs="Segoe UI"/>
      <w:sz w:val="18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f6538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widowControl/>
      <w:bidi w:val="0"/>
      <w:spacing w:lineRule="auto" w:line="240" w:before="2940" w:after="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f507d8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4395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53f96"/>
    <w:pPr>
      <w:widowControl/>
      <w:bidi w:val="0"/>
      <w:spacing w:lineRule="auto" w:line="240" w:before="0" w:after="0"/>
      <w:jc w:val="left"/>
    </w:pPr>
    <w:rPr>
      <w:rFonts w:ascii="Arial" w:hAnsi="Arial" w:cs="Arial" w:eastAsia="Arial"/>
      <w:color w:val="000000"/>
      <w:kern w:val="0"/>
      <w:sz w:val="24"/>
      <w:szCs w:val="24"/>
      <w:lang w:val="en-GB" w:eastAsia="en-US" w:bidi="ar-SA"/>
    </w:rPr>
  </w:style>
  <w:style w:type="paragraph" w:styleId="Paragraph" w:customStyle="1">
    <w:name w:val="paragraph"/>
    <w:basedOn w:val="Normal"/>
    <w:qFormat/>
    <w:rsid w:val="0034033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b1348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48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af653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  <w:style w:type="table" w:styleId="TableGridLight">
    <w:name w:val="Grid Table Light"/>
    <w:basedOn w:val="TableNormal"/>
    <w:uiPriority w:val="40"/>
    <w:rsid w:val="00a31d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jgroupsecurity@justice.gov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8226ae-0d8e-45d7-a50b-28f65e1fd48c">
      <UserInfo>
        <DisplayName>Cochrane, Ian</DisplayName>
        <AccountId>15</AccountId>
        <AccountType/>
      </UserInfo>
      <UserInfo>
        <DisplayName>Logan, Jennifer</DisplayName>
        <AccountId>11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0FFF6BEEC3044AFB11829F614465D" ma:contentTypeVersion="12" ma:contentTypeDescription="Create a new document." ma:contentTypeScope="" ma:versionID="85632c2fcfb7af37208cea0218f9e5ee">
  <xsd:schema xmlns:xsd="http://www.w3.org/2001/XMLSchema" xmlns:xs="http://www.w3.org/2001/XMLSchema" xmlns:p="http://schemas.microsoft.com/office/2006/metadata/properties" xmlns:ns2="a0a78b84-3e5c-4802-9e50-decc8ac7b2df" xmlns:ns3="2d8226ae-0d8e-45d7-a50b-28f65e1fd48c" targetNamespace="http://schemas.microsoft.com/office/2006/metadata/properties" ma:root="true" ma:fieldsID="9f84b0c64cc83e3db52a258ccb4a7de2" ns2:_="" ns3:_="">
    <xsd:import namespace="a0a78b84-3e5c-4802-9e50-decc8ac7b2df"/>
    <xsd:import namespace="2d8226ae-0d8e-45d7-a50b-28f65e1fd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8b84-3e5c-4802-9e50-decc8ac7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226ae-0d8e-45d7-a50b-28f65e1fd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E0C76-6A08-4784-AE52-0EB558C35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0A02D-1BBF-4F3F-9E01-02FBF116E577}">
  <ds:schemaRefs>
    <ds:schemaRef ds:uri="http://schemas.microsoft.com/office/2006/metadata/properties"/>
    <ds:schemaRef ds:uri="http://schemas.microsoft.com/office/infopath/2007/PartnerControls"/>
    <ds:schemaRef ds:uri="2d8226ae-0d8e-45d7-a50b-28f65e1fd48c"/>
  </ds:schemaRefs>
</ds:datastoreItem>
</file>

<file path=customXml/itemProps3.xml><?xml version="1.0" encoding="utf-8"?>
<ds:datastoreItem xmlns:ds="http://schemas.openxmlformats.org/officeDocument/2006/customXml" ds:itemID="{8D8E4BDF-35A6-4098-9554-8F5AC0ABB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78b84-3e5c-4802-9e50-decc8ac7b2df"/>
    <ds:schemaRef ds:uri="2d8226ae-0d8e-45d7-a50b-28f65e1fd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9DDF39-AA60-4643-B894-6B046B9C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 (3).dotx</Template>
  <Manager>Ministry of Justice</Manager>
  <TotalTime>31</TotalTime>
  <Application>LibreOffice/7.3.1.1$Linux_X86_64 LibreOffice_project/30$Build-1</Application>
  <AppVersion>15.0000</AppVersion>
  <Pages>2</Pages>
  <Words>158</Words>
  <Characters>894</Characters>
  <CharactersWithSpaces>1034</CharactersWithSpaces>
  <Paragraphs>17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2022-03-08T09:06:00Z</dcterms:created>
  <dc:creator>Cochrane, Ian</dc:creator>
  <dc:description/>
  <cp:keywords>[Key words for search engines separated by commas]</cp:keywords>
  <dc:language>en-GB</dc:language>
  <cp:lastModifiedBy/>
  <dcterms:modified xsi:type="dcterms:W3CDTF">2022-03-22T12:32:03Z</dcterms:modified>
  <cp:revision>3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0x010100CA10FFF6BEEC3044AFB11829F614465D</vt:lpwstr>
  </property>
</Properties>
</file>