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C69384E" w14:paraId="62E8EBCE" wp14:textId="40109DE8">
      <w:pPr>
        <w:spacing w:before="240" w:after="0" w:line="259" w:lineRule="auto"/>
        <w:rPr>
          <w:rFonts w:ascii="Calibri Light" w:hAnsi="Calibri Light" w:eastAsia="Calibri Light" w:cs="Calibri Light"/>
          <w:b w:val="0"/>
          <w:bCs w:val="0"/>
          <w:i w:val="0"/>
          <w:iCs w:val="0"/>
          <w:caps w:val="0"/>
          <w:smallCaps w:val="0"/>
          <w:noProof w:val="0"/>
          <w:color w:val="auto"/>
          <w:sz w:val="36"/>
          <w:szCs w:val="36"/>
          <w:lang w:val="en-GB"/>
        </w:rPr>
      </w:pPr>
      <w:r w:rsidRPr="4C69384E" w:rsidR="4C69384E">
        <w:rPr>
          <w:rStyle w:val="TitleChar"/>
          <w:rFonts w:ascii="Calibri Light" w:hAnsi="Calibri Light" w:eastAsia="Calibri Light" w:cs="Calibri Light"/>
          <w:b w:val="1"/>
          <w:bCs w:val="1"/>
          <w:i w:val="0"/>
          <w:iCs w:val="0"/>
          <w:caps w:val="0"/>
          <w:smallCaps w:val="0"/>
          <w:noProof w:val="0"/>
          <w:color w:val="auto"/>
          <w:sz w:val="36"/>
          <w:szCs w:val="36"/>
          <w:lang w:val="en-GB"/>
        </w:rPr>
        <w:t>IASME Certification Guide: Cyber Essentials Plus and IASME Gold</w:t>
      </w:r>
    </w:p>
    <w:p xmlns:wp14="http://schemas.microsoft.com/office/word/2010/wordml" w:rsidP="4C69384E" w14:paraId="1B90E883" wp14:textId="5B5D727A">
      <w:pPr>
        <w:spacing w:before="240"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This detailed guide has been created for organisations that want to work with the Ministry of Justice (MoJ) to provide services or share data.</w:t>
      </w:r>
    </w:p>
    <w:p xmlns:wp14="http://schemas.microsoft.com/office/word/2010/wordml" w:rsidP="4C69384E" w14:paraId="16F0FC66" wp14:textId="49AE13E9">
      <w:pPr>
        <w:pStyle w:val="Heading1"/>
        <w:spacing w:before="240" w:after="0" w:line="259" w:lineRule="auto"/>
        <w:rPr>
          <w:rFonts w:ascii="Calibri Light" w:hAnsi="Calibri Light" w:eastAsia="Calibri Light" w:cs="Calibri Light"/>
          <w:b w:val="0"/>
          <w:bCs w:val="0"/>
          <w:i w:val="0"/>
          <w:iCs w:val="0"/>
          <w:caps w:val="0"/>
          <w:smallCaps w:val="0"/>
          <w:noProof w:val="0"/>
          <w:color w:val="auto"/>
          <w:sz w:val="32"/>
          <w:szCs w:val="32"/>
          <w:lang w:val="en-GB"/>
        </w:rPr>
      </w:pPr>
      <w:r w:rsidRPr="4C69384E" w:rsidR="4C69384E">
        <w:rPr>
          <w:rFonts w:ascii="Calibri Light" w:hAnsi="Calibri Light" w:eastAsia="Calibri Light" w:cs="Calibri Light"/>
          <w:b w:val="0"/>
          <w:bCs w:val="0"/>
          <w:i w:val="0"/>
          <w:iCs w:val="0"/>
          <w:caps w:val="0"/>
          <w:smallCaps w:val="0"/>
          <w:noProof w:val="0"/>
          <w:color w:val="auto"/>
          <w:sz w:val="32"/>
          <w:szCs w:val="32"/>
          <w:lang w:val="en-GB"/>
        </w:rPr>
        <w:t>Introduction to the Dynamic Framework</w:t>
      </w:r>
    </w:p>
    <w:p xmlns:wp14="http://schemas.microsoft.com/office/word/2010/wordml" w:rsidP="4C69384E" w14:paraId="4E8D602C" wp14:textId="7313748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Before you bid for a contract with the MoJ, the Dynamic Framework requires all suppliers to obtain cyber security through </w:t>
      </w:r>
      <w:hyperlink r:id="Rebcbbc62dc0846ab">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Information Assurance for Small and Medium Enterprises (IASME)</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w:t>
      </w:r>
    </w:p>
    <w:p xmlns:wp14="http://schemas.microsoft.com/office/word/2010/wordml" w:rsidP="4C69384E" w14:paraId="01B98E98" wp14:textId="5CA4378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This is to:</w:t>
      </w:r>
    </w:p>
    <w:p xmlns:wp14="http://schemas.microsoft.com/office/word/2010/wordml" w:rsidP="4C69384E" w14:paraId="162FEEE5" wp14:textId="0CCA5BC7">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show your commitment to cyber security</w:t>
      </w:r>
    </w:p>
    <w:p xmlns:wp14="http://schemas.microsoft.com/office/word/2010/wordml" w:rsidP="4C69384E" w14:paraId="7AE73968" wp14:textId="6360BFDD">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prove that your organisation’s systems can safely handle personal data</w:t>
      </w:r>
    </w:p>
    <w:p xmlns:wp14="http://schemas.microsoft.com/office/word/2010/wordml" w:rsidP="4C69384E" w14:paraId="75AA5949" wp14:textId="0FB7C118">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ensure you gain access to government contracts </w:t>
      </w:r>
    </w:p>
    <w:p xmlns:wp14="http://schemas.microsoft.com/office/word/2010/wordml" w:rsidP="4C69384E" w14:paraId="2021D1A0" wp14:textId="1D0F14F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IASME </w:t>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helps organisations reduce their risks to cyber security, and protect themselves against possible threats.</w:t>
      </w:r>
    </w:p>
    <w:p xmlns:wp14="http://schemas.microsoft.com/office/word/2010/wordml" w:rsidP="4C69384E" w14:paraId="5D543B56" wp14:textId="6CEB54B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C69384E" w14:paraId="77654F25" wp14:textId="63D284E8">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32"/>
          <w:szCs w:val="32"/>
          <w:lang w:val="en-GB"/>
        </w:rPr>
      </w:pPr>
      <w:r w:rsidRPr="4C69384E" w:rsidR="4C69384E">
        <w:rPr>
          <w:rStyle w:val="Heading1Char"/>
          <w:rFonts w:ascii="Calibri Light" w:hAnsi="Calibri Light" w:eastAsia="Calibri Light" w:cs="Calibri Light"/>
          <w:b w:val="0"/>
          <w:bCs w:val="0"/>
          <w:i w:val="0"/>
          <w:iCs w:val="0"/>
          <w:caps w:val="0"/>
          <w:smallCaps w:val="0"/>
          <w:noProof w:val="0"/>
          <w:color w:val="000000" w:themeColor="text1" w:themeTint="FF" w:themeShade="FF"/>
          <w:sz w:val="32"/>
          <w:szCs w:val="32"/>
          <w:lang w:val="en-GB"/>
        </w:rPr>
        <w:t>New suppliers</w:t>
      </w:r>
    </w:p>
    <w:p xmlns:wp14="http://schemas.microsoft.com/office/word/2010/wordml" w:rsidP="4C69384E" w14:paraId="20B279A5" wp14:textId="0F4677B7">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pPr>
      <w:r w:rsidRPr="4C69384E" w:rsidR="4C69384E">
        <w:rPr>
          <w:rStyle w:val="Heading2Cha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t>Applying for IASME accreditation</w:t>
      </w:r>
    </w:p>
    <w:p xmlns:wp14="http://schemas.microsoft.com/office/word/2010/wordml" w:rsidP="4C69384E" w14:paraId="646C0BD8" wp14:textId="61A9BD9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1d776b45b60d4ae8">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Cyber Essentials</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is the government-backed scheme launched in 2014 by </w:t>
      </w:r>
      <w:hyperlink r:id="R4be23ed18495457d">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IASME</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and the </w:t>
      </w:r>
      <w:hyperlink r:id="R4368d943c03c4986">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Information Security Forum</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4C69384E" w14:paraId="17160197" wp14:textId="75CA5D1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There are 4 cyber security pathways available under this scheme.</w:t>
      </w:r>
    </w:p>
    <w:tbl>
      <w:tblPr>
        <w:tblStyle w:val="TableGrid"/>
        <w:tblW w:w="0" w:type="auto"/>
        <w:tblBorders>
          <w:right w:val="single" w:color="000000" w:themeColor="text1" w:sz="4"/>
        </w:tblBorders>
        <w:tblLayout w:type="fixed"/>
        <w:tblLook w:val="06A0" w:firstRow="1" w:lastRow="0" w:firstColumn="1" w:lastColumn="0" w:noHBand="1" w:noVBand="1"/>
      </w:tblPr>
      <w:tblGrid>
        <w:gridCol w:w="345"/>
        <w:gridCol w:w="2295"/>
        <w:gridCol w:w="1395"/>
        <w:gridCol w:w="1425"/>
        <w:gridCol w:w="1561"/>
        <w:gridCol w:w="1635"/>
        <w:gridCol w:w="359"/>
      </w:tblGrid>
      <w:tr w:rsidR="4C69384E" w:rsidTr="4C69384E" w14:paraId="63DC717C">
        <w:trPr>
          <w:trHeight w:val="465"/>
        </w:trPr>
        <w:tc>
          <w:tcPr>
            <w:tcW w:w="345" w:type="dxa"/>
            <w:tcBorders>
              <w:top w:val="nil"/>
              <w:left w:val="nil"/>
              <w:bottom w:val="nil"/>
              <w:right w:val="nil"/>
            </w:tcBorders>
            <w:tcMar/>
            <w:vAlign w:val="bottom"/>
          </w:tcPr>
          <w:p w:rsidR="4C69384E" w:rsidRDefault="4C69384E" w14:paraId="1EC11630" w14:textId="25995B77"/>
        </w:tc>
        <w:tc>
          <w:tcPr>
            <w:tcW w:w="2295" w:type="dxa"/>
            <w:tcBorders>
              <w:top w:val="nil"/>
              <w:left w:val="nil"/>
              <w:bottom w:val="nil"/>
              <w:right w:val="nil"/>
            </w:tcBorders>
            <w:tcMar/>
            <w:vAlign w:val="bottom"/>
          </w:tcPr>
          <w:p w:rsidR="4C69384E" w:rsidRDefault="4C69384E" w14:paraId="07EDD39D" w14:textId="31E2B3B5"/>
        </w:tc>
        <w:tc>
          <w:tcPr>
            <w:tcW w:w="1395" w:type="dxa"/>
            <w:tcBorders>
              <w:top w:val="nil"/>
              <w:left w:val="nil"/>
              <w:bottom w:val="nil" w:color="000000" w:themeColor="text1" w:sz="4"/>
              <w:right w:val="nil"/>
            </w:tcBorders>
            <w:tcMar/>
            <w:vAlign w:val="bottom"/>
          </w:tcPr>
          <w:p w:rsidR="4C69384E" w:rsidRDefault="4C69384E" w14:paraId="7D05248E" w14:textId="0156D8F0"/>
        </w:tc>
        <w:tc>
          <w:tcPr>
            <w:tcW w:w="1425" w:type="dxa"/>
            <w:tcBorders>
              <w:top w:val="nil"/>
              <w:left w:val="nil"/>
              <w:bottom w:val="nil" w:color="000000" w:themeColor="text1" w:sz="4"/>
              <w:right w:val="nil"/>
            </w:tcBorders>
            <w:tcMar/>
            <w:vAlign w:val="bottom"/>
          </w:tcPr>
          <w:p w:rsidR="4C69384E" w:rsidRDefault="4C69384E" w14:paraId="7A423559" w14:textId="351B1D32"/>
        </w:tc>
        <w:tc>
          <w:tcPr>
            <w:tcW w:w="1561" w:type="dxa"/>
            <w:tcBorders>
              <w:top w:val="nil"/>
              <w:left w:val="nil"/>
              <w:bottom w:val="nil" w:color="000000" w:themeColor="text1" w:sz="4"/>
              <w:right w:val="nil"/>
            </w:tcBorders>
            <w:tcMar/>
            <w:vAlign w:val="bottom"/>
          </w:tcPr>
          <w:p w:rsidR="4C69384E" w:rsidRDefault="4C69384E" w14:paraId="58CC9B24" w14:textId="15A61863"/>
        </w:tc>
        <w:tc>
          <w:tcPr>
            <w:tcW w:w="1635" w:type="dxa"/>
            <w:tcBorders>
              <w:top w:val="nil"/>
              <w:left w:val="nil"/>
              <w:bottom w:val="nil" w:color="000000" w:themeColor="text1" w:sz="4"/>
              <w:right w:val="nil"/>
            </w:tcBorders>
            <w:tcMar/>
            <w:vAlign w:val="bottom"/>
          </w:tcPr>
          <w:p w:rsidR="4C69384E" w:rsidRDefault="4C69384E" w14:paraId="5F9A4D12" w14:textId="6B724FF0"/>
        </w:tc>
        <w:tc>
          <w:tcPr>
            <w:tcW w:w="359" w:type="dxa"/>
            <w:tcBorders>
              <w:top w:val="nil"/>
              <w:left w:val="nil"/>
              <w:bottom w:val="nil"/>
              <w:right w:val="nil" w:color="000000" w:themeColor="text1" w:sz="4"/>
            </w:tcBorders>
            <w:tcMar/>
            <w:vAlign w:val="bottom"/>
          </w:tcPr>
          <w:p w:rsidR="4C69384E" w:rsidRDefault="4C69384E" w14:paraId="142F7CB4" w14:textId="7CBC539C"/>
        </w:tc>
      </w:tr>
      <w:tr w:rsidR="4C69384E" w:rsidTr="4C69384E" w14:paraId="19827AC4">
        <w:trPr>
          <w:trHeight w:val="465"/>
        </w:trPr>
        <w:tc>
          <w:tcPr>
            <w:tcW w:w="345" w:type="dxa"/>
            <w:tcBorders>
              <w:top w:val="nil"/>
              <w:left w:val="nil"/>
              <w:bottom w:val="nil"/>
              <w:right w:val="nil"/>
            </w:tcBorders>
            <w:tcMar/>
            <w:vAlign w:val="bottom"/>
          </w:tcPr>
          <w:p w:rsidR="4C69384E" w:rsidRDefault="4C69384E" w14:paraId="50D3DB1D" w14:textId="2BF1EBB4"/>
        </w:tc>
        <w:tc>
          <w:tcPr>
            <w:tcW w:w="2295" w:type="dxa"/>
            <w:tcBorders>
              <w:top w:val="nil"/>
              <w:left w:val="nil"/>
              <w:bottom w:val="nil" w:color="000000" w:themeColor="text1" w:sz="4"/>
              <w:right w:val="nil" w:color="000000" w:themeColor="text1" w:sz="4"/>
            </w:tcBorders>
            <w:tcMar/>
            <w:vAlign w:val="bottom"/>
          </w:tcPr>
          <w:p w:rsidR="4C69384E" w:rsidRDefault="4C69384E" w14:paraId="18F2FC90" w14:textId="1940F4EB"/>
        </w:tc>
        <w:tc>
          <w:tcPr>
            <w:tcW w:w="6016" w:type="dxa"/>
            <w:gridSpan w:val="4"/>
            <w:tcBorders>
              <w:top w:val="single" w:color="000000" w:themeColor="text1" w:sz="8"/>
              <w:left w:val="single" w:color="000000" w:themeColor="text1" w:sz="8"/>
              <w:bottom w:val="nil" w:color="000000" w:themeColor="text1" w:sz="4"/>
              <w:right w:val="nil" w:color="000000" w:themeColor="text1" w:sz="4"/>
            </w:tcBorders>
            <w:tcMar/>
            <w:vAlign w:val="center"/>
          </w:tcPr>
          <w:p w:rsidR="4C69384E" w:rsidP="4C69384E" w:rsidRDefault="4C69384E" w14:paraId="21C2152C" w14:textId="47257AFB">
            <w:pPr>
              <w:jc w:val="center"/>
            </w:pPr>
            <w:r w:rsidRPr="4C69384E" w:rsidR="4C69384E">
              <w:rPr>
                <w:rFonts w:ascii="Calibri" w:hAnsi="Calibri" w:eastAsia="Calibri" w:cs="Calibri"/>
                <w:b w:val="1"/>
                <w:bCs w:val="1"/>
                <w:i w:val="0"/>
                <w:iCs w:val="0"/>
                <w:strike w:val="0"/>
                <w:dstrike w:val="0"/>
                <w:color w:val="000000" w:themeColor="text1" w:themeTint="FF" w:themeShade="FF"/>
                <w:sz w:val="24"/>
                <w:szCs w:val="24"/>
                <w:u w:val="none"/>
              </w:rPr>
              <w:t>IASME Certification Paths</w:t>
            </w:r>
          </w:p>
        </w:tc>
        <w:tc>
          <w:tcPr>
            <w:tcW w:w="359" w:type="dxa"/>
            <w:tcBorders>
              <w:top w:val="nil"/>
              <w:left w:val="nil" w:color="000000" w:themeColor="text1" w:sz="4"/>
              <w:bottom w:val="nil"/>
              <w:right w:val="nil" w:color="000000" w:themeColor="text1" w:sz="4"/>
            </w:tcBorders>
            <w:tcMar/>
            <w:vAlign w:val="bottom"/>
          </w:tcPr>
          <w:p w:rsidR="4C69384E" w:rsidRDefault="4C69384E" w14:paraId="78758465" w14:textId="21256D54"/>
        </w:tc>
      </w:tr>
      <w:tr w:rsidR="4C69384E" w:rsidTr="4C69384E" w14:paraId="17D10DDB">
        <w:trPr>
          <w:trHeight w:val="885"/>
        </w:trPr>
        <w:tc>
          <w:tcPr>
            <w:tcW w:w="345" w:type="dxa"/>
            <w:tcBorders>
              <w:top w:val="nil"/>
              <w:left w:val="nil"/>
              <w:bottom w:val="nil"/>
              <w:right w:val="nil" w:color="000000" w:themeColor="text1" w:sz="4"/>
            </w:tcBorders>
            <w:tcMar/>
            <w:vAlign w:val="center"/>
          </w:tcPr>
          <w:p w:rsidR="4C69384E" w:rsidRDefault="4C69384E" w14:paraId="6D76A8C9" w14:textId="54235324"/>
        </w:tc>
        <w:tc>
          <w:tcPr>
            <w:tcW w:w="2295" w:type="dxa"/>
            <w:tcBorders>
              <w:top w:val="single" w:color="000000" w:themeColor="text1" w:sz="8"/>
              <w:left w:val="single" w:color="000000" w:themeColor="text1" w:sz="8"/>
              <w:bottom w:val="single" w:color="000000" w:themeColor="text1" w:sz="4"/>
              <w:right w:val="single" w:color="000000" w:themeColor="text1" w:sz="4"/>
            </w:tcBorders>
            <w:tcMar/>
            <w:vAlign w:val="center"/>
          </w:tcPr>
          <w:p w:rsidR="4C69384E" w:rsidP="4C69384E" w:rsidRDefault="4C69384E" w14:paraId="47916D35" w14:textId="50932365">
            <w:pPr>
              <w:jc w:val="left"/>
              <w:rPr>
                <w:rFonts w:ascii="Calibri" w:hAnsi="Calibri" w:eastAsia="Calibri" w:cs="Calibri"/>
                <w:b w:val="1"/>
                <w:bCs w:val="1"/>
                <w:i w:val="0"/>
                <w:iCs w:val="0"/>
                <w:strike w:val="0"/>
                <w:dstrike w:val="0"/>
                <w:color w:val="auto"/>
                <w:sz w:val="28"/>
                <w:szCs w:val="28"/>
                <w:u w:val="none"/>
              </w:rPr>
            </w:pPr>
            <w:r w:rsidRPr="4C69384E" w:rsidR="4C69384E">
              <w:rPr>
                <w:rFonts w:ascii="Calibri" w:hAnsi="Calibri" w:eastAsia="Calibri" w:cs="Calibri"/>
                <w:b w:val="1"/>
                <w:bCs w:val="1"/>
                <w:i w:val="0"/>
                <w:iCs w:val="0"/>
                <w:strike w:val="0"/>
                <w:dstrike w:val="0"/>
                <w:color w:val="auto"/>
                <w:sz w:val="22"/>
                <w:szCs w:val="22"/>
                <w:u w:val="none"/>
              </w:rPr>
              <w:t>IT Areas Covered</w:t>
            </w:r>
          </w:p>
        </w:tc>
        <w:tc>
          <w:tcPr>
            <w:tcW w:w="1395" w:type="dxa"/>
            <w:tcBorders>
              <w:top w:val="single" w:color="000000" w:themeColor="text1" w:sz="8"/>
              <w:left w:val="single" w:color="000000" w:themeColor="text1" w:sz="4"/>
              <w:bottom w:val="single" w:color="000000" w:themeColor="text1" w:sz="4"/>
              <w:right w:val="single" w:color="000000" w:themeColor="text1" w:sz="4"/>
            </w:tcBorders>
            <w:tcMar/>
            <w:vAlign w:val="center"/>
          </w:tcPr>
          <w:p w:rsidR="4C69384E" w:rsidP="4C69384E" w:rsidRDefault="4C69384E" w14:paraId="46EC560F" w14:textId="34951568">
            <w:pPr>
              <w:jc w:val="center"/>
              <w:rPr>
                <w:rFonts w:ascii="Calibri" w:hAnsi="Calibri" w:eastAsia="Calibri" w:cs="Calibri"/>
                <w:b w:val="1"/>
                <w:bCs w:val="1"/>
                <w:i w:val="0"/>
                <w:iCs w:val="0"/>
                <w:strike w:val="0"/>
                <w:dstrike w:val="0"/>
                <w:color w:val="auto"/>
                <w:sz w:val="22"/>
                <w:szCs w:val="22"/>
                <w:u w:val="none"/>
              </w:rPr>
            </w:pPr>
            <w:r w:rsidRPr="4C69384E" w:rsidR="4C69384E">
              <w:rPr>
                <w:rFonts w:ascii="Calibri" w:hAnsi="Calibri" w:eastAsia="Calibri" w:cs="Calibri"/>
                <w:b w:val="1"/>
                <w:bCs w:val="1"/>
                <w:i w:val="0"/>
                <w:iCs w:val="0"/>
                <w:strike w:val="0"/>
                <w:dstrike w:val="0"/>
                <w:color w:val="auto"/>
                <w:sz w:val="22"/>
                <w:szCs w:val="22"/>
                <w:u w:val="none"/>
              </w:rPr>
              <w:t>Cyber Essentials</w:t>
            </w:r>
          </w:p>
        </w:tc>
        <w:tc>
          <w:tcPr>
            <w:tcW w:w="1425" w:type="dxa"/>
            <w:tcBorders>
              <w:top w:val="single" w:color="000000" w:themeColor="text1" w:sz="8"/>
              <w:left w:val="single" w:color="000000" w:themeColor="text1" w:sz="4"/>
              <w:bottom w:val="single" w:color="000000" w:themeColor="text1" w:sz="4"/>
              <w:right w:val="single" w:color="000000" w:themeColor="text1" w:sz="4"/>
            </w:tcBorders>
            <w:tcMar/>
            <w:vAlign w:val="center"/>
          </w:tcPr>
          <w:p w:rsidR="4C69384E" w:rsidP="4C69384E" w:rsidRDefault="4C69384E" w14:paraId="19A76D14" w14:textId="14CDBB73">
            <w:pPr>
              <w:jc w:val="center"/>
              <w:rPr>
                <w:rFonts w:ascii="Calibri" w:hAnsi="Calibri" w:eastAsia="Calibri" w:cs="Calibri"/>
                <w:b w:val="1"/>
                <w:bCs w:val="1"/>
                <w:i w:val="0"/>
                <w:iCs w:val="0"/>
                <w:strike w:val="0"/>
                <w:dstrike w:val="0"/>
                <w:color w:val="auto"/>
                <w:sz w:val="22"/>
                <w:szCs w:val="22"/>
                <w:u w:val="none"/>
              </w:rPr>
            </w:pPr>
            <w:r w:rsidRPr="4C69384E" w:rsidR="4C69384E">
              <w:rPr>
                <w:rFonts w:ascii="Calibri" w:hAnsi="Calibri" w:eastAsia="Calibri" w:cs="Calibri"/>
                <w:b w:val="1"/>
                <w:bCs w:val="1"/>
                <w:i w:val="0"/>
                <w:iCs w:val="0"/>
                <w:strike w:val="0"/>
                <w:dstrike w:val="0"/>
                <w:color w:val="auto"/>
                <w:sz w:val="22"/>
                <w:szCs w:val="22"/>
                <w:u w:val="none"/>
              </w:rPr>
              <w:t xml:space="preserve">Cyber Essentials </w:t>
            </w:r>
          </w:p>
          <w:p w:rsidR="4C69384E" w:rsidP="4C69384E" w:rsidRDefault="4C69384E" w14:paraId="49F41B1C" w14:textId="3C37E902">
            <w:pPr>
              <w:pStyle w:val="Normal"/>
              <w:jc w:val="center"/>
              <w:rPr>
                <w:rFonts w:ascii="Calibri" w:hAnsi="Calibri" w:eastAsia="Calibri" w:cs="Calibri"/>
                <w:b w:val="1"/>
                <w:bCs w:val="1"/>
                <w:i w:val="0"/>
                <w:iCs w:val="0"/>
                <w:strike w:val="0"/>
                <w:dstrike w:val="0"/>
                <w:color w:val="auto"/>
                <w:sz w:val="22"/>
                <w:szCs w:val="22"/>
                <w:u w:val="none"/>
              </w:rPr>
            </w:pPr>
            <w:r w:rsidRPr="4C69384E" w:rsidR="4C69384E">
              <w:rPr>
                <w:rFonts w:ascii="Calibri" w:hAnsi="Calibri" w:eastAsia="Calibri" w:cs="Calibri"/>
                <w:b w:val="1"/>
                <w:bCs w:val="1"/>
                <w:i w:val="0"/>
                <w:iCs w:val="0"/>
                <w:strike w:val="0"/>
                <w:dstrike w:val="0"/>
                <w:color w:val="auto"/>
                <w:sz w:val="22"/>
                <w:szCs w:val="22"/>
                <w:u w:val="none"/>
              </w:rPr>
              <w:t>Plus</w:t>
            </w:r>
          </w:p>
        </w:tc>
        <w:tc>
          <w:tcPr>
            <w:tcW w:w="1561" w:type="dxa"/>
            <w:tcBorders>
              <w:top w:val="single" w:color="000000" w:themeColor="text1" w:sz="8"/>
              <w:left w:val="single" w:color="000000" w:themeColor="text1" w:sz="4"/>
              <w:bottom w:val="single" w:color="000000" w:themeColor="text1" w:sz="4"/>
              <w:right w:val="single" w:color="000000" w:themeColor="text1" w:sz="4"/>
            </w:tcBorders>
            <w:tcMar/>
            <w:vAlign w:val="center"/>
          </w:tcPr>
          <w:p w:rsidR="4C69384E" w:rsidP="4C69384E" w:rsidRDefault="4C69384E" w14:paraId="485894C9" w14:textId="09EAAED5">
            <w:pPr>
              <w:jc w:val="center"/>
              <w:rPr>
                <w:rFonts w:ascii="Calibri" w:hAnsi="Calibri" w:eastAsia="Calibri" w:cs="Calibri"/>
                <w:b w:val="1"/>
                <w:bCs w:val="1"/>
                <w:i w:val="0"/>
                <w:iCs w:val="0"/>
                <w:strike w:val="0"/>
                <w:dstrike w:val="0"/>
                <w:color w:val="auto"/>
                <w:sz w:val="22"/>
                <w:szCs w:val="22"/>
                <w:u w:val="none"/>
              </w:rPr>
            </w:pPr>
            <w:r w:rsidRPr="4C69384E" w:rsidR="4C69384E">
              <w:rPr>
                <w:rFonts w:ascii="Calibri" w:hAnsi="Calibri" w:eastAsia="Calibri" w:cs="Calibri"/>
                <w:b w:val="1"/>
                <w:bCs w:val="1"/>
                <w:i w:val="0"/>
                <w:iCs w:val="0"/>
                <w:strike w:val="0"/>
                <w:dstrike w:val="0"/>
                <w:color w:val="auto"/>
                <w:sz w:val="22"/>
                <w:szCs w:val="22"/>
                <w:u w:val="none"/>
              </w:rPr>
              <w:t xml:space="preserve">IASME </w:t>
            </w:r>
            <w:r w:rsidRPr="4C69384E" w:rsidR="4C69384E">
              <w:rPr>
                <w:rFonts w:ascii="Calibri" w:hAnsi="Calibri" w:eastAsia="Calibri" w:cs="Calibri"/>
                <w:b w:val="1"/>
                <w:bCs w:val="1"/>
                <w:i w:val="0"/>
                <w:iCs w:val="0"/>
                <w:strike w:val="0"/>
                <w:dstrike w:val="0"/>
                <w:color w:val="auto"/>
                <w:sz w:val="22"/>
                <w:szCs w:val="22"/>
                <w:u w:val="none"/>
              </w:rPr>
              <w:t>Governance Self</w:t>
            </w:r>
            <w:r w:rsidRPr="4C69384E" w:rsidR="4C69384E">
              <w:rPr>
                <w:rFonts w:ascii="Calibri" w:hAnsi="Calibri" w:eastAsia="Calibri" w:cs="Calibri"/>
                <w:b w:val="1"/>
                <w:bCs w:val="1"/>
                <w:i w:val="0"/>
                <w:iCs w:val="0"/>
                <w:strike w:val="0"/>
                <w:dstrike w:val="0"/>
                <w:color w:val="auto"/>
                <w:sz w:val="22"/>
                <w:szCs w:val="22"/>
                <w:u w:val="none"/>
              </w:rPr>
              <w:t>-Assessed</w:t>
            </w:r>
          </w:p>
        </w:tc>
        <w:tc>
          <w:tcPr>
            <w:tcW w:w="1635" w:type="dxa"/>
            <w:tcBorders>
              <w:top w:val="single" w:color="000000" w:themeColor="text1" w:sz="8"/>
              <w:left w:val="single" w:color="000000" w:themeColor="text1" w:sz="4"/>
              <w:bottom w:val="single" w:color="000000" w:themeColor="text1" w:sz="4"/>
              <w:right w:val="single" w:color="000000" w:themeColor="text1" w:sz="8"/>
            </w:tcBorders>
            <w:tcMar/>
            <w:vAlign w:val="center"/>
          </w:tcPr>
          <w:p w:rsidR="4C69384E" w:rsidP="4C69384E" w:rsidRDefault="4C69384E" w14:paraId="44A6BAC8" w14:textId="73F7DE53">
            <w:pPr>
              <w:jc w:val="center"/>
              <w:rPr>
                <w:rFonts w:ascii="Calibri" w:hAnsi="Calibri" w:eastAsia="Calibri" w:cs="Calibri"/>
                <w:b w:val="1"/>
                <w:bCs w:val="1"/>
                <w:i w:val="0"/>
                <w:iCs w:val="0"/>
                <w:strike w:val="0"/>
                <w:dstrike w:val="0"/>
                <w:color w:val="auto"/>
                <w:sz w:val="22"/>
                <w:szCs w:val="22"/>
                <w:u w:val="none"/>
              </w:rPr>
            </w:pPr>
            <w:r w:rsidRPr="4C69384E" w:rsidR="4C69384E">
              <w:rPr>
                <w:rFonts w:ascii="Calibri" w:hAnsi="Calibri" w:eastAsia="Calibri" w:cs="Calibri"/>
                <w:b w:val="1"/>
                <w:bCs w:val="1"/>
                <w:i w:val="0"/>
                <w:iCs w:val="0"/>
                <w:strike w:val="0"/>
                <w:dstrike w:val="0"/>
                <w:color w:val="auto"/>
                <w:sz w:val="22"/>
                <w:szCs w:val="22"/>
                <w:u w:val="none"/>
              </w:rPr>
              <w:t xml:space="preserve">IASME </w:t>
            </w:r>
            <w:r w:rsidRPr="4C69384E" w:rsidR="4C69384E">
              <w:rPr>
                <w:rFonts w:ascii="Calibri" w:hAnsi="Calibri" w:eastAsia="Calibri" w:cs="Calibri"/>
                <w:b w:val="1"/>
                <w:bCs w:val="1"/>
                <w:i w:val="0"/>
                <w:iCs w:val="0"/>
                <w:strike w:val="0"/>
                <w:dstrike w:val="0"/>
                <w:color w:val="auto"/>
                <w:sz w:val="22"/>
                <w:szCs w:val="22"/>
                <w:u w:val="none"/>
              </w:rPr>
              <w:t>Governance Audited</w:t>
            </w:r>
            <w:r w:rsidRPr="4C69384E" w:rsidR="4C69384E">
              <w:rPr>
                <w:rFonts w:ascii="Calibri" w:hAnsi="Calibri" w:eastAsia="Calibri" w:cs="Calibri"/>
                <w:b w:val="1"/>
                <w:bCs w:val="1"/>
                <w:i w:val="0"/>
                <w:iCs w:val="0"/>
                <w:strike w:val="0"/>
                <w:dstrike w:val="0"/>
                <w:color w:val="auto"/>
                <w:sz w:val="22"/>
                <w:szCs w:val="22"/>
                <w:u w:val="none"/>
              </w:rPr>
              <w:t xml:space="preserve"> </w:t>
            </w:r>
          </w:p>
          <w:p w:rsidR="4C69384E" w:rsidP="4C69384E" w:rsidRDefault="4C69384E" w14:paraId="573BF17A" w14:textId="2A232097">
            <w:pPr>
              <w:jc w:val="center"/>
              <w:rPr>
                <w:rFonts w:ascii="Calibri" w:hAnsi="Calibri" w:eastAsia="Calibri" w:cs="Calibri"/>
                <w:b w:val="1"/>
                <w:bCs w:val="1"/>
                <w:i w:val="0"/>
                <w:iCs w:val="0"/>
                <w:strike w:val="0"/>
                <w:dstrike w:val="0"/>
                <w:color w:val="auto"/>
                <w:sz w:val="22"/>
                <w:szCs w:val="22"/>
                <w:u w:val="none"/>
              </w:rPr>
            </w:pPr>
            <w:r w:rsidRPr="4C69384E" w:rsidR="4C69384E">
              <w:rPr>
                <w:rFonts w:ascii="Calibri" w:hAnsi="Calibri" w:eastAsia="Calibri" w:cs="Calibri"/>
                <w:b w:val="1"/>
                <w:bCs w:val="1"/>
                <w:i w:val="0"/>
                <w:iCs w:val="0"/>
                <w:strike w:val="0"/>
                <w:dstrike w:val="0"/>
                <w:color w:val="auto"/>
                <w:sz w:val="22"/>
                <w:szCs w:val="22"/>
                <w:u w:val="none"/>
              </w:rPr>
              <w:t>(IASME Gold)</w:t>
            </w:r>
          </w:p>
        </w:tc>
        <w:tc>
          <w:tcPr>
            <w:tcW w:w="359" w:type="dxa"/>
            <w:tcBorders>
              <w:top w:val="nil"/>
              <w:left w:val="single" w:color="000000" w:themeColor="text1" w:sz="8"/>
              <w:bottom w:val="nil"/>
              <w:right w:val="nil" w:color="000000" w:themeColor="text1" w:sz="4"/>
            </w:tcBorders>
            <w:tcMar/>
            <w:vAlign w:val="center"/>
          </w:tcPr>
          <w:p w:rsidR="4C69384E" w:rsidRDefault="4C69384E" w14:paraId="2D90085B" w14:textId="6FDE4F9E"/>
        </w:tc>
      </w:tr>
      <w:tr w:rsidR="4C69384E" w:rsidTr="4C69384E" w14:paraId="4289BF9A">
        <w:trPr>
          <w:trHeight w:val="465"/>
        </w:trPr>
        <w:tc>
          <w:tcPr>
            <w:tcW w:w="345" w:type="dxa"/>
            <w:tcBorders>
              <w:top w:val="nil"/>
              <w:left w:val="nil"/>
              <w:bottom w:val="nil"/>
              <w:right w:val="nil"/>
            </w:tcBorders>
            <w:tcMar/>
            <w:vAlign w:val="bottom"/>
          </w:tcPr>
          <w:p w:rsidR="4C69384E" w:rsidRDefault="4C69384E" w14:paraId="5DD3710C" w14:textId="1AFF76E7"/>
        </w:tc>
        <w:tc>
          <w:tcPr>
            <w:tcW w:w="2295" w:type="dxa"/>
            <w:tcBorders>
              <w:top w:val="single" w:color="000000" w:themeColor="text1" w:sz="4"/>
              <w:left w:val="single" w:sz="8"/>
              <w:bottom w:val="single" w:sz="4"/>
              <w:right w:val="nil"/>
            </w:tcBorders>
            <w:tcMar/>
            <w:vAlign w:val="center"/>
          </w:tcPr>
          <w:p w:rsidR="4C69384E" w:rsidP="4C69384E" w:rsidRDefault="4C69384E" w14:paraId="34D15AB3" w14:textId="7CBA4DDB">
            <w:pPr>
              <w:rPr>
                <w:rFonts w:ascii="Calibri" w:hAnsi="Calibri" w:eastAsia="Calibri" w:cs="Calibri"/>
                <w:b w:val="0"/>
                <w:bCs w:val="0"/>
                <w:i w:val="0"/>
                <w:iCs w:val="0"/>
                <w:strike w:val="0"/>
                <w:dstrike w:val="0"/>
                <w:color w:val="000000" w:themeColor="text1" w:themeTint="FF" w:themeShade="FF"/>
                <w:sz w:val="22"/>
                <w:szCs w:val="22"/>
                <w:u w:val="none"/>
              </w:rPr>
            </w:pPr>
            <w:r w:rsidRPr="4C69384E" w:rsidR="4C69384E">
              <w:rPr>
                <w:rFonts w:ascii="Calibri" w:hAnsi="Calibri" w:eastAsia="Calibri" w:cs="Calibri"/>
                <w:b w:val="0"/>
                <w:bCs w:val="0"/>
                <w:i w:val="0"/>
                <w:iCs w:val="0"/>
                <w:strike w:val="0"/>
                <w:dstrike w:val="0"/>
                <w:color w:val="000000" w:themeColor="text1" w:themeTint="FF" w:themeShade="FF"/>
                <w:sz w:val="22"/>
                <w:szCs w:val="22"/>
                <w:u w:val="none"/>
              </w:rPr>
              <w:t>Firewall</w:t>
            </w:r>
          </w:p>
        </w:tc>
        <w:tc>
          <w:tcPr>
            <w:tcW w:w="1395" w:type="dxa"/>
            <w:tcBorders>
              <w:top w:val="single" w:color="000000" w:themeColor="text1" w:sz="4"/>
              <w:left w:val="single" w:sz="8"/>
              <w:bottom w:val="single" w:sz="4"/>
              <w:right w:val="single" w:sz="4"/>
            </w:tcBorders>
            <w:shd w:val="clear" w:color="auto" w:fill="00B050"/>
            <w:tcMar/>
            <w:vAlign w:val="center"/>
          </w:tcPr>
          <w:p w:rsidR="4C69384E" w:rsidP="4C69384E" w:rsidRDefault="4C69384E" w14:paraId="5D8AA5D0" w14:textId="0711541D">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425" w:type="dxa"/>
            <w:tcBorders>
              <w:top w:val="single" w:color="000000" w:themeColor="text1" w:sz="4"/>
              <w:left w:val="single" w:sz="4"/>
              <w:bottom w:val="single" w:sz="4"/>
              <w:right w:val="single" w:sz="8"/>
            </w:tcBorders>
            <w:shd w:val="clear" w:color="auto" w:fill="00B050"/>
            <w:tcMar/>
            <w:vAlign w:val="center"/>
          </w:tcPr>
          <w:p w:rsidR="4C69384E" w:rsidP="4C69384E" w:rsidRDefault="4C69384E" w14:paraId="37C1B767" w14:textId="7E1846A3">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561" w:type="dxa"/>
            <w:tcBorders>
              <w:top w:val="single" w:color="000000" w:themeColor="text1" w:sz="4"/>
              <w:left w:val="single" w:sz="8"/>
              <w:bottom w:val="single" w:sz="4"/>
              <w:right w:val="single" w:sz="4"/>
            </w:tcBorders>
            <w:shd w:val="clear" w:color="auto" w:fill="00B050"/>
            <w:tcMar/>
            <w:vAlign w:val="center"/>
          </w:tcPr>
          <w:p w:rsidR="4C69384E" w:rsidP="4C69384E" w:rsidRDefault="4C69384E" w14:paraId="49034899" w14:textId="580E2D32">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635" w:type="dxa"/>
            <w:tcBorders>
              <w:top w:val="single" w:color="000000" w:themeColor="text1" w:sz="4"/>
              <w:left w:val="single" w:sz="4"/>
              <w:bottom w:val="single" w:sz="4"/>
              <w:right w:val="single" w:sz="8"/>
            </w:tcBorders>
            <w:shd w:val="clear" w:color="auto" w:fill="00B050"/>
            <w:tcMar/>
            <w:vAlign w:val="center"/>
          </w:tcPr>
          <w:p w:rsidR="4C69384E" w:rsidP="4C69384E" w:rsidRDefault="4C69384E" w14:paraId="011B33C8" w14:textId="5ECB877A">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359" w:type="dxa"/>
            <w:tcBorders>
              <w:top w:val="nil"/>
              <w:left w:val="single" w:sz="8"/>
              <w:bottom w:val="nil"/>
              <w:right w:val="nil" w:color="000000" w:themeColor="text1" w:sz="4"/>
            </w:tcBorders>
            <w:tcMar/>
            <w:vAlign w:val="bottom"/>
          </w:tcPr>
          <w:p w:rsidR="4C69384E" w:rsidRDefault="4C69384E" w14:paraId="40470F2A" w14:textId="757B7871"/>
        </w:tc>
      </w:tr>
      <w:tr w:rsidR="4C69384E" w:rsidTr="4C69384E" w14:paraId="6B2DA47D">
        <w:trPr>
          <w:trHeight w:val="465"/>
        </w:trPr>
        <w:tc>
          <w:tcPr>
            <w:tcW w:w="345" w:type="dxa"/>
            <w:tcBorders>
              <w:top w:val="nil"/>
              <w:left w:val="nil"/>
              <w:bottom w:val="nil"/>
              <w:right w:val="nil"/>
            </w:tcBorders>
            <w:tcMar/>
            <w:vAlign w:val="bottom"/>
          </w:tcPr>
          <w:p w:rsidR="4C69384E" w:rsidRDefault="4C69384E" w14:paraId="6BBDE019" w14:textId="32AACC96"/>
        </w:tc>
        <w:tc>
          <w:tcPr>
            <w:tcW w:w="2295" w:type="dxa"/>
            <w:tcBorders>
              <w:top w:val="single" w:sz="4"/>
              <w:left w:val="single" w:sz="8"/>
              <w:bottom w:val="single" w:sz="4"/>
              <w:right w:val="nil"/>
            </w:tcBorders>
            <w:tcMar/>
            <w:vAlign w:val="center"/>
          </w:tcPr>
          <w:p w:rsidR="4C69384E" w:rsidP="4C69384E" w:rsidRDefault="4C69384E" w14:paraId="68FDD665" w14:textId="3D843040">
            <w:pPr>
              <w:rPr>
                <w:rFonts w:ascii="Calibri" w:hAnsi="Calibri" w:eastAsia="Calibri" w:cs="Calibri"/>
                <w:b w:val="0"/>
                <w:bCs w:val="0"/>
                <w:i w:val="0"/>
                <w:iCs w:val="0"/>
                <w:strike w:val="0"/>
                <w:dstrike w:val="0"/>
                <w:color w:val="000000" w:themeColor="text1" w:themeTint="FF" w:themeShade="FF"/>
                <w:sz w:val="22"/>
                <w:szCs w:val="22"/>
                <w:u w:val="none"/>
              </w:rPr>
            </w:pPr>
            <w:r w:rsidRPr="4C69384E" w:rsidR="4C69384E">
              <w:rPr>
                <w:rFonts w:ascii="Calibri" w:hAnsi="Calibri" w:eastAsia="Calibri" w:cs="Calibri"/>
                <w:b w:val="0"/>
                <w:bCs w:val="0"/>
                <w:i w:val="0"/>
                <w:iCs w:val="0"/>
                <w:strike w:val="0"/>
                <w:dstrike w:val="0"/>
                <w:color w:val="000000" w:themeColor="text1" w:themeTint="FF" w:themeShade="FF"/>
                <w:sz w:val="22"/>
                <w:szCs w:val="22"/>
                <w:u w:val="none"/>
              </w:rPr>
              <w:t>Secure Configuration</w:t>
            </w:r>
          </w:p>
        </w:tc>
        <w:tc>
          <w:tcPr>
            <w:tcW w:w="1395" w:type="dxa"/>
            <w:tcBorders>
              <w:top w:val="single" w:sz="4"/>
              <w:left w:val="single" w:sz="8"/>
              <w:bottom w:val="single" w:sz="4"/>
              <w:right w:val="single" w:sz="4"/>
            </w:tcBorders>
            <w:shd w:val="clear" w:color="auto" w:fill="00B050"/>
            <w:tcMar/>
            <w:vAlign w:val="center"/>
          </w:tcPr>
          <w:p w:rsidR="4C69384E" w:rsidP="4C69384E" w:rsidRDefault="4C69384E" w14:paraId="742D7C45" w14:textId="36841757">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425" w:type="dxa"/>
            <w:tcBorders>
              <w:top w:val="single" w:sz="4"/>
              <w:left w:val="single" w:sz="4"/>
              <w:bottom w:val="single" w:sz="4"/>
              <w:right w:val="single" w:sz="8"/>
            </w:tcBorders>
            <w:shd w:val="clear" w:color="auto" w:fill="00B050"/>
            <w:tcMar/>
            <w:vAlign w:val="center"/>
          </w:tcPr>
          <w:p w:rsidR="4C69384E" w:rsidP="4C69384E" w:rsidRDefault="4C69384E" w14:paraId="44EE2563" w14:textId="5338C85E">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561" w:type="dxa"/>
            <w:tcBorders>
              <w:top w:val="single" w:sz="4"/>
              <w:left w:val="single" w:sz="8"/>
              <w:bottom w:val="single" w:sz="4"/>
              <w:right w:val="single" w:sz="4"/>
            </w:tcBorders>
            <w:shd w:val="clear" w:color="auto" w:fill="00B050"/>
            <w:tcMar/>
            <w:vAlign w:val="center"/>
          </w:tcPr>
          <w:p w:rsidR="4C69384E" w:rsidP="4C69384E" w:rsidRDefault="4C69384E" w14:paraId="084DCD7F" w14:textId="3AF70DB7">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635" w:type="dxa"/>
            <w:tcBorders>
              <w:top w:val="single" w:sz="4"/>
              <w:left w:val="single" w:sz="4"/>
              <w:bottom w:val="single" w:sz="4"/>
              <w:right w:val="single" w:sz="8"/>
            </w:tcBorders>
            <w:shd w:val="clear" w:color="auto" w:fill="00B050"/>
            <w:tcMar/>
            <w:vAlign w:val="center"/>
          </w:tcPr>
          <w:p w:rsidR="4C69384E" w:rsidP="4C69384E" w:rsidRDefault="4C69384E" w14:paraId="3C430873" w14:textId="28573306">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359" w:type="dxa"/>
            <w:tcBorders>
              <w:top w:val="nil"/>
              <w:left w:val="single" w:sz="8"/>
              <w:bottom w:val="nil"/>
              <w:right w:val="nil" w:color="000000" w:themeColor="text1" w:sz="4"/>
            </w:tcBorders>
            <w:tcMar/>
            <w:vAlign w:val="bottom"/>
          </w:tcPr>
          <w:p w:rsidR="4C69384E" w:rsidRDefault="4C69384E" w14:paraId="2A6A2075" w14:textId="2D8B904E"/>
        </w:tc>
      </w:tr>
      <w:tr w:rsidR="4C69384E" w:rsidTr="4C69384E" w14:paraId="5D4F63EA">
        <w:trPr>
          <w:trHeight w:val="465"/>
        </w:trPr>
        <w:tc>
          <w:tcPr>
            <w:tcW w:w="345" w:type="dxa"/>
            <w:tcBorders>
              <w:top w:val="nil"/>
              <w:left w:val="nil"/>
              <w:bottom w:val="nil"/>
              <w:right w:val="nil"/>
            </w:tcBorders>
            <w:tcMar/>
            <w:vAlign w:val="bottom"/>
          </w:tcPr>
          <w:p w:rsidR="4C69384E" w:rsidRDefault="4C69384E" w14:paraId="7BA731A0" w14:textId="1CD787C3"/>
        </w:tc>
        <w:tc>
          <w:tcPr>
            <w:tcW w:w="2295" w:type="dxa"/>
            <w:tcBorders>
              <w:top w:val="single" w:sz="4"/>
              <w:left w:val="single" w:sz="8"/>
              <w:bottom w:val="single" w:sz="4"/>
              <w:right w:val="nil"/>
            </w:tcBorders>
            <w:tcMar/>
            <w:vAlign w:val="center"/>
          </w:tcPr>
          <w:p w:rsidR="4C69384E" w:rsidP="4C69384E" w:rsidRDefault="4C69384E" w14:paraId="70C0B411" w14:textId="3F2264AC">
            <w:pPr>
              <w:rPr>
                <w:rFonts w:ascii="Calibri" w:hAnsi="Calibri" w:eastAsia="Calibri" w:cs="Calibri"/>
                <w:b w:val="0"/>
                <w:bCs w:val="0"/>
                <w:i w:val="0"/>
                <w:iCs w:val="0"/>
                <w:strike w:val="0"/>
                <w:dstrike w:val="0"/>
                <w:color w:val="000000" w:themeColor="text1" w:themeTint="FF" w:themeShade="FF"/>
                <w:sz w:val="22"/>
                <w:szCs w:val="22"/>
                <w:u w:val="none"/>
              </w:rPr>
            </w:pPr>
            <w:r w:rsidRPr="4C69384E" w:rsidR="4C69384E">
              <w:rPr>
                <w:rFonts w:ascii="Calibri" w:hAnsi="Calibri" w:eastAsia="Calibri" w:cs="Calibri"/>
                <w:b w:val="0"/>
                <w:bCs w:val="0"/>
                <w:i w:val="0"/>
                <w:iCs w:val="0"/>
                <w:strike w:val="0"/>
                <w:dstrike w:val="0"/>
                <w:color w:val="000000" w:themeColor="text1" w:themeTint="FF" w:themeShade="FF"/>
                <w:sz w:val="22"/>
                <w:szCs w:val="22"/>
                <w:u w:val="none"/>
              </w:rPr>
              <w:t>Patch Management</w:t>
            </w:r>
          </w:p>
        </w:tc>
        <w:tc>
          <w:tcPr>
            <w:tcW w:w="1395" w:type="dxa"/>
            <w:tcBorders>
              <w:top w:val="single" w:sz="4"/>
              <w:left w:val="single" w:sz="8"/>
              <w:bottom w:val="single" w:sz="4"/>
              <w:right w:val="single" w:sz="4"/>
            </w:tcBorders>
            <w:shd w:val="clear" w:color="auto" w:fill="00B050"/>
            <w:tcMar/>
            <w:vAlign w:val="center"/>
          </w:tcPr>
          <w:p w:rsidR="4C69384E" w:rsidP="4C69384E" w:rsidRDefault="4C69384E" w14:paraId="7F591615" w14:textId="3D789423">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425" w:type="dxa"/>
            <w:tcBorders>
              <w:top w:val="single" w:sz="4"/>
              <w:left w:val="single" w:sz="4"/>
              <w:bottom w:val="single" w:sz="4"/>
              <w:right w:val="single" w:sz="8"/>
            </w:tcBorders>
            <w:shd w:val="clear" w:color="auto" w:fill="00B050"/>
            <w:tcMar/>
            <w:vAlign w:val="center"/>
          </w:tcPr>
          <w:p w:rsidR="4C69384E" w:rsidP="4C69384E" w:rsidRDefault="4C69384E" w14:paraId="12A7CD2C" w14:textId="61B66F5A">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561" w:type="dxa"/>
            <w:tcBorders>
              <w:top w:val="single" w:sz="4"/>
              <w:left w:val="single" w:sz="8"/>
              <w:bottom w:val="single" w:sz="4"/>
              <w:right w:val="single" w:sz="4"/>
            </w:tcBorders>
            <w:shd w:val="clear" w:color="auto" w:fill="00B050"/>
            <w:tcMar/>
            <w:vAlign w:val="center"/>
          </w:tcPr>
          <w:p w:rsidR="4C69384E" w:rsidP="4C69384E" w:rsidRDefault="4C69384E" w14:paraId="0D172EF3" w14:textId="4DC703F6">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635" w:type="dxa"/>
            <w:tcBorders>
              <w:top w:val="single" w:sz="4"/>
              <w:left w:val="single" w:sz="4"/>
              <w:bottom w:val="single" w:sz="4"/>
              <w:right w:val="single" w:sz="8"/>
            </w:tcBorders>
            <w:shd w:val="clear" w:color="auto" w:fill="00B050"/>
            <w:tcMar/>
            <w:vAlign w:val="center"/>
          </w:tcPr>
          <w:p w:rsidR="4C69384E" w:rsidP="4C69384E" w:rsidRDefault="4C69384E" w14:paraId="47E6D528" w14:textId="34612C17">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359" w:type="dxa"/>
            <w:tcBorders>
              <w:top w:val="nil"/>
              <w:left w:val="single" w:sz="8"/>
              <w:bottom w:val="nil"/>
              <w:right w:val="nil" w:color="000000" w:themeColor="text1" w:sz="4"/>
            </w:tcBorders>
            <w:tcMar/>
            <w:vAlign w:val="bottom"/>
          </w:tcPr>
          <w:p w:rsidR="4C69384E" w:rsidRDefault="4C69384E" w14:paraId="07F9B99A" w14:textId="64AF291A"/>
        </w:tc>
      </w:tr>
      <w:tr w:rsidR="4C69384E" w:rsidTr="4C69384E" w14:paraId="122E2C49">
        <w:trPr>
          <w:trHeight w:val="465"/>
        </w:trPr>
        <w:tc>
          <w:tcPr>
            <w:tcW w:w="345" w:type="dxa"/>
            <w:tcBorders>
              <w:top w:val="nil"/>
              <w:left w:val="nil"/>
              <w:bottom w:val="nil"/>
              <w:right w:val="nil"/>
            </w:tcBorders>
            <w:tcMar/>
            <w:vAlign w:val="bottom"/>
          </w:tcPr>
          <w:p w:rsidR="4C69384E" w:rsidRDefault="4C69384E" w14:paraId="11AA6B80" w14:textId="2AD0C0E3"/>
        </w:tc>
        <w:tc>
          <w:tcPr>
            <w:tcW w:w="2295" w:type="dxa"/>
            <w:tcBorders>
              <w:top w:val="single" w:sz="4"/>
              <w:left w:val="single" w:sz="8"/>
              <w:bottom w:val="single" w:sz="4"/>
              <w:right w:val="nil"/>
            </w:tcBorders>
            <w:tcMar/>
            <w:vAlign w:val="center"/>
          </w:tcPr>
          <w:p w:rsidR="4C69384E" w:rsidP="4C69384E" w:rsidRDefault="4C69384E" w14:paraId="0F47FB86" w14:textId="54D0EB4E">
            <w:pPr>
              <w:rPr>
                <w:rFonts w:ascii="Calibri" w:hAnsi="Calibri" w:eastAsia="Calibri" w:cs="Calibri"/>
                <w:b w:val="0"/>
                <w:bCs w:val="0"/>
                <w:i w:val="0"/>
                <w:iCs w:val="0"/>
                <w:strike w:val="0"/>
                <w:dstrike w:val="0"/>
                <w:color w:val="000000" w:themeColor="text1" w:themeTint="FF" w:themeShade="FF"/>
                <w:sz w:val="22"/>
                <w:szCs w:val="22"/>
                <w:u w:val="none"/>
              </w:rPr>
            </w:pPr>
            <w:r w:rsidRPr="4C69384E" w:rsidR="4C69384E">
              <w:rPr>
                <w:rFonts w:ascii="Calibri" w:hAnsi="Calibri" w:eastAsia="Calibri" w:cs="Calibri"/>
                <w:b w:val="0"/>
                <w:bCs w:val="0"/>
                <w:i w:val="0"/>
                <w:iCs w:val="0"/>
                <w:strike w:val="0"/>
                <w:dstrike w:val="0"/>
                <w:color w:val="000000" w:themeColor="text1" w:themeTint="FF" w:themeShade="FF"/>
                <w:sz w:val="22"/>
                <w:szCs w:val="22"/>
                <w:u w:val="none"/>
              </w:rPr>
              <w:t>User Access Control</w:t>
            </w:r>
          </w:p>
        </w:tc>
        <w:tc>
          <w:tcPr>
            <w:tcW w:w="1395" w:type="dxa"/>
            <w:tcBorders>
              <w:top w:val="single" w:sz="4"/>
              <w:left w:val="single" w:sz="8"/>
              <w:bottom w:val="single" w:sz="4"/>
              <w:right w:val="single" w:sz="4"/>
            </w:tcBorders>
            <w:shd w:val="clear" w:color="auto" w:fill="00B050"/>
            <w:tcMar/>
            <w:vAlign w:val="center"/>
          </w:tcPr>
          <w:p w:rsidR="4C69384E" w:rsidP="4C69384E" w:rsidRDefault="4C69384E" w14:paraId="22DAFABD" w14:textId="33F5048C">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425" w:type="dxa"/>
            <w:tcBorders>
              <w:top w:val="single" w:sz="4"/>
              <w:left w:val="single" w:sz="4"/>
              <w:bottom w:val="single" w:sz="4"/>
              <w:right w:val="single" w:sz="8"/>
            </w:tcBorders>
            <w:shd w:val="clear" w:color="auto" w:fill="00B050"/>
            <w:tcMar/>
            <w:vAlign w:val="center"/>
          </w:tcPr>
          <w:p w:rsidR="4C69384E" w:rsidP="4C69384E" w:rsidRDefault="4C69384E" w14:paraId="63B57400" w14:textId="16E6074E">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561" w:type="dxa"/>
            <w:tcBorders>
              <w:top w:val="single" w:sz="4"/>
              <w:left w:val="single" w:sz="8"/>
              <w:bottom w:val="single" w:sz="4"/>
              <w:right w:val="single" w:sz="4"/>
            </w:tcBorders>
            <w:shd w:val="clear" w:color="auto" w:fill="00B050"/>
            <w:tcMar/>
            <w:vAlign w:val="center"/>
          </w:tcPr>
          <w:p w:rsidR="4C69384E" w:rsidP="4C69384E" w:rsidRDefault="4C69384E" w14:paraId="03C6CF72" w14:textId="588B7174">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635" w:type="dxa"/>
            <w:tcBorders>
              <w:top w:val="single" w:sz="4"/>
              <w:left w:val="single" w:sz="4"/>
              <w:bottom w:val="single" w:sz="4"/>
              <w:right w:val="single" w:sz="8"/>
            </w:tcBorders>
            <w:shd w:val="clear" w:color="auto" w:fill="00B050"/>
            <w:tcMar/>
            <w:vAlign w:val="center"/>
          </w:tcPr>
          <w:p w:rsidR="4C69384E" w:rsidP="4C69384E" w:rsidRDefault="4C69384E" w14:paraId="0B30EE5B" w14:textId="03FA193F">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359" w:type="dxa"/>
            <w:tcBorders>
              <w:top w:val="nil"/>
              <w:left w:val="single" w:sz="8"/>
              <w:bottom w:val="nil"/>
              <w:right w:val="nil" w:color="000000" w:themeColor="text1" w:sz="4"/>
            </w:tcBorders>
            <w:tcMar/>
            <w:vAlign w:val="bottom"/>
          </w:tcPr>
          <w:p w:rsidR="4C69384E" w:rsidRDefault="4C69384E" w14:paraId="48DFD46C" w14:textId="04E35F67"/>
        </w:tc>
      </w:tr>
      <w:tr w:rsidR="4C69384E" w:rsidTr="4C69384E" w14:paraId="30A91500">
        <w:trPr>
          <w:trHeight w:val="465"/>
        </w:trPr>
        <w:tc>
          <w:tcPr>
            <w:tcW w:w="345" w:type="dxa"/>
            <w:tcBorders>
              <w:top w:val="nil"/>
              <w:left w:val="nil"/>
              <w:bottom w:val="nil"/>
              <w:right w:val="nil"/>
            </w:tcBorders>
            <w:tcMar/>
            <w:vAlign w:val="bottom"/>
          </w:tcPr>
          <w:p w:rsidR="4C69384E" w:rsidRDefault="4C69384E" w14:paraId="66635EEB" w14:textId="340DBA8B"/>
        </w:tc>
        <w:tc>
          <w:tcPr>
            <w:tcW w:w="2295" w:type="dxa"/>
            <w:tcBorders>
              <w:top w:val="single" w:sz="4"/>
              <w:left w:val="single" w:sz="8"/>
              <w:bottom w:val="single" w:sz="4"/>
              <w:right w:val="nil"/>
            </w:tcBorders>
            <w:tcMar/>
            <w:vAlign w:val="center"/>
          </w:tcPr>
          <w:p w:rsidR="4C69384E" w:rsidP="4C69384E" w:rsidRDefault="4C69384E" w14:paraId="3E274487" w14:textId="0B7678BC">
            <w:pPr>
              <w:rPr>
                <w:rFonts w:ascii="Calibri" w:hAnsi="Calibri" w:eastAsia="Calibri" w:cs="Calibri"/>
                <w:b w:val="0"/>
                <w:bCs w:val="0"/>
                <w:i w:val="0"/>
                <w:iCs w:val="0"/>
                <w:strike w:val="0"/>
                <w:dstrike w:val="0"/>
                <w:color w:val="000000" w:themeColor="text1" w:themeTint="FF" w:themeShade="FF"/>
                <w:sz w:val="22"/>
                <w:szCs w:val="22"/>
                <w:u w:val="none"/>
              </w:rPr>
            </w:pPr>
            <w:r w:rsidRPr="4C69384E" w:rsidR="4C69384E">
              <w:rPr>
                <w:rFonts w:ascii="Calibri" w:hAnsi="Calibri" w:eastAsia="Calibri" w:cs="Calibri"/>
                <w:b w:val="0"/>
                <w:bCs w:val="0"/>
                <w:i w:val="0"/>
                <w:iCs w:val="0"/>
                <w:strike w:val="0"/>
                <w:dstrike w:val="0"/>
                <w:color w:val="000000" w:themeColor="text1" w:themeTint="FF" w:themeShade="FF"/>
                <w:sz w:val="22"/>
                <w:szCs w:val="22"/>
                <w:u w:val="none"/>
              </w:rPr>
              <w:t>Malware Protection</w:t>
            </w:r>
          </w:p>
        </w:tc>
        <w:tc>
          <w:tcPr>
            <w:tcW w:w="1395" w:type="dxa"/>
            <w:tcBorders>
              <w:top w:val="single" w:sz="4"/>
              <w:left w:val="single" w:sz="8"/>
              <w:bottom w:val="single" w:sz="4"/>
              <w:right w:val="single" w:sz="4"/>
            </w:tcBorders>
            <w:shd w:val="clear" w:color="auto" w:fill="00B050"/>
            <w:tcMar/>
            <w:vAlign w:val="center"/>
          </w:tcPr>
          <w:p w:rsidR="4C69384E" w:rsidP="4C69384E" w:rsidRDefault="4C69384E" w14:paraId="7A24EFA3" w14:textId="19DCA2EC">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425" w:type="dxa"/>
            <w:tcBorders>
              <w:top w:val="single" w:sz="4"/>
              <w:left w:val="single" w:sz="4"/>
              <w:bottom w:val="single" w:sz="4"/>
              <w:right w:val="single" w:sz="8"/>
            </w:tcBorders>
            <w:shd w:val="clear" w:color="auto" w:fill="00B050"/>
            <w:tcMar/>
            <w:vAlign w:val="center"/>
          </w:tcPr>
          <w:p w:rsidR="4C69384E" w:rsidP="4C69384E" w:rsidRDefault="4C69384E" w14:paraId="7E51DBCE" w14:textId="261E2B0C">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561" w:type="dxa"/>
            <w:tcBorders>
              <w:top w:val="single" w:sz="4"/>
              <w:left w:val="single" w:sz="8"/>
              <w:bottom w:val="single" w:sz="4"/>
              <w:right w:val="single" w:sz="4"/>
            </w:tcBorders>
            <w:shd w:val="clear" w:color="auto" w:fill="00B050"/>
            <w:tcMar/>
            <w:vAlign w:val="center"/>
          </w:tcPr>
          <w:p w:rsidR="4C69384E" w:rsidP="4C69384E" w:rsidRDefault="4C69384E" w14:paraId="3909194D" w14:textId="45CA907C">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635" w:type="dxa"/>
            <w:tcBorders>
              <w:top w:val="single" w:sz="4"/>
              <w:left w:val="single" w:sz="4"/>
              <w:bottom w:val="single" w:sz="4"/>
              <w:right w:val="single" w:sz="8"/>
            </w:tcBorders>
            <w:shd w:val="clear" w:color="auto" w:fill="00B050"/>
            <w:tcMar/>
            <w:vAlign w:val="center"/>
          </w:tcPr>
          <w:p w:rsidR="4C69384E" w:rsidP="4C69384E" w:rsidRDefault="4C69384E" w14:paraId="62698026" w14:textId="3C99AAC4">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359" w:type="dxa"/>
            <w:tcBorders>
              <w:top w:val="nil"/>
              <w:left w:val="single" w:sz="8"/>
              <w:bottom w:val="nil"/>
              <w:right w:val="nil" w:color="000000" w:themeColor="text1" w:sz="4"/>
            </w:tcBorders>
            <w:tcMar/>
            <w:vAlign w:val="bottom"/>
          </w:tcPr>
          <w:p w:rsidR="4C69384E" w:rsidRDefault="4C69384E" w14:paraId="34EF3371" w14:textId="0A4B24B1"/>
        </w:tc>
      </w:tr>
      <w:tr w:rsidR="4C69384E" w:rsidTr="4C69384E" w14:paraId="0F6D995C">
        <w:trPr>
          <w:trHeight w:val="465"/>
        </w:trPr>
        <w:tc>
          <w:tcPr>
            <w:tcW w:w="345" w:type="dxa"/>
            <w:tcBorders>
              <w:top w:val="nil"/>
              <w:left w:val="nil"/>
              <w:bottom w:val="nil"/>
              <w:right w:val="nil"/>
            </w:tcBorders>
            <w:tcMar/>
            <w:vAlign w:val="bottom"/>
          </w:tcPr>
          <w:p w:rsidR="4C69384E" w:rsidRDefault="4C69384E" w14:paraId="15C1507B" w14:textId="3BDD7D1A"/>
        </w:tc>
        <w:tc>
          <w:tcPr>
            <w:tcW w:w="2295" w:type="dxa"/>
            <w:tcBorders>
              <w:top w:val="single" w:sz="4"/>
              <w:left w:val="single" w:sz="8"/>
              <w:bottom w:val="single" w:sz="4"/>
              <w:right w:val="nil"/>
            </w:tcBorders>
            <w:tcMar/>
            <w:vAlign w:val="center"/>
          </w:tcPr>
          <w:p w:rsidR="4C69384E" w:rsidP="4C69384E" w:rsidRDefault="4C69384E" w14:paraId="5AEE98A4" w14:textId="03971B31">
            <w:pPr>
              <w:rPr>
                <w:rFonts w:ascii="Calibri" w:hAnsi="Calibri" w:eastAsia="Calibri" w:cs="Calibri"/>
                <w:b w:val="0"/>
                <w:bCs w:val="0"/>
                <w:i w:val="0"/>
                <w:iCs w:val="0"/>
                <w:strike w:val="0"/>
                <w:dstrike w:val="0"/>
                <w:color w:val="000000" w:themeColor="text1" w:themeTint="FF" w:themeShade="FF"/>
                <w:sz w:val="22"/>
                <w:szCs w:val="22"/>
                <w:u w:val="none"/>
              </w:rPr>
            </w:pPr>
            <w:r w:rsidRPr="4C69384E" w:rsidR="4C69384E">
              <w:rPr>
                <w:rFonts w:ascii="Calibri" w:hAnsi="Calibri" w:eastAsia="Calibri" w:cs="Calibri"/>
                <w:b w:val="0"/>
                <w:bCs w:val="0"/>
                <w:i w:val="0"/>
                <w:iCs w:val="0"/>
                <w:strike w:val="0"/>
                <w:dstrike w:val="0"/>
                <w:color w:val="000000" w:themeColor="text1" w:themeTint="FF" w:themeShade="FF"/>
                <w:sz w:val="22"/>
                <w:szCs w:val="22"/>
                <w:u w:val="none"/>
              </w:rPr>
              <w:t>GDPR Preparation</w:t>
            </w:r>
          </w:p>
        </w:tc>
        <w:tc>
          <w:tcPr>
            <w:tcW w:w="1395" w:type="dxa"/>
            <w:tcBorders>
              <w:top w:val="single" w:sz="4"/>
              <w:left w:val="single" w:sz="8"/>
              <w:bottom w:val="single" w:sz="4"/>
              <w:right w:val="single" w:sz="4"/>
            </w:tcBorders>
            <w:shd w:val="clear" w:color="auto" w:fill="C00000"/>
            <w:tcMar/>
            <w:vAlign w:val="center"/>
          </w:tcPr>
          <w:p w:rsidR="4C69384E" w:rsidP="4C69384E" w:rsidRDefault="4C69384E" w14:paraId="00C044EE" w14:textId="3F3B08A9">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No</w:t>
            </w:r>
          </w:p>
        </w:tc>
        <w:tc>
          <w:tcPr>
            <w:tcW w:w="1425" w:type="dxa"/>
            <w:tcBorders>
              <w:top w:val="single" w:sz="4"/>
              <w:left w:val="single" w:sz="4"/>
              <w:bottom w:val="single" w:sz="4"/>
              <w:right w:val="single" w:sz="8"/>
            </w:tcBorders>
            <w:shd w:val="clear" w:color="auto" w:fill="C00000"/>
            <w:tcMar/>
            <w:vAlign w:val="center"/>
          </w:tcPr>
          <w:p w:rsidR="4C69384E" w:rsidP="4C69384E" w:rsidRDefault="4C69384E" w14:paraId="3129C5EC" w14:textId="7F321B21">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No</w:t>
            </w:r>
          </w:p>
        </w:tc>
        <w:tc>
          <w:tcPr>
            <w:tcW w:w="1561" w:type="dxa"/>
            <w:tcBorders>
              <w:top w:val="single" w:sz="4"/>
              <w:left w:val="single" w:sz="8"/>
              <w:bottom w:val="single" w:sz="4"/>
              <w:right w:val="single" w:sz="4"/>
            </w:tcBorders>
            <w:shd w:val="clear" w:color="auto" w:fill="00B050"/>
            <w:tcMar/>
            <w:vAlign w:val="center"/>
          </w:tcPr>
          <w:p w:rsidR="4C69384E" w:rsidP="4C69384E" w:rsidRDefault="4C69384E" w14:paraId="5B785665" w14:textId="3D14C67D">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635" w:type="dxa"/>
            <w:tcBorders>
              <w:top w:val="single" w:sz="4"/>
              <w:left w:val="single" w:sz="4"/>
              <w:bottom w:val="single" w:sz="4"/>
              <w:right w:val="single" w:sz="8"/>
            </w:tcBorders>
            <w:shd w:val="clear" w:color="auto" w:fill="00B050"/>
            <w:tcMar/>
            <w:vAlign w:val="center"/>
          </w:tcPr>
          <w:p w:rsidR="4C69384E" w:rsidP="4C69384E" w:rsidRDefault="4C69384E" w14:paraId="7572742C" w14:textId="5E3030C2">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359" w:type="dxa"/>
            <w:tcBorders>
              <w:top w:val="nil"/>
              <w:left w:val="single" w:sz="8"/>
              <w:bottom w:val="nil"/>
              <w:right w:val="nil" w:color="000000" w:themeColor="text1" w:sz="4"/>
            </w:tcBorders>
            <w:tcMar/>
            <w:vAlign w:val="bottom"/>
          </w:tcPr>
          <w:p w:rsidR="4C69384E" w:rsidRDefault="4C69384E" w14:paraId="0D994268" w14:textId="45A33F69"/>
        </w:tc>
      </w:tr>
      <w:tr w:rsidR="4C69384E" w:rsidTr="4C69384E" w14:paraId="16A8FC53">
        <w:trPr>
          <w:trHeight w:val="465"/>
        </w:trPr>
        <w:tc>
          <w:tcPr>
            <w:tcW w:w="345" w:type="dxa"/>
            <w:tcBorders>
              <w:top w:val="nil"/>
              <w:left w:val="nil"/>
              <w:bottom w:val="nil"/>
              <w:right w:val="nil"/>
            </w:tcBorders>
            <w:tcMar/>
            <w:vAlign w:val="bottom"/>
          </w:tcPr>
          <w:p w:rsidR="4C69384E" w:rsidRDefault="4C69384E" w14:paraId="7D9CF696" w14:textId="0CD92D05"/>
        </w:tc>
        <w:tc>
          <w:tcPr>
            <w:tcW w:w="2295" w:type="dxa"/>
            <w:tcBorders>
              <w:top w:val="single" w:sz="4"/>
              <w:left w:val="single" w:sz="8"/>
              <w:bottom w:val="single" w:sz="4"/>
              <w:right w:val="nil"/>
            </w:tcBorders>
            <w:tcMar/>
            <w:vAlign w:val="center"/>
          </w:tcPr>
          <w:p w:rsidR="4C69384E" w:rsidP="4C69384E" w:rsidRDefault="4C69384E" w14:paraId="416C465C" w14:textId="449012B3">
            <w:pPr>
              <w:rPr>
                <w:rFonts w:ascii="Calibri" w:hAnsi="Calibri" w:eastAsia="Calibri" w:cs="Calibri"/>
                <w:b w:val="0"/>
                <w:bCs w:val="0"/>
                <w:i w:val="0"/>
                <w:iCs w:val="0"/>
                <w:strike w:val="0"/>
                <w:dstrike w:val="0"/>
                <w:color w:val="000000" w:themeColor="text1" w:themeTint="FF" w:themeShade="FF"/>
                <w:sz w:val="22"/>
                <w:szCs w:val="22"/>
                <w:u w:val="none"/>
              </w:rPr>
            </w:pPr>
            <w:r w:rsidRPr="4C69384E" w:rsidR="4C69384E">
              <w:rPr>
                <w:rFonts w:ascii="Calibri" w:hAnsi="Calibri" w:eastAsia="Calibri" w:cs="Calibri"/>
                <w:b w:val="0"/>
                <w:bCs w:val="0"/>
                <w:i w:val="0"/>
                <w:iCs w:val="0"/>
                <w:strike w:val="0"/>
                <w:dstrike w:val="0"/>
                <w:color w:val="000000" w:themeColor="text1" w:themeTint="FF" w:themeShade="FF"/>
                <w:sz w:val="22"/>
                <w:szCs w:val="22"/>
                <w:u w:val="none"/>
              </w:rPr>
              <w:t>Risk Assessment &amp; Management</w:t>
            </w:r>
          </w:p>
        </w:tc>
        <w:tc>
          <w:tcPr>
            <w:tcW w:w="1395" w:type="dxa"/>
            <w:tcBorders>
              <w:top w:val="single" w:sz="4"/>
              <w:left w:val="single" w:sz="8"/>
              <w:bottom w:val="single" w:sz="4"/>
              <w:right w:val="single" w:sz="4"/>
            </w:tcBorders>
            <w:shd w:val="clear" w:color="auto" w:fill="C00000"/>
            <w:tcMar/>
            <w:vAlign w:val="center"/>
          </w:tcPr>
          <w:p w:rsidR="4C69384E" w:rsidP="4C69384E" w:rsidRDefault="4C69384E" w14:paraId="3C7715E5" w14:textId="60EBC315">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No</w:t>
            </w:r>
          </w:p>
        </w:tc>
        <w:tc>
          <w:tcPr>
            <w:tcW w:w="1425" w:type="dxa"/>
            <w:tcBorders>
              <w:top w:val="single" w:sz="4"/>
              <w:left w:val="single" w:sz="4"/>
              <w:bottom w:val="single" w:sz="4"/>
              <w:right w:val="single" w:sz="8"/>
            </w:tcBorders>
            <w:shd w:val="clear" w:color="auto" w:fill="C00000"/>
            <w:tcMar/>
            <w:vAlign w:val="center"/>
          </w:tcPr>
          <w:p w:rsidR="4C69384E" w:rsidP="4C69384E" w:rsidRDefault="4C69384E" w14:paraId="04D0E0CF" w14:textId="5C5A7594">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No</w:t>
            </w:r>
          </w:p>
        </w:tc>
        <w:tc>
          <w:tcPr>
            <w:tcW w:w="1561" w:type="dxa"/>
            <w:tcBorders>
              <w:top w:val="single" w:sz="4"/>
              <w:left w:val="single" w:sz="8"/>
              <w:bottom w:val="single" w:sz="4"/>
              <w:right w:val="single" w:sz="4"/>
            </w:tcBorders>
            <w:shd w:val="clear" w:color="auto" w:fill="00B050"/>
            <w:tcMar/>
            <w:vAlign w:val="center"/>
          </w:tcPr>
          <w:p w:rsidR="4C69384E" w:rsidP="4C69384E" w:rsidRDefault="4C69384E" w14:paraId="635B1A83" w14:textId="280BF5EA">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635" w:type="dxa"/>
            <w:tcBorders>
              <w:top w:val="single" w:sz="4"/>
              <w:left w:val="single" w:sz="4"/>
              <w:bottom w:val="single" w:sz="4"/>
              <w:right w:val="single" w:sz="8"/>
            </w:tcBorders>
            <w:shd w:val="clear" w:color="auto" w:fill="00B050"/>
            <w:tcMar/>
            <w:vAlign w:val="center"/>
          </w:tcPr>
          <w:p w:rsidR="4C69384E" w:rsidP="4C69384E" w:rsidRDefault="4C69384E" w14:paraId="2EF1911D" w14:textId="77468544">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359" w:type="dxa"/>
            <w:tcBorders>
              <w:top w:val="nil"/>
              <w:left w:val="single" w:sz="8"/>
              <w:bottom w:val="nil"/>
              <w:right w:val="nil" w:color="000000" w:themeColor="text1" w:sz="4"/>
            </w:tcBorders>
            <w:tcMar/>
            <w:vAlign w:val="bottom"/>
          </w:tcPr>
          <w:p w:rsidR="4C69384E" w:rsidRDefault="4C69384E" w14:paraId="7AE88F98" w14:textId="683A87E3"/>
        </w:tc>
      </w:tr>
      <w:tr w:rsidR="4C69384E" w:rsidTr="4C69384E" w14:paraId="33B91355">
        <w:trPr>
          <w:trHeight w:val="465"/>
        </w:trPr>
        <w:tc>
          <w:tcPr>
            <w:tcW w:w="345" w:type="dxa"/>
            <w:tcBorders>
              <w:top w:val="nil"/>
              <w:left w:val="nil"/>
              <w:bottom w:val="nil"/>
              <w:right w:val="nil"/>
            </w:tcBorders>
            <w:tcMar/>
            <w:vAlign w:val="bottom"/>
          </w:tcPr>
          <w:p w:rsidR="4C69384E" w:rsidRDefault="4C69384E" w14:paraId="43AB2DD0" w14:textId="40D76381"/>
        </w:tc>
        <w:tc>
          <w:tcPr>
            <w:tcW w:w="2295" w:type="dxa"/>
            <w:tcBorders>
              <w:top w:val="single" w:sz="4"/>
              <w:left w:val="single" w:sz="8"/>
              <w:bottom w:val="single" w:sz="4"/>
              <w:right w:val="nil"/>
            </w:tcBorders>
            <w:tcMar/>
            <w:vAlign w:val="center"/>
          </w:tcPr>
          <w:p w:rsidR="4C69384E" w:rsidP="4C69384E" w:rsidRDefault="4C69384E" w14:paraId="1D9E29CF" w14:textId="4ACBB7C1">
            <w:pPr>
              <w:rPr>
                <w:rFonts w:ascii="Calibri" w:hAnsi="Calibri" w:eastAsia="Calibri" w:cs="Calibri"/>
                <w:b w:val="0"/>
                <w:bCs w:val="0"/>
                <w:i w:val="0"/>
                <w:iCs w:val="0"/>
                <w:strike w:val="0"/>
                <w:dstrike w:val="0"/>
                <w:color w:val="000000" w:themeColor="text1" w:themeTint="FF" w:themeShade="FF"/>
                <w:sz w:val="22"/>
                <w:szCs w:val="22"/>
                <w:u w:val="none"/>
              </w:rPr>
            </w:pPr>
            <w:r w:rsidRPr="4C69384E" w:rsidR="4C69384E">
              <w:rPr>
                <w:rFonts w:ascii="Calibri" w:hAnsi="Calibri" w:eastAsia="Calibri" w:cs="Calibri"/>
                <w:b w:val="0"/>
                <w:bCs w:val="0"/>
                <w:i w:val="0"/>
                <w:iCs w:val="0"/>
                <w:strike w:val="0"/>
                <w:dstrike w:val="0"/>
                <w:color w:val="000000" w:themeColor="text1" w:themeTint="FF" w:themeShade="FF"/>
                <w:sz w:val="22"/>
                <w:szCs w:val="22"/>
                <w:u w:val="none"/>
              </w:rPr>
              <w:t>Training &amp; Managing People</w:t>
            </w:r>
          </w:p>
        </w:tc>
        <w:tc>
          <w:tcPr>
            <w:tcW w:w="1395" w:type="dxa"/>
            <w:tcBorders>
              <w:top w:val="single" w:sz="4"/>
              <w:left w:val="single" w:sz="8"/>
              <w:bottom w:val="single" w:sz="4"/>
              <w:right w:val="single" w:sz="4"/>
            </w:tcBorders>
            <w:shd w:val="clear" w:color="auto" w:fill="C00000"/>
            <w:tcMar/>
            <w:vAlign w:val="center"/>
          </w:tcPr>
          <w:p w:rsidR="4C69384E" w:rsidP="4C69384E" w:rsidRDefault="4C69384E" w14:paraId="5BD2F3B0" w14:textId="5E22FF0C">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No</w:t>
            </w:r>
          </w:p>
        </w:tc>
        <w:tc>
          <w:tcPr>
            <w:tcW w:w="1425" w:type="dxa"/>
            <w:tcBorders>
              <w:top w:val="single" w:sz="4"/>
              <w:left w:val="single" w:sz="4"/>
              <w:bottom w:val="single" w:sz="4"/>
              <w:right w:val="single" w:sz="8"/>
            </w:tcBorders>
            <w:shd w:val="clear" w:color="auto" w:fill="C00000"/>
            <w:tcMar/>
            <w:vAlign w:val="center"/>
          </w:tcPr>
          <w:p w:rsidR="4C69384E" w:rsidP="4C69384E" w:rsidRDefault="4C69384E" w14:paraId="361D5065" w14:textId="55FF1AC5">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No</w:t>
            </w:r>
          </w:p>
        </w:tc>
        <w:tc>
          <w:tcPr>
            <w:tcW w:w="1561" w:type="dxa"/>
            <w:tcBorders>
              <w:top w:val="single" w:sz="4"/>
              <w:left w:val="single" w:sz="8"/>
              <w:bottom w:val="single" w:sz="4"/>
              <w:right w:val="single" w:sz="4"/>
            </w:tcBorders>
            <w:shd w:val="clear" w:color="auto" w:fill="00B050"/>
            <w:tcMar/>
            <w:vAlign w:val="center"/>
          </w:tcPr>
          <w:p w:rsidR="4C69384E" w:rsidP="4C69384E" w:rsidRDefault="4C69384E" w14:paraId="69B5557F" w14:textId="69EF5A0E">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635" w:type="dxa"/>
            <w:tcBorders>
              <w:top w:val="single" w:sz="4"/>
              <w:left w:val="single" w:sz="4"/>
              <w:bottom w:val="single" w:sz="4"/>
              <w:right w:val="single" w:sz="8"/>
            </w:tcBorders>
            <w:shd w:val="clear" w:color="auto" w:fill="00B050"/>
            <w:tcMar/>
            <w:vAlign w:val="center"/>
          </w:tcPr>
          <w:p w:rsidR="4C69384E" w:rsidP="4C69384E" w:rsidRDefault="4C69384E" w14:paraId="38F13E09" w14:textId="3026B488">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359" w:type="dxa"/>
            <w:tcBorders>
              <w:top w:val="nil"/>
              <w:left w:val="single" w:sz="8"/>
              <w:bottom w:val="nil"/>
              <w:right w:val="nil" w:color="000000" w:themeColor="text1" w:sz="4"/>
            </w:tcBorders>
            <w:tcMar/>
            <w:vAlign w:val="bottom"/>
          </w:tcPr>
          <w:p w:rsidR="4C69384E" w:rsidRDefault="4C69384E" w14:paraId="0CA45045" w14:textId="4BB9E9AC"/>
        </w:tc>
      </w:tr>
      <w:tr w:rsidR="4C69384E" w:rsidTr="4C69384E" w14:paraId="41A1EBC9">
        <w:trPr>
          <w:trHeight w:val="465"/>
        </w:trPr>
        <w:tc>
          <w:tcPr>
            <w:tcW w:w="345" w:type="dxa"/>
            <w:tcBorders>
              <w:top w:val="nil"/>
              <w:left w:val="nil"/>
              <w:bottom w:val="nil"/>
              <w:right w:val="nil"/>
            </w:tcBorders>
            <w:tcMar/>
            <w:vAlign w:val="bottom"/>
          </w:tcPr>
          <w:p w:rsidR="4C69384E" w:rsidRDefault="4C69384E" w14:paraId="537874AB" w14:textId="644E5CF5"/>
        </w:tc>
        <w:tc>
          <w:tcPr>
            <w:tcW w:w="2295" w:type="dxa"/>
            <w:tcBorders>
              <w:top w:val="single" w:sz="4"/>
              <w:left w:val="single" w:sz="8"/>
              <w:bottom w:val="single" w:sz="4"/>
              <w:right w:val="nil"/>
            </w:tcBorders>
            <w:tcMar/>
            <w:vAlign w:val="center"/>
          </w:tcPr>
          <w:p w:rsidR="4C69384E" w:rsidP="4C69384E" w:rsidRDefault="4C69384E" w14:paraId="77ABAE4C" w14:textId="4BABDCC5">
            <w:pPr>
              <w:rPr>
                <w:rFonts w:ascii="Calibri" w:hAnsi="Calibri" w:eastAsia="Calibri" w:cs="Calibri"/>
                <w:b w:val="0"/>
                <w:bCs w:val="0"/>
                <w:i w:val="0"/>
                <w:iCs w:val="0"/>
                <w:strike w:val="0"/>
                <w:dstrike w:val="0"/>
                <w:color w:val="000000" w:themeColor="text1" w:themeTint="FF" w:themeShade="FF"/>
                <w:sz w:val="22"/>
                <w:szCs w:val="22"/>
                <w:u w:val="none"/>
              </w:rPr>
            </w:pPr>
            <w:r w:rsidRPr="4C69384E" w:rsidR="4C69384E">
              <w:rPr>
                <w:rFonts w:ascii="Calibri" w:hAnsi="Calibri" w:eastAsia="Calibri" w:cs="Calibri"/>
                <w:b w:val="0"/>
                <w:bCs w:val="0"/>
                <w:i w:val="0"/>
                <w:iCs w:val="0"/>
                <w:strike w:val="0"/>
                <w:dstrike w:val="0"/>
                <w:color w:val="000000" w:themeColor="text1" w:themeTint="FF" w:themeShade="FF"/>
                <w:sz w:val="22"/>
                <w:szCs w:val="22"/>
                <w:u w:val="none"/>
              </w:rPr>
              <w:t>Change Management</w:t>
            </w:r>
          </w:p>
        </w:tc>
        <w:tc>
          <w:tcPr>
            <w:tcW w:w="1395" w:type="dxa"/>
            <w:tcBorders>
              <w:top w:val="single" w:sz="4"/>
              <w:left w:val="single" w:sz="8"/>
              <w:bottom w:val="single" w:sz="4"/>
              <w:right w:val="single" w:sz="4"/>
            </w:tcBorders>
            <w:shd w:val="clear" w:color="auto" w:fill="C00000"/>
            <w:tcMar/>
            <w:vAlign w:val="center"/>
          </w:tcPr>
          <w:p w:rsidR="4C69384E" w:rsidP="4C69384E" w:rsidRDefault="4C69384E" w14:paraId="4BFD1DC1" w14:textId="31699DC7">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No</w:t>
            </w:r>
          </w:p>
        </w:tc>
        <w:tc>
          <w:tcPr>
            <w:tcW w:w="1425" w:type="dxa"/>
            <w:tcBorders>
              <w:top w:val="single" w:sz="4"/>
              <w:left w:val="single" w:sz="4"/>
              <w:bottom w:val="single" w:sz="4"/>
              <w:right w:val="single" w:sz="8"/>
            </w:tcBorders>
            <w:shd w:val="clear" w:color="auto" w:fill="C00000"/>
            <w:tcMar/>
            <w:vAlign w:val="center"/>
          </w:tcPr>
          <w:p w:rsidR="4C69384E" w:rsidP="4C69384E" w:rsidRDefault="4C69384E" w14:paraId="3D300BA4" w14:textId="5BD1054D">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No</w:t>
            </w:r>
          </w:p>
        </w:tc>
        <w:tc>
          <w:tcPr>
            <w:tcW w:w="1561" w:type="dxa"/>
            <w:tcBorders>
              <w:top w:val="single" w:sz="4"/>
              <w:left w:val="single" w:sz="8"/>
              <w:bottom w:val="single" w:sz="4"/>
              <w:right w:val="single" w:sz="4"/>
            </w:tcBorders>
            <w:shd w:val="clear" w:color="auto" w:fill="00B050"/>
            <w:tcMar/>
            <w:vAlign w:val="center"/>
          </w:tcPr>
          <w:p w:rsidR="4C69384E" w:rsidP="4C69384E" w:rsidRDefault="4C69384E" w14:paraId="6231D82A" w14:textId="19D9FC67">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635" w:type="dxa"/>
            <w:tcBorders>
              <w:top w:val="single" w:sz="4"/>
              <w:left w:val="single" w:sz="4"/>
              <w:bottom w:val="single" w:sz="4"/>
              <w:right w:val="single" w:sz="8"/>
            </w:tcBorders>
            <w:shd w:val="clear" w:color="auto" w:fill="00B050"/>
            <w:tcMar/>
            <w:vAlign w:val="center"/>
          </w:tcPr>
          <w:p w:rsidR="4C69384E" w:rsidP="4C69384E" w:rsidRDefault="4C69384E" w14:paraId="64BC4685" w14:textId="768F1A4F">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359" w:type="dxa"/>
            <w:tcBorders>
              <w:top w:val="nil"/>
              <w:left w:val="single" w:sz="8"/>
              <w:bottom w:val="nil"/>
              <w:right w:val="nil" w:color="000000" w:themeColor="text1" w:sz="4"/>
            </w:tcBorders>
            <w:tcMar/>
            <w:vAlign w:val="bottom"/>
          </w:tcPr>
          <w:p w:rsidR="4C69384E" w:rsidRDefault="4C69384E" w14:paraId="24E14A75" w14:textId="6FA59277"/>
        </w:tc>
      </w:tr>
      <w:tr w:rsidR="4C69384E" w:rsidTr="4C69384E" w14:paraId="4497106D">
        <w:trPr>
          <w:trHeight w:val="465"/>
        </w:trPr>
        <w:tc>
          <w:tcPr>
            <w:tcW w:w="345" w:type="dxa"/>
            <w:tcBorders>
              <w:top w:val="nil"/>
              <w:left w:val="nil"/>
              <w:bottom w:val="nil"/>
              <w:right w:val="nil"/>
            </w:tcBorders>
            <w:tcMar/>
            <w:vAlign w:val="bottom"/>
          </w:tcPr>
          <w:p w:rsidR="4C69384E" w:rsidRDefault="4C69384E" w14:paraId="79E5B234" w14:textId="461355FC"/>
        </w:tc>
        <w:tc>
          <w:tcPr>
            <w:tcW w:w="2295" w:type="dxa"/>
            <w:tcBorders>
              <w:top w:val="single" w:sz="4"/>
              <w:left w:val="single" w:sz="8"/>
              <w:bottom w:val="single" w:sz="4"/>
              <w:right w:val="nil"/>
            </w:tcBorders>
            <w:tcMar/>
            <w:vAlign w:val="center"/>
          </w:tcPr>
          <w:p w:rsidR="4C69384E" w:rsidP="4C69384E" w:rsidRDefault="4C69384E" w14:paraId="4D025C2A" w14:textId="2F49C9FF">
            <w:pPr>
              <w:rPr>
                <w:rFonts w:ascii="Calibri" w:hAnsi="Calibri" w:eastAsia="Calibri" w:cs="Calibri"/>
                <w:b w:val="0"/>
                <w:bCs w:val="0"/>
                <w:i w:val="0"/>
                <w:iCs w:val="0"/>
                <w:strike w:val="0"/>
                <w:dstrike w:val="0"/>
                <w:color w:val="000000" w:themeColor="text1" w:themeTint="FF" w:themeShade="FF"/>
                <w:sz w:val="22"/>
                <w:szCs w:val="22"/>
                <w:u w:val="none"/>
              </w:rPr>
            </w:pPr>
            <w:r w:rsidRPr="4C69384E" w:rsidR="4C69384E">
              <w:rPr>
                <w:rFonts w:ascii="Calibri" w:hAnsi="Calibri" w:eastAsia="Calibri" w:cs="Calibri"/>
                <w:b w:val="0"/>
                <w:bCs w:val="0"/>
                <w:i w:val="0"/>
                <w:iCs w:val="0"/>
                <w:strike w:val="0"/>
                <w:dstrike w:val="0"/>
                <w:color w:val="000000" w:themeColor="text1" w:themeTint="FF" w:themeShade="FF"/>
                <w:sz w:val="22"/>
                <w:szCs w:val="22"/>
                <w:u w:val="none"/>
              </w:rPr>
              <w:t>Monitoring</w:t>
            </w:r>
          </w:p>
        </w:tc>
        <w:tc>
          <w:tcPr>
            <w:tcW w:w="1395" w:type="dxa"/>
            <w:tcBorders>
              <w:top w:val="single" w:sz="4"/>
              <w:left w:val="single" w:sz="8"/>
              <w:bottom w:val="single" w:sz="4"/>
              <w:right w:val="single" w:sz="4"/>
            </w:tcBorders>
            <w:shd w:val="clear" w:color="auto" w:fill="C00000"/>
            <w:tcMar/>
            <w:vAlign w:val="center"/>
          </w:tcPr>
          <w:p w:rsidR="4C69384E" w:rsidP="4C69384E" w:rsidRDefault="4C69384E" w14:paraId="68BEAFE9" w14:textId="741696B2">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No</w:t>
            </w:r>
          </w:p>
        </w:tc>
        <w:tc>
          <w:tcPr>
            <w:tcW w:w="1425" w:type="dxa"/>
            <w:tcBorders>
              <w:top w:val="single" w:sz="4"/>
              <w:left w:val="single" w:sz="4"/>
              <w:bottom w:val="single" w:sz="4"/>
              <w:right w:val="single" w:sz="8"/>
            </w:tcBorders>
            <w:shd w:val="clear" w:color="auto" w:fill="C00000"/>
            <w:tcMar/>
            <w:vAlign w:val="center"/>
          </w:tcPr>
          <w:p w:rsidR="4C69384E" w:rsidP="4C69384E" w:rsidRDefault="4C69384E" w14:paraId="0E01BFEE" w14:textId="7DC349CB">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No</w:t>
            </w:r>
          </w:p>
        </w:tc>
        <w:tc>
          <w:tcPr>
            <w:tcW w:w="1561" w:type="dxa"/>
            <w:tcBorders>
              <w:top w:val="single" w:sz="4"/>
              <w:left w:val="single" w:sz="8"/>
              <w:bottom w:val="single" w:sz="4"/>
              <w:right w:val="single" w:sz="4"/>
            </w:tcBorders>
            <w:shd w:val="clear" w:color="auto" w:fill="00B050"/>
            <w:tcMar/>
            <w:vAlign w:val="center"/>
          </w:tcPr>
          <w:p w:rsidR="4C69384E" w:rsidP="4C69384E" w:rsidRDefault="4C69384E" w14:paraId="4436712B" w14:textId="3BF88499">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635" w:type="dxa"/>
            <w:tcBorders>
              <w:top w:val="single" w:sz="4"/>
              <w:left w:val="single" w:sz="4"/>
              <w:bottom w:val="single" w:sz="4"/>
              <w:right w:val="single" w:sz="8"/>
            </w:tcBorders>
            <w:shd w:val="clear" w:color="auto" w:fill="00B050"/>
            <w:tcMar/>
            <w:vAlign w:val="center"/>
          </w:tcPr>
          <w:p w:rsidR="4C69384E" w:rsidP="4C69384E" w:rsidRDefault="4C69384E" w14:paraId="63DAA5BD" w14:textId="06E6ECFE">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359" w:type="dxa"/>
            <w:tcBorders>
              <w:top w:val="nil"/>
              <w:left w:val="single" w:sz="8"/>
              <w:bottom w:val="nil"/>
              <w:right w:val="nil" w:color="000000" w:themeColor="text1" w:sz="4"/>
            </w:tcBorders>
            <w:tcMar/>
            <w:vAlign w:val="bottom"/>
          </w:tcPr>
          <w:p w:rsidR="4C69384E" w:rsidRDefault="4C69384E" w14:paraId="02D1606A" w14:textId="5F3E1274"/>
        </w:tc>
      </w:tr>
      <w:tr w:rsidR="4C69384E" w:rsidTr="4C69384E" w14:paraId="7C8B0C67">
        <w:trPr>
          <w:trHeight w:val="465"/>
        </w:trPr>
        <w:tc>
          <w:tcPr>
            <w:tcW w:w="345" w:type="dxa"/>
            <w:tcBorders>
              <w:top w:val="nil"/>
              <w:left w:val="nil"/>
              <w:bottom w:val="nil"/>
              <w:right w:val="nil"/>
            </w:tcBorders>
            <w:tcMar/>
            <w:vAlign w:val="bottom"/>
          </w:tcPr>
          <w:p w:rsidR="4C69384E" w:rsidRDefault="4C69384E" w14:paraId="57A91671" w14:textId="6149220C"/>
        </w:tc>
        <w:tc>
          <w:tcPr>
            <w:tcW w:w="2295" w:type="dxa"/>
            <w:tcBorders>
              <w:top w:val="single" w:sz="4"/>
              <w:left w:val="single" w:sz="8"/>
              <w:bottom w:val="single" w:color="000000" w:themeColor="text1" w:sz="6"/>
              <w:right w:val="nil"/>
            </w:tcBorders>
            <w:tcMar/>
            <w:vAlign w:val="center"/>
          </w:tcPr>
          <w:p w:rsidR="4C69384E" w:rsidP="4C69384E" w:rsidRDefault="4C69384E" w14:paraId="45ACC614" w14:textId="736ADC70">
            <w:pPr>
              <w:rPr>
                <w:rFonts w:ascii="Calibri" w:hAnsi="Calibri" w:eastAsia="Calibri" w:cs="Calibri"/>
                <w:b w:val="0"/>
                <w:bCs w:val="0"/>
                <w:i w:val="0"/>
                <w:iCs w:val="0"/>
                <w:strike w:val="0"/>
                <w:dstrike w:val="0"/>
                <w:color w:val="000000" w:themeColor="text1" w:themeTint="FF" w:themeShade="FF"/>
                <w:sz w:val="22"/>
                <w:szCs w:val="22"/>
                <w:u w:val="none"/>
              </w:rPr>
            </w:pPr>
            <w:r w:rsidRPr="4C69384E" w:rsidR="4C69384E">
              <w:rPr>
                <w:rFonts w:ascii="Calibri" w:hAnsi="Calibri" w:eastAsia="Calibri" w:cs="Calibri"/>
                <w:b w:val="0"/>
                <w:bCs w:val="0"/>
                <w:i w:val="0"/>
                <w:iCs w:val="0"/>
                <w:strike w:val="0"/>
                <w:dstrike w:val="0"/>
                <w:color w:val="000000" w:themeColor="text1" w:themeTint="FF" w:themeShade="FF"/>
                <w:sz w:val="22"/>
                <w:szCs w:val="22"/>
                <w:u w:val="none"/>
              </w:rPr>
              <w:t>Backup &amp; Business Continuity</w:t>
            </w:r>
          </w:p>
        </w:tc>
        <w:tc>
          <w:tcPr>
            <w:tcW w:w="1395" w:type="dxa"/>
            <w:tcBorders>
              <w:top w:val="single" w:sz="4"/>
              <w:left w:val="single" w:sz="8"/>
              <w:bottom w:val="single" w:color="000000" w:themeColor="text1" w:sz="6"/>
              <w:right w:val="single" w:sz="4"/>
            </w:tcBorders>
            <w:shd w:val="clear" w:color="auto" w:fill="C00000"/>
            <w:tcMar/>
            <w:vAlign w:val="center"/>
          </w:tcPr>
          <w:p w:rsidR="4C69384E" w:rsidP="4C69384E" w:rsidRDefault="4C69384E" w14:paraId="667EB0C9" w14:textId="4FD5978E">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No</w:t>
            </w:r>
          </w:p>
        </w:tc>
        <w:tc>
          <w:tcPr>
            <w:tcW w:w="1425" w:type="dxa"/>
            <w:tcBorders>
              <w:top w:val="single" w:sz="4"/>
              <w:left w:val="single" w:sz="4"/>
              <w:bottom w:val="single" w:color="000000" w:themeColor="text1" w:sz="6"/>
              <w:right w:val="single" w:sz="8"/>
            </w:tcBorders>
            <w:shd w:val="clear" w:color="auto" w:fill="C00000"/>
            <w:tcMar/>
            <w:vAlign w:val="center"/>
          </w:tcPr>
          <w:p w:rsidR="4C69384E" w:rsidP="4C69384E" w:rsidRDefault="4C69384E" w14:paraId="6AA82B19" w14:textId="2229149C">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No</w:t>
            </w:r>
          </w:p>
        </w:tc>
        <w:tc>
          <w:tcPr>
            <w:tcW w:w="1561" w:type="dxa"/>
            <w:tcBorders>
              <w:top w:val="single" w:sz="4"/>
              <w:left w:val="single" w:sz="8"/>
              <w:bottom w:val="single" w:color="000000" w:themeColor="text1" w:sz="6"/>
              <w:right w:val="single" w:sz="4"/>
            </w:tcBorders>
            <w:shd w:val="clear" w:color="auto" w:fill="00B050"/>
            <w:tcMar/>
            <w:vAlign w:val="center"/>
          </w:tcPr>
          <w:p w:rsidR="4C69384E" w:rsidP="4C69384E" w:rsidRDefault="4C69384E" w14:paraId="7D5FA2B5" w14:textId="7B1BFB8B">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635" w:type="dxa"/>
            <w:tcBorders>
              <w:top w:val="single" w:sz="4"/>
              <w:left w:val="single" w:sz="4"/>
              <w:bottom w:val="single" w:color="000000" w:themeColor="text1" w:sz="6"/>
              <w:right w:val="single" w:sz="8"/>
            </w:tcBorders>
            <w:shd w:val="clear" w:color="auto" w:fill="00B050"/>
            <w:tcMar/>
            <w:vAlign w:val="center"/>
          </w:tcPr>
          <w:p w:rsidR="4C69384E" w:rsidP="4C69384E" w:rsidRDefault="4C69384E" w14:paraId="6E2C58AA" w14:textId="72EE9290">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359" w:type="dxa"/>
            <w:tcBorders>
              <w:top w:val="nil"/>
              <w:left w:val="single" w:sz="8"/>
              <w:bottom w:val="nil"/>
              <w:right w:val="nil" w:color="000000" w:themeColor="text1" w:sz="4"/>
            </w:tcBorders>
            <w:tcMar/>
            <w:vAlign w:val="bottom"/>
          </w:tcPr>
          <w:p w:rsidR="4C69384E" w:rsidRDefault="4C69384E" w14:paraId="553A2C93" w14:textId="273CB3DE"/>
        </w:tc>
      </w:tr>
      <w:tr w:rsidR="4C69384E" w:rsidTr="4C69384E" w14:paraId="51B453FC">
        <w:trPr>
          <w:trHeight w:val="465"/>
        </w:trPr>
        <w:tc>
          <w:tcPr>
            <w:tcW w:w="345" w:type="dxa"/>
            <w:tcBorders>
              <w:top w:val="nil"/>
              <w:left w:val="nil"/>
              <w:bottom w:val="nil"/>
              <w:right w:val="nil" w:color="000000" w:themeColor="text1" w:sz="6"/>
            </w:tcBorders>
            <w:tcMar/>
            <w:vAlign w:val="bottom"/>
          </w:tcPr>
          <w:p w:rsidR="4C69384E" w:rsidRDefault="4C69384E" w14:paraId="4293E47B" w14:textId="5E517189"/>
        </w:tc>
        <w:tc>
          <w:tcPr>
            <w:tcW w:w="2295" w:type="dxa"/>
            <w:tcBorders>
              <w:top w:val="single" w:color="000000" w:themeColor="text1" w:sz="6"/>
              <w:left w:val="single" w:color="000000" w:themeColor="text1" w:sz="6"/>
              <w:bottom w:val="nil" w:color="000000" w:themeColor="text1" w:sz="6"/>
              <w:right w:val="nil" w:color="000000" w:themeColor="text1" w:sz="6"/>
            </w:tcBorders>
            <w:tcMar/>
            <w:vAlign w:val="center"/>
          </w:tcPr>
          <w:p w:rsidR="4C69384E" w:rsidP="4C69384E" w:rsidRDefault="4C69384E" w14:paraId="5C50F7DE" w14:textId="3F01D1EB">
            <w:pPr>
              <w:rPr>
                <w:rFonts w:ascii="Calibri" w:hAnsi="Calibri" w:eastAsia="Calibri" w:cs="Calibri"/>
                <w:b w:val="0"/>
                <w:bCs w:val="0"/>
                <w:i w:val="0"/>
                <w:iCs w:val="0"/>
                <w:strike w:val="0"/>
                <w:dstrike w:val="0"/>
                <w:color w:val="000000" w:themeColor="text1" w:themeTint="FF" w:themeShade="FF"/>
                <w:sz w:val="22"/>
                <w:szCs w:val="22"/>
                <w:u w:val="none"/>
              </w:rPr>
            </w:pPr>
            <w:r w:rsidRPr="4C69384E" w:rsidR="4C69384E">
              <w:rPr>
                <w:rFonts w:ascii="Calibri" w:hAnsi="Calibri" w:eastAsia="Calibri" w:cs="Calibri"/>
                <w:b w:val="0"/>
                <w:bCs w:val="0"/>
                <w:i w:val="0"/>
                <w:iCs w:val="0"/>
                <w:strike w:val="0"/>
                <w:dstrike w:val="0"/>
                <w:color w:val="000000" w:themeColor="text1" w:themeTint="FF" w:themeShade="FF"/>
                <w:sz w:val="22"/>
                <w:szCs w:val="22"/>
                <w:u w:val="none"/>
              </w:rPr>
              <w:t>Incidence Response</w:t>
            </w:r>
          </w:p>
        </w:tc>
        <w:tc>
          <w:tcPr>
            <w:tcW w:w="1395" w:type="dxa"/>
            <w:tcBorders>
              <w:top w:val="single" w:color="000000" w:themeColor="text1" w:sz="6"/>
              <w:left w:val="single" w:color="000000" w:themeColor="text1" w:sz="6"/>
              <w:bottom w:val="nil" w:color="000000" w:themeColor="text1" w:sz="6"/>
              <w:right w:val="single" w:color="000000" w:themeColor="text1" w:sz="6"/>
            </w:tcBorders>
            <w:shd w:val="clear" w:color="auto" w:fill="C00000"/>
            <w:tcMar/>
            <w:vAlign w:val="center"/>
          </w:tcPr>
          <w:p w:rsidR="4C69384E" w:rsidP="4C69384E" w:rsidRDefault="4C69384E" w14:paraId="2EE00350" w14:textId="0E644E2F">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No</w:t>
            </w:r>
          </w:p>
        </w:tc>
        <w:tc>
          <w:tcPr>
            <w:tcW w:w="1425" w:type="dxa"/>
            <w:tcBorders>
              <w:top w:val="single" w:color="000000" w:themeColor="text1" w:sz="6"/>
              <w:left w:val="single" w:color="000000" w:themeColor="text1" w:sz="6"/>
              <w:bottom w:val="nil" w:color="000000" w:themeColor="text1" w:sz="6"/>
              <w:right w:val="single" w:color="000000" w:themeColor="text1" w:sz="6"/>
            </w:tcBorders>
            <w:shd w:val="clear" w:color="auto" w:fill="C00000"/>
            <w:tcMar/>
            <w:vAlign w:val="center"/>
          </w:tcPr>
          <w:p w:rsidR="4C69384E" w:rsidP="4C69384E" w:rsidRDefault="4C69384E" w14:paraId="5B6FEF40" w14:textId="46FE7E23">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No</w:t>
            </w:r>
          </w:p>
        </w:tc>
        <w:tc>
          <w:tcPr>
            <w:tcW w:w="1561" w:type="dxa"/>
            <w:tcBorders>
              <w:top w:val="single" w:color="000000" w:themeColor="text1" w:sz="6"/>
              <w:left w:val="single" w:color="000000" w:themeColor="text1" w:sz="6"/>
              <w:bottom w:val="nil" w:color="000000" w:themeColor="text1" w:sz="6"/>
              <w:right w:val="single" w:color="000000" w:themeColor="text1" w:sz="6"/>
            </w:tcBorders>
            <w:shd w:val="clear" w:color="auto" w:fill="00B050"/>
            <w:tcMar/>
            <w:vAlign w:val="center"/>
          </w:tcPr>
          <w:p w:rsidR="4C69384E" w:rsidP="4C69384E" w:rsidRDefault="4C69384E" w14:paraId="0087F27B" w14:textId="4372876E">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635" w:type="dxa"/>
            <w:tcBorders>
              <w:top w:val="single" w:color="000000" w:themeColor="text1" w:sz="6"/>
              <w:left w:val="single" w:color="000000" w:themeColor="text1" w:sz="6"/>
              <w:bottom w:val="nil" w:color="000000" w:themeColor="text1" w:sz="6"/>
              <w:right w:val="single" w:color="000000" w:themeColor="text1" w:sz="6"/>
            </w:tcBorders>
            <w:shd w:val="clear" w:color="auto" w:fill="00B050"/>
            <w:tcMar/>
            <w:vAlign w:val="center"/>
          </w:tcPr>
          <w:p w:rsidR="4C69384E" w:rsidP="4C69384E" w:rsidRDefault="4C69384E" w14:paraId="14D77C29" w14:textId="36906AAB">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359" w:type="dxa"/>
            <w:tcBorders>
              <w:top w:val="nil"/>
              <w:left w:val="single" w:color="000000" w:themeColor="text1" w:sz="6"/>
              <w:bottom w:val="nil"/>
              <w:right w:val="nil" w:color="000000" w:themeColor="text1" w:sz="4"/>
            </w:tcBorders>
            <w:tcMar/>
            <w:vAlign w:val="bottom"/>
          </w:tcPr>
          <w:p w:rsidR="4C69384E" w:rsidRDefault="4C69384E" w14:paraId="75284679" w14:textId="11CC966A"/>
        </w:tc>
      </w:tr>
      <w:tr w:rsidR="4C69384E" w:rsidTr="4C69384E" w14:paraId="01CB915A">
        <w:trPr>
          <w:trHeight w:val="465"/>
        </w:trPr>
        <w:tc>
          <w:tcPr>
            <w:tcW w:w="345" w:type="dxa"/>
            <w:tcBorders>
              <w:top w:val="nil"/>
              <w:left w:val="nil"/>
              <w:bottom w:val="nil"/>
              <w:right w:val="nil"/>
            </w:tcBorders>
            <w:tcMar/>
            <w:vAlign w:val="bottom"/>
          </w:tcPr>
          <w:p w:rsidR="4C69384E" w:rsidRDefault="4C69384E" w14:paraId="1AEC5485" w14:textId="2E41EC89"/>
        </w:tc>
        <w:tc>
          <w:tcPr>
            <w:tcW w:w="2295" w:type="dxa"/>
            <w:tcBorders>
              <w:top w:val="single" w:color="000000" w:themeColor="text1" w:sz="6"/>
              <w:left w:val="single" w:sz="8"/>
              <w:bottom w:val="single" w:sz="4"/>
              <w:right w:val="nil"/>
            </w:tcBorders>
            <w:tcMar/>
            <w:vAlign w:val="center"/>
          </w:tcPr>
          <w:p w:rsidR="4C69384E" w:rsidP="4C69384E" w:rsidRDefault="4C69384E" w14:paraId="18F64C1E" w14:textId="4523B7EB">
            <w:pPr>
              <w:rPr>
                <w:rFonts w:ascii="Calibri" w:hAnsi="Calibri" w:eastAsia="Calibri" w:cs="Calibri"/>
                <w:b w:val="0"/>
                <w:bCs w:val="0"/>
                <w:i w:val="0"/>
                <w:iCs w:val="0"/>
                <w:strike w:val="0"/>
                <w:dstrike w:val="0"/>
                <w:color w:val="000000" w:themeColor="text1" w:themeTint="FF" w:themeShade="FF"/>
                <w:sz w:val="22"/>
                <w:szCs w:val="22"/>
                <w:u w:val="none"/>
              </w:rPr>
            </w:pPr>
            <w:r w:rsidRPr="4C69384E" w:rsidR="4C69384E">
              <w:rPr>
                <w:rFonts w:ascii="Calibri" w:hAnsi="Calibri" w:eastAsia="Calibri" w:cs="Calibri"/>
                <w:b w:val="0"/>
                <w:bCs w:val="0"/>
                <w:i w:val="0"/>
                <w:iCs w:val="0"/>
                <w:strike w:val="0"/>
                <w:dstrike w:val="0"/>
                <w:color w:val="000000" w:themeColor="text1" w:themeTint="FF" w:themeShade="FF"/>
                <w:sz w:val="22"/>
                <w:szCs w:val="22"/>
                <w:u w:val="none"/>
              </w:rPr>
              <w:t>Self-Audited</w:t>
            </w:r>
          </w:p>
        </w:tc>
        <w:tc>
          <w:tcPr>
            <w:tcW w:w="1395" w:type="dxa"/>
            <w:tcBorders>
              <w:top w:val="single" w:color="000000" w:themeColor="text1" w:sz="6"/>
              <w:left w:val="single" w:sz="8"/>
              <w:bottom w:val="single" w:sz="4"/>
              <w:right w:val="single" w:sz="4"/>
            </w:tcBorders>
            <w:shd w:val="clear" w:color="auto" w:fill="00B050"/>
            <w:tcMar/>
            <w:vAlign w:val="center"/>
          </w:tcPr>
          <w:p w:rsidR="4C69384E" w:rsidP="4C69384E" w:rsidRDefault="4C69384E" w14:paraId="4C43F466" w14:textId="70C10696">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425" w:type="dxa"/>
            <w:tcBorders>
              <w:top w:val="single" w:color="000000" w:themeColor="text1" w:sz="6"/>
              <w:left w:val="single" w:sz="4"/>
              <w:bottom w:val="single" w:sz="4"/>
              <w:right w:val="single" w:sz="8"/>
            </w:tcBorders>
            <w:shd w:val="clear" w:color="auto" w:fill="C00000"/>
            <w:tcMar/>
            <w:vAlign w:val="center"/>
          </w:tcPr>
          <w:p w:rsidR="4C69384E" w:rsidP="4C69384E" w:rsidRDefault="4C69384E" w14:paraId="422408EE" w14:textId="53EA0BC1">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No</w:t>
            </w:r>
          </w:p>
        </w:tc>
        <w:tc>
          <w:tcPr>
            <w:tcW w:w="1561" w:type="dxa"/>
            <w:tcBorders>
              <w:top w:val="single" w:color="000000" w:themeColor="text1" w:sz="6"/>
              <w:left w:val="single" w:sz="8"/>
              <w:bottom w:val="single" w:sz="4"/>
              <w:right w:val="single" w:sz="4"/>
            </w:tcBorders>
            <w:shd w:val="clear" w:color="auto" w:fill="00B050"/>
            <w:tcMar/>
            <w:vAlign w:val="center"/>
          </w:tcPr>
          <w:p w:rsidR="4C69384E" w:rsidP="4C69384E" w:rsidRDefault="4C69384E" w14:paraId="4B02A4C9" w14:textId="52ABAFA6">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635" w:type="dxa"/>
            <w:tcBorders>
              <w:top w:val="single" w:color="000000" w:themeColor="text1" w:sz="6"/>
              <w:left w:val="single" w:sz="4"/>
              <w:bottom w:val="single" w:sz="4"/>
              <w:right w:val="single" w:sz="8"/>
            </w:tcBorders>
            <w:shd w:val="clear" w:color="auto" w:fill="C00000"/>
            <w:tcMar/>
            <w:vAlign w:val="center"/>
          </w:tcPr>
          <w:p w:rsidR="4C69384E" w:rsidP="4C69384E" w:rsidRDefault="4C69384E" w14:paraId="5EFB0237" w14:textId="44548257">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No</w:t>
            </w:r>
          </w:p>
        </w:tc>
        <w:tc>
          <w:tcPr>
            <w:tcW w:w="359" w:type="dxa"/>
            <w:tcBorders>
              <w:top w:val="nil"/>
              <w:left w:val="single" w:sz="8"/>
              <w:bottom w:val="nil"/>
              <w:right w:val="nil" w:color="000000" w:themeColor="text1" w:sz="4"/>
            </w:tcBorders>
            <w:tcMar/>
            <w:vAlign w:val="bottom"/>
          </w:tcPr>
          <w:p w:rsidR="4C69384E" w:rsidRDefault="4C69384E" w14:paraId="3B55A933" w14:textId="7C429015"/>
        </w:tc>
      </w:tr>
      <w:tr w:rsidR="4C69384E" w:rsidTr="4C69384E" w14:paraId="06C970AE">
        <w:trPr>
          <w:trHeight w:val="465"/>
        </w:trPr>
        <w:tc>
          <w:tcPr>
            <w:tcW w:w="345" w:type="dxa"/>
            <w:tcBorders>
              <w:top w:val="nil"/>
              <w:left w:val="nil"/>
              <w:bottom w:val="nil"/>
              <w:right w:val="nil"/>
            </w:tcBorders>
            <w:tcMar/>
            <w:vAlign w:val="bottom"/>
          </w:tcPr>
          <w:p w:rsidR="4C69384E" w:rsidRDefault="4C69384E" w14:paraId="1F548245" w14:textId="01EFD7C0"/>
        </w:tc>
        <w:tc>
          <w:tcPr>
            <w:tcW w:w="2295" w:type="dxa"/>
            <w:tcBorders>
              <w:top w:val="single" w:sz="4"/>
              <w:left w:val="single" w:sz="8"/>
              <w:bottom w:val="single" w:sz="8"/>
              <w:right w:val="nil"/>
            </w:tcBorders>
            <w:tcMar/>
            <w:vAlign w:val="center"/>
          </w:tcPr>
          <w:p w:rsidR="4C69384E" w:rsidP="4C69384E" w:rsidRDefault="4C69384E" w14:paraId="31C5282E" w14:textId="57291304">
            <w:pPr>
              <w:rPr>
                <w:rFonts w:ascii="Calibri" w:hAnsi="Calibri" w:eastAsia="Calibri" w:cs="Calibri"/>
                <w:b w:val="0"/>
                <w:bCs w:val="0"/>
                <w:i w:val="0"/>
                <w:iCs w:val="0"/>
                <w:strike w:val="0"/>
                <w:dstrike w:val="0"/>
                <w:color w:val="000000" w:themeColor="text1" w:themeTint="FF" w:themeShade="FF"/>
                <w:sz w:val="22"/>
                <w:szCs w:val="22"/>
                <w:u w:val="none"/>
              </w:rPr>
            </w:pPr>
            <w:r w:rsidRPr="4C69384E" w:rsidR="4C69384E">
              <w:rPr>
                <w:rFonts w:ascii="Calibri" w:hAnsi="Calibri" w:eastAsia="Calibri" w:cs="Calibri"/>
                <w:b w:val="0"/>
                <w:bCs w:val="0"/>
                <w:i w:val="0"/>
                <w:iCs w:val="0"/>
                <w:strike w:val="0"/>
                <w:dstrike w:val="0"/>
                <w:color w:val="000000" w:themeColor="text1" w:themeTint="FF" w:themeShade="FF"/>
                <w:sz w:val="22"/>
                <w:szCs w:val="22"/>
                <w:u w:val="none"/>
              </w:rPr>
              <w:t>Independently Audited</w:t>
            </w:r>
          </w:p>
        </w:tc>
        <w:tc>
          <w:tcPr>
            <w:tcW w:w="1395" w:type="dxa"/>
            <w:tcBorders>
              <w:top w:val="single" w:sz="4"/>
              <w:left w:val="single" w:sz="8"/>
              <w:bottom w:val="single" w:sz="8"/>
              <w:right w:val="single" w:sz="4"/>
            </w:tcBorders>
            <w:shd w:val="clear" w:color="auto" w:fill="C00000"/>
            <w:tcMar/>
            <w:vAlign w:val="center"/>
          </w:tcPr>
          <w:p w:rsidR="4C69384E" w:rsidP="4C69384E" w:rsidRDefault="4C69384E" w14:paraId="0159C293" w14:textId="188D9BFE">
            <w:pPr>
              <w:jc w:val="center"/>
              <w:rPr>
                <w:rFonts w:ascii="Calibri" w:hAnsi="Calibri" w:eastAsia="Calibri" w:cs="Calibri"/>
                <w:b w:val="0"/>
                <w:bCs w:val="0"/>
                <w:i w:val="0"/>
                <w:iCs w:val="0"/>
                <w:strike w:val="0"/>
                <w:dstrike w:val="0"/>
                <w:color w:val="auto"/>
                <w:sz w:val="24"/>
                <w:szCs w:val="24"/>
                <w:u w:val="none"/>
              </w:rPr>
            </w:pPr>
            <w:r w:rsidRPr="4C69384E" w:rsidR="4C69384E">
              <w:rPr>
                <w:rFonts w:ascii="Calibri" w:hAnsi="Calibri" w:eastAsia="Calibri" w:cs="Calibri"/>
                <w:b w:val="0"/>
                <w:bCs w:val="0"/>
                <w:i w:val="0"/>
                <w:iCs w:val="0"/>
                <w:strike w:val="0"/>
                <w:dstrike w:val="0"/>
                <w:color w:val="auto"/>
                <w:sz w:val="24"/>
                <w:szCs w:val="24"/>
                <w:u w:val="none"/>
              </w:rPr>
              <w:t>No</w:t>
            </w:r>
          </w:p>
        </w:tc>
        <w:tc>
          <w:tcPr>
            <w:tcW w:w="1425" w:type="dxa"/>
            <w:tcBorders>
              <w:top w:val="single" w:sz="4"/>
              <w:left w:val="single" w:sz="4"/>
              <w:bottom w:val="single" w:sz="8"/>
              <w:right w:val="single" w:sz="8"/>
            </w:tcBorders>
            <w:shd w:val="clear" w:color="auto" w:fill="00B050"/>
            <w:tcMar/>
            <w:vAlign w:val="center"/>
          </w:tcPr>
          <w:p w:rsidR="4C69384E" w:rsidP="4C69384E" w:rsidRDefault="4C69384E" w14:paraId="111A6143" w14:textId="0244B89E">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1561" w:type="dxa"/>
            <w:tcBorders>
              <w:top w:val="single" w:sz="4"/>
              <w:left w:val="single" w:sz="8"/>
              <w:bottom w:val="single" w:sz="8"/>
              <w:right w:val="single" w:sz="4"/>
            </w:tcBorders>
            <w:shd w:val="clear" w:color="auto" w:fill="C00000"/>
            <w:tcMar/>
            <w:vAlign w:val="center"/>
          </w:tcPr>
          <w:p w:rsidR="4C69384E" w:rsidP="4C69384E" w:rsidRDefault="4C69384E" w14:paraId="68CB835D" w14:textId="41C160D0">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No</w:t>
            </w:r>
          </w:p>
        </w:tc>
        <w:tc>
          <w:tcPr>
            <w:tcW w:w="1635" w:type="dxa"/>
            <w:tcBorders>
              <w:top w:val="single" w:sz="4"/>
              <w:left w:val="single" w:sz="4"/>
              <w:bottom w:val="single" w:sz="8"/>
              <w:right w:val="single" w:sz="8"/>
            </w:tcBorders>
            <w:shd w:val="clear" w:color="auto" w:fill="00B050"/>
            <w:tcMar/>
            <w:vAlign w:val="center"/>
          </w:tcPr>
          <w:p w:rsidR="4C69384E" w:rsidP="4C69384E" w:rsidRDefault="4C69384E" w14:paraId="3749C6F9" w14:textId="78DEC668">
            <w:pPr>
              <w:jc w:val="center"/>
              <w:rPr>
                <w:rFonts w:ascii="Calibri" w:hAnsi="Calibri" w:eastAsia="Calibri" w:cs="Calibri"/>
                <w:b w:val="0"/>
                <w:bCs w:val="0"/>
                <w:i w:val="0"/>
                <w:iCs w:val="0"/>
                <w:strike w:val="0"/>
                <w:dstrike w:val="0"/>
                <w:color w:val="FFFFFF" w:themeColor="background1" w:themeTint="FF" w:themeShade="FF"/>
                <w:sz w:val="24"/>
                <w:szCs w:val="24"/>
                <w:u w:val="none"/>
              </w:rPr>
            </w:pPr>
            <w:r w:rsidRPr="4C69384E" w:rsidR="4C69384E">
              <w:rPr>
                <w:rFonts w:ascii="Calibri" w:hAnsi="Calibri" w:eastAsia="Calibri" w:cs="Calibri"/>
                <w:b w:val="0"/>
                <w:bCs w:val="0"/>
                <w:i w:val="0"/>
                <w:iCs w:val="0"/>
                <w:strike w:val="0"/>
                <w:dstrike w:val="0"/>
                <w:color w:val="FFFFFF" w:themeColor="background1" w:themeTint="FF" w:themeShade="FF"/>
                <w:sz w:val="24"/>
                <w:szCs w:val="24"/>
                <w:u w:val="none"/>
              </w:rPr>
              <w:t>Yes</w:t>
            </w:r>
          </w:p>
        </w:tc>
        <w:tc>
          <w:tcPr>
            <w:tcW w:w="359" w:type="dxa"/>
            <w:tcBorders>
              <w:top w:val="nil"/>
              <w:left w:val="single" w:sz="8"/>
              <w:bottom w:val="nil"/>
              <w:right w:val="nil" w:color="000000" w:themeColor="text1" w:sz="4"/>
            </w:tcBorders>
            <w:tcMar/>
            <w:vAlign w:val="bottom"/>
          </w:tcPr>
          <w:p w:rsidR="4C69384E" w:rsidRDefault="4C69384E" w14:paraId="11FB9C00" w14:textId="3EC85F49"/>
        </w:tc>
      </w:tr>
      <w:tr w:rsidR="4C69384E" w:rsidTr="4C69384E" w14:paraId="0011730F">
        <w:trPr>
          <w:trHeight w:val="465"/>
        </w:trPr>
        <w:tc>
          <w:tcPr>
            <w:tcW w:w="345" w:type="dxa"/>
            <w:tcBorders>
              <w:top w:val="nil"/>
              <w:left w:val="nil"/>
              <w:bottom w:val="nil"/>
              <w:right w:val="nil"/>
            </w:tcBorders>
            <w:tcMar/>
            <w:vAlign w:val="bottom"/>
          </w:tcPr>
          <w:p w:rsidR="4C69384E" w:rsidRDefault="4C69384E" w14:paraId="5BE601CC" w14:textId="13DB3696"/>
        </w:tc>
        <w:tc>
          <w:tcPr>
            <w:tcW w:w="2295" w:type="dxa"/>
            <w:tcBorders>
              <w:top w:val="single" w:sz="8"/>
              <w:left w:val="nil"/>
              <w:bottom w:val="nil"/>
              <w:right w:val="nil"/>
            </w:tcBorders>
            <w:tcMar/>
            <w:vAlign w:val="bottom"/>
          </w:tcPr>
          <w:p w:rsidR="4C69384E" w:rsidRDefault="4C69384E" w14:paraId="0AB07279" w14:textId="74A38FB6"/>
        </w:tc>
        <w:tc>
          <w:tcPr>
            <w:tcW w:w="1395" w:type="dxa"/>
            <w:tcBorders>
              <w:top w:val="single" w:sz="8"/>
              <w:left w:val="nil"/>
              <w:bottom w:val="nil"/>
              <w:right w:val="nil"/>
            </w:tcBorders>
            <w:tcMar/>
            <w:vAlign w:val="bottom"/>
          </w:tcPr>
          <w:p w:rsidR="4C69384E" w:rsidRDefault="4C69384E" w14:paraId="358EFC42" w14:textId="59A22E18"/>
        </w:tc>
        <w:tc>
          <w:tcPr>
            <w:tcW w:w="1425" w:type="dxa"/>
            <w:tcBorders>
              <w:top w:val="single" w:sz="8"/>
              <w:left w:val="nil"/>
              <w:bottom w:val="nil"/>
              <w:right w:val="nil"/>
            </w:tcBorders>
            <w:tcMar/>
            <w:vAlign w:val="bottom"/>
          </w:tcPr>
          <w:p w:rsidR="4C69384E" w:rsidRDefault="4C69384E" w14:paraId="6A62B38D" w14:textId="50DEF69F"/>
        </w:tc>
        <w:tc>
          <w:tcPr>
            <w:tcW w:w="1561" w:type="dxa"/>
            <w:tcBorders>
              <w:top w:val="single" w:sz="8"/>
              <w:left w:val="nil"/>
              <w:bottom w:val="nil"/>
              <w:right w:val="nil"/>
            </w:tcBorders>
            <w:tcMar/>
            <w:vAlign w:val="bottom"/>
          </w:tcPr>
          <w:p w:rsidR="4C69384E" w:rsidRDefault="4C69384E" w14:paraId="766AF1EB" w14:textId="426E93CE"/>
        </w:tc>
        <w:tc>
          <w:tcPr>
            <w:tcW w:w="1635" w:type="dxa"/>
            <w:tcBorders>
              <w:top w:val="single" w:sz="8"/>
              <w:left w:val="nil"/>
              <w:bottom w:val="nil"/>
              <w:right w:val="nil"/>
            </w:tcBorders>
            <w:tcMar/>
            <w:vAlign w:val="bottom"/>
          </w:tcPr>
          <w:p w:rsidR="4C69384E" w:rsidRDefault="4C69384E" w14:paraId="27F5AD1F" w14:textId="7E6EF366"/>
        </w:tc>
        <w:tc>
          <w:tcPr>
            <w:tcW w:w="359" w:type="dxa"/>
            <w:tcBorders>
              <w:top w:val="nil"/>
              <w:left w:val="nil"/>
              <w:bottom w:val="nil"/>
              <w:right w:val="nil" w:color="000000" w:themeColor="text1" w:sz="4"/>
            </w:tcBorders>
            <w:tcMar/>
            <w:vAlign w:val="bottom"/>
          </w:tcPr>
          <w:p w:rsidR="4C69384E" w:rsidRDefault="4C69384E" w14:paraId="1C944C4F" w14:textId="61A15671"/>
        </w:tc>
      </w:tr>
    </w:tbl>
    <w:p xmlns:wp14="http://schemas.microsoft.com/office/word/2010/wordml" w:rsidP="4C69384E" w14:paraId="22D0450D" wp14:textId="29DA3F5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C69384E" w14:paraId="34E9C9AD" wp14:textId="216E7B58">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4C69384E" w:rsidR="4C69384E">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Things to consider before you apply</w:t>
      </w:r>
    </w:p>
    <w:p xmlns:wp14="http://schemas.microsoft.com/office/word/2010/wordml" w:rsidP="4C69384E" w14:paraId="094E5A03" wp14:textId="0A46AC6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You should </w:t>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choose your certification level and</w:t>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hyperlink r:id="R1e6895332a3f475a">
        <w:r w:rsidRPr="4C69384E" w:rsidR="4C69384E">
          <w:rPr>
            <w:rStyle w:val="Hyperlink"/>
            <w:rFonts w:ascii="Calibri" w:hAnsi="Calibri" w:eastAsia="Calibri" w:cs="Calibri"/>
            <w:b w:val="0"/>
            <w:bCs w:val="0"/>
            <w:i w:val="0"/>
            <w:iCs w:val="0"/>
            <w:caps w:val="0"/>
            <w:smallCaps w:val="0"/>
            <w:noProof w:val="0"/>
            <w:sz w:val="22"/>
            <w:szCs w:val="22"/>
            <w:lang w:val="en-GB"/>
          </w:rPr>
          <w:t>contact IASME</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as soon as possible. Covid-19 has caused a significant backlog, which means booking a date with an assessor may take considerably longer.</w:t>
      </w:r>
    </w:p>
    <w:p xmlns:wp14="http://schemas.microsoft.com/office/word/2010/wordml" w:rsidP="1F618278" w14:paraId="6AC66FFB" wp14:textId="41E099BD">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F618278" w:rsidR="4C69384E">
        <w:rPr>
          <w:rFonts w:ascii="Calibri" w:hAnsi="Calibri" w:eastAsia="Calibri" w:cs="Calibri"/>
          <w:b w:val="0"/>
          <w:bCs w:val="0"/>
          <w:i w:val="0"/>
          <w:iCs w:val="0"/>
          <w:caps w:val="0"/>
          <w:smallCaps w:val="0"/>
          <w:noProof w:val="0"/>
          <w:color w:val="000000" w:themeColor="text1" w:themeTint="FF" w:themeShade="FF"/>
          <w:sz w:val="22"/>
          <w:szCs w:val="22"/>
          <w:lang w:val="en-GB"/>
        </w:rPr>
        <w:t>Ideally</w:t>
      </w:r>
      <w:r w:rsidRPr="1F618278"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hyperlink r:id="Rd714b3d035e44f5e">
        <w:r w:rsidRPr="1F618278" w:rsidR="4C69384E">
          <w:rPr>
            <w:rStyle w:val="Hyperlink"/>
            <w:rFonts w:ascii="Calibri" w:hAnsi="Calibri" w:eastAsia="Calibri" w:cs="Calibri"/>
            <w:b w:val="0"/>
            <w:bCs w:val="0"/>
            <w:i w:val="0"/>
            <w:iCs w:val="0"/>
            <w:caps w:val="0"/>
            <w:smallCaps w:val="0"/>
            <w:noProof w:val="0"/>
            <w:sz w:val="22"/>
            <w:szCs w:val="22"/>
            <w:lang w:val="en-GB"/>
          </w:rPr>
          <w:t>Cyber Essentials Plus</w:t>
        </w:r>
      </w:hyperlink>
      <w:r w:rsidRPr="1F618278"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F618278"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must be gained at least one month before you intend to begin services with the MoJ. </w:t>
      </w:r>
      <w:r w:rsidRPr="1F618278"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However, in most cases, the MoJ will require all suppliers to eventually obtain </w:t>
      </w:r>
      <w:hyperlink r:id="R58caf331a6234468">
        <w:r w:rsidRPr="1F618278" w:rsidR="4C69384E">
          <w:rPr>
            <w:rStyle w:val="Hyperlink"/>
            <w:rFonts w:ascii="Calibri" w:hAnsi="Calibri" w:eastAsia="Calibri" w:cs="Calibri"/>
            <w:b w:val="0"/>
            <w:bCs w:val="0"/>
            <w:i w:val="0"/>
            <w:iCs w:val="0"/>
            <w:caps w:val="0"/>
            <w:smallCaps w:val="0"/>
            <w:noProof w:val="0"/>
            <w:sz w:val="22"/>
            <w:szCs w:val="22"/>
            <w:lang w:val="en-GB"/>
          </w:rPr>
          <w:t>IASME Gold</w:t>
        </w:r>
      </w:hyperlink>
      <w:r w:rsidRPr="1F618278"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to bid for contracts. </w:t>
      </w:r>
    </w:p>
    <w:p xmlns:wp14="http://schemas.microsoft.com/office/word/2010/wordml" w:rsidP="4C69384E" w14:paraId="25EA4C1F" wp14:textId="13EA604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You can start with </w:t>
      </w:r>
      <w:hyperlink r:id="Rf6ddf911538b4f13">
        <w:r w:rsidRPr="4C69384E" w:rsidR="4C69384E">
          <w:rPr>
            <w:rStyle w:val="Hyperlink"/>
            <w:rFonts w:ascii="Calibri" w:hAnsi="Calibri" w:eastAsia="Calibri" w:cs="Calibri"/>
            <w:b w:val="0"/>
            <w:bCs w:val="0"/>
            <w:i w:val="0"/>
            <w:iCs w:val="0"/>
            <w:caps w:val="0"/>
            <w:smallCaps w:val="0"/>
            <w:noProof w:val="0"/>
            <w:sz w:val="22"/>
            <w:szCs w:val="22"/>
            <w:lang w:val="en-GB"/>
          </w:rPr>
          <w:t>Cyber Essentials Basic</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and work your way to </w:t>
      </w:r>
      <w:hyperlink r:id="R79c6b3dd4a794ae4">
        <w:r w:rsidRPr="4C69384E" w:rsidR="4C69384E">
          <w:rPr>
            <w:rStyle w:val="Hyperlink"/>
            <w:rFonts w:ascii="Calibri" w:hAnsi="Calibri" w:eastAsia="Calibri" w:cs="Calibri"/>
            <w:b w:val="0"/>
            <w:bCs w:val="0"/>
            <w:i w:val="0"/>
            <w:iCs w:val="0"/>
            <w:caps w:val="0"/>
            <w:smallCaps w:val="0"/>
            <w:noProof w:val="0"/>
            <w:sz w:val="22"/>
            <w:szCs w:val="22"/>
            <w:lang w:val="en-GB"/>
          </w:rPr>
          <w:t>IASME Gold</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certification. Although, this approach will </w:t>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give your organisation the time to implement the more complex verifications of </w:t>
      </w:r>
      <w:hyperlink r:id="R9fdbbe4db17a4c5d">
        <w:r w:rsidRPr="4C69384E" w:rsidR="4C69384E">
          <w:rPr>
            <w:rStyle w:val="Hyperlink"/>
            <w:rFonts w:ascii="Calibri" w:hAnsi="Calibri" w:eastAsia="Calibri" w:cs="Calibri"/>
            <w:b w:val="0"/>
            <w:bCs w:val="0"/>
            <w:i w:val="0"/>
            <w:iCs w:val="0"/>
            <w:caps w:val="0"/>
            <w:smallCaps w:val="0"/>
            <w:noProof w:val="0"/>
            <w:sz w:val="22"/>
            <w:szCs w:val="22"/>
            <w:lang w:val="en-GB"/>
          </w:rPr>
          <w:t>IASME Gold</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it will be more costly.</w:t>
      </w:r>
    </w:p>
    <w:p xmlns:wp14="http://schemas.microsoft.com/office/word/2010/wordml" w:rsidP="4C69384E" w14:paraId="29C120C2" wp14:textId="606ABBE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If you decide to start with the basic version, you must obtain </w:t>
      </w:r>
      <w:hyperlink r:id="R22e2adabcff64d6e">
        <w:r w:rsidRPr="4C69384E" w:rsidR="4C69384E">
          <w:rPr>
            <w:rStyle w:val="Hyperlink"/>
            <w:rFonts w:ascii="Calibri" w:hAnsi="Calibri" w:eastAsia="Calibri" w:cs="Calibri"/>
            <w:b w:val="0"/>
            <w:bCs w:val="0"/>
            <w:i w:val="0"/>
            <w:iCs w:val="0"/>
            <w:caps w:val="0"/>
            <w:smallCaps w:val="0"/>
            <w:noProof w:val="0"/>
            <w:sz w:val="22"/>
            <w:szCs w:val="22"/>
            <w:lang w:val="en-GB"/>
          </w:rPr>
          <w:t>IASME Gold</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within 6 months to qualify for contracts.</w:t>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Y</w:t>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our login details</w:t>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provided to you on receipt of payment, </w:t>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will expire</w:t>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w:t>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fter this </w:t>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time</w:t>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w:t>
      </w:r>
    </w:p>
    <w:p xmlns:wp14="http://schemas.microsoft.com/office/word/2010/wordml" w:rsidP="4C69384E" w14:paraId="463EA0B9" wp14:textId="07BC35D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If you </w:t>
      </w:r>
      <w:r w:rsidRPr="4C69384E" w:rsidR="4C6938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choose</w:t>
      </w:r>
      <w:r w:rsidRPr="4C69384E" w:rsidR="4C6938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xml:space="preserve"> to bypass the other accreditations and proceed with the highest level of certification</w:t>
      </w:r>
      <w:r w:rsidRPr="4C69384E" w:rsidR="4C6938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 you should first consider your organisation’s resources. This includes:</w:t>
      </w:r>
    </w:p>
    <w:p xmlns:wp14="http://schemas.microsoft.com/office/word/2010/wordml" w:rsidP="4C69384E" w14:paraId="3CB6D00C" wp14:textId="3506C75E">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budget</w:t>
      </w:r>
    </w:p>
    <w:p xmlns:wp14="http://schemas.microsoft.com/office/word/2010/wordml" w:rsidP="4C69384E" w14:paraId="084835CB" wp14:textId="1D5E0818">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team (organisation) size and availability</w:t>
      </w:r>
    </w:p>
    <w:p xmlns:wp14="http://schemas.microsoft.com/office/word/2010/wordml" w:rsidP="4C69384E" w14:paraId="2AB214F0" wp14:textId="4C4DB22C">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technical knowledge</w:t>
      </w:r>
    </w:p>
    <w:p xmlns:wp14="http://schemas.microsoft.com/office/word/2010/wordml" w:rsidP="4C69384E" w14:paraId="6C0B49A1" wp14:textId="7A21C570">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GB"/>
        </w:rPr>
        <w:t>system capabilities</w:t>
      </w:r>
    </w:p>
    <w:p xmlns:wp14="http://schemas.microsoft.com/office/word/2010/wordml" w:rsidP="4C69384E" w14:paraId="731DEF8E" wp14:textId="0304F89F">
      <w:pPr>
        <w:pStyle w:val="Normal"/>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You’ll be required to </w:t>
      </w:r>
      <w:hyperlink r:id="R779c3ece90544c15">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complete an online assessment</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of your organisation’s structure and IT systems. The purpose of the assessment is to help you achieve compliance, so it’s important you provide the correct information.</w:t>
      </w:r>
    </w:p>
    <w:p xmlns:wp14="http://schemas.microsoft.com/office/word/2010/wordml" w:rsidP="4C69384E" w14:paraId="096DEF0E" wp14:textId="0412966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C69384E" w14:paraId="11C1D53B" wp14:textId="6FFF62CB">
      <w:pPr>
        <w:pStyle w:val="Normal"/>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4C69384E" w:rsidR="4C69384E">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Cyber Essentials Basic</w:t>
      </w:r>
    </w:p>
    <w:p xmlns:wp14="http://schemas.microsoft.com/office/word/2010/wordml" w:rsidP="4C69384E" w14:paraId="72175D28" wp14:textId="587D0611">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Under the Dynamic Framework, </w:t>
      </w:r>
      <w:hyperlink r:id="R884f0d28d5424359">
        <w:r w:rsidRPr="4C69384E" w:rsidR="4C69384E">
          <w:rPr>
            <w:rStyle w:val="Hyperlink"/>
            <w:rFonts w:ascii="Calibri" w:hAnsi="Calibri" w:eastAsia="Calibri" w:cs="Calibri"/>
            <w:b w:val="0"/>
            <w:bCs w:val="0"/>
            <w:i w:val="0"/>
            <w:iCs w:val="0"/>
            <w:caps w:val="0"/>
            <w:smallCaps w:val="0"/>
            <w:noProof w:val="0"/>
            <w:sz w:val="22"/>
            <w:szCs w:val="22"/>
            <w:lang w:val="en-GB"/>
          </w:rPr>
          <w:t>Cyber Essentials Basic</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is the minimum requirement for suppliers to win call-off contracts. </w:t>
      </w:r>
    </w:p>
    <w:p xmlns:wp14="http://schemas.microsoft.com/office/word/2010/wordml" w:rsidP="4C69384E" w14:paraId="76C27FE2" wp14:textId="7261746C">
      <w:pPr>
        <w:pStyle w:val="Normal"/>
        <w:spacing w:after="160" w:line="259" w:lineRule="auto"/>
        <w:ind w:left="0"/>
        <w:rPr>
          <w:rFonts w:ascii="Calibri" w:hAnsi="Calibri" w:eastAsia="Calibri" w:cs="Calibri"/>
          <w:b w:val="0"/>
          <w:bCs w:val="0"/>
          <w:i w:val="0"/>
          <w:iCs w:val="0"/>
          <w:caps w:val="0"/>
          <w:smallCaps w:val="0"/>
          <w:noProof w:val="0"/>
          <w:color w:val="auto"/>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This is a self-assessment option that protects you from the most common cyber threats. Once your assessment is complete, </w:t>
      </w:r>
      <w:r w:rsidRPr="4C69384E" w:rsidR="4C69384E">
        <w:rPr>
          <w:rFonts w:ascii="Calibri" w:hAnsi="Calibri" w:eastAsia="Calibri" w:cs="Calibri"/>
          <w:b w:val="0"/>
          <w:bCs w:val="0"/>
          <w:i w:val="0"/>
          <w:iCs w:val="0"/>
          <w:caps w:val="0"/>
          <w:smallCaps w:val="0"/>
          <w:noProof w:val="0"/>
          <w:color w:val="auto"/>
          <w:sz w:val="22"/>
          <w:szCs w:val="22"/>
          <w:lang w:val="en-GB"/>
        </w:rPr>
        <w:t>a qualified assessor will verify the information you have provided.</w:t>
      </w:r>
    </w:p>
    <w:p xmlns:wp14="http://schemas.microsoft.com/office/word/2010/wordml" w:rsidP="4C69384E" w14:paraId="54A365BC" wp14:textId="7D09488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IT areas covered by </w:t>
      </w:r>
      <w:hyperlink r:id="R199fa50d63484008">
        <w:r w:rsidRPr="4C69384E" w:rsidR="4C69384E">
          <w:rPr>
            <w:rStyle w:val="Hyperlink"/>
            <w:rFonts w:ascii="Calibri" w:hAnsi="Calibri" w:eastAsia="Calibri" w:cs="Calibri"/>
            <w:b w:val="0"/>
            <w:bCs w:val="0"/>
            <w:i w:val="0"/>
            <w:iCs w:val="0"/>
            <w:caps w:val="0"/>
            <w:smallCaps w:val="0"/>
            <w:noProof w:val="0"/>
            <w:sz w:val="22"/>
            <w:szCs w:val="22"/>
            <w:lang w:val="en-GB"/>
          </w:rPr>
          <w:t>Cyber Essentials Basic</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include:</w:t>
      </w:r>
    </w:p>
    <w:p xmlns:wp14="http://schemas.microsoft.com/office/word/2010/wordml" w:rsidP="4C69384E" w14:paraId="6C8AF42A" wp14:textId="39505C00">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firewall protection</w:t>
      </w:r>
    </w:p>
    <w:p xmlns:wp14="http://schemas.microsoft.com/office/word/2010/wordml" w:rsidP="4C69384E" w14:paraId="6E268A55" wp14:textId="25867F3C">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secure configuration</w:t>
      </w:r>
    </w:p>
    <w:p xmlns:wp14="http://schemas.microsoft.com/office/word/2010/wordml" w:rsidP="4C69384E" w14:paraId="09743A7C" wp14:textId="7803356A">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patch management</w:t>
      </w:r>
    </w:p>
    <w:p xmlns:wp14="http://schemas.microsoft.com/office/word/2010/wordml" w:rsidP="4C69384E" w14:paraId="1A4C8692" wp14:textId="75A0B268">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user access control</w:t>
      </w:r>
    </w:p>
    <w:p xmlns:wp14="http://schemas.microsoft.com/office/word/2010/wordml" w:rsidP="4C69384E" w14:paraId="607C9602" wp14:textId="7D2A16A4">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malware protection</w:t>
      </w:r>
    </w:p>
    <w:p xmlns:wp14="http://schemas.microsoft.com/office/word/2010/wordml" w:rsidP="1F618278" w14:paraId="318CB550" wp14:textId="7099CC0D">
      <w:pPr>
        <w:pStyle w:val="Normal"/>
        <w:spacing w:after="160" w:line="259" w:lineRule="auto"/>
        <w:ind w:left="0"/>
        <w:rPr>
          <w:rFonts w:ascii="Calibri" w:hAnsi="Calibri" w:eastAsia="Calibri" w:cs="Calibri"/>
          <w:b w:val="0"/>
          <w:bCs w:val="0"/>
          <w:i w:val="0"/>
          <w:iCs w:val="0"/>
          <w:caps w:val="0"/>
          <w:smallCaps w:val="0"/>
          <w:noProof w:val="0"/>
          <w:color w:val="auto" w:themeColor="text1" w:themeTint="FF" w:themeShade="FF"/>
          <w:sz w:val="22"/>
          <w:szCs w:val="22"/>
          <w:u w:val="single"/>
          <w:lang w:val="en-GB"/>
        </w:rPr>
      </w:pPr>
      <w:hyperlink r:id="R5d3e86d62f0d4f40">
        <w:r w:rsidRPr="1F618278" w:rsidR="4C69384E">
          <w:rPr>
            <w:rStyle w:val="Hyperlink"/>
            <w:rFonts w:ascii="Calibri" w:hAnsi="Calibri" w:eastAsia="Calibri" w:cs="Calibri"/>
            <w:b w:val="0"/>
            <w:bCs w:val="0"/>
            <w:i w:val="0"/>
            <w:iCs w:val="0"/>
            <w:caps w:val="0"/>
            <w:smallCaps w:val="0"/>
            <w:noProof w:val="0"/>
            <w:sz w:val="22"/>
            <w:szCs w:val="22"/>
            <w:lang w:val="en-GB"/>
          </w:rPr>
          <w:t>Apply for</w:t>
        </w:r>
        <w:r w:rsidRPr="1F618278" w:rsidR="4C69384E">
          <w:rPr>
            <w:rStyle w:val="Hyperlink"/>
            <w:rFonts w:ascii="Calibri" w:hAnsi="Calibri" w:eastAsia="Calibri" w:cs="Calibri"/>
            <w:b w:val="0"/>
            <w:bCs w:val="0"/>
            <w:i w:val="0"/>
            <w:iCs w:val="0"/>
            <w:caps w:val="0"/>
            <w:smallCaps w:val="0"/>
            <w:noProof w:val="0"/>
            <w:sz w:val="22"/>
            <w:szCs w:val="22"/>
            <w:lang w:val="en-GB"/>
          </w:rPr>
          <w:t xml:space="preserve"> C</w:t>
        </w:r>
        <w:r w:rsidRPr="1F618278" w:rsidR="4C69384E">
          <w:rPr>
            <w:rStyle w:val="Hyperlink"/>
            <w:rFonts w:ascii="Calibri" w:hAnsi="Calibri" w:eastAsia="Calibri" w:cs="Calibri"/>
            <w:b w:val="0"/>
            <w:bCs w:val="0"/>
            <w:i w:val="0"/>
            <w:iCs w:val="0"/>
            <w:caps w:val="0"/>
            <w:smallCaps w:val="0"/>
            <w:noProof w:val="0"/>
            <w:sz w:val="22"/>
            <w:szCs w:val="22"/>
            <w:lang w:val="en-GB"/>
          </w:rPr>
          <w:t>yber</w:t>
        </w:r>
        <w:r w:rsidRPr="1F618278" w:rsidR="4C69384E">
          <w:rPr>
            <w:rStyle w:val="Hyperlink"/>
            <w:rFonts w:ascii="Calibri" w:hAnsi="Calibri" w:eastAsia="Calibri" w:cs="Calibri"/>
            <w:b w:val="0"/>
            <w:bCs w:val="0"/>
            <w:i w:val="0"/>
            <w:iCs w:val="0"/>
            <w:caps w:val="0"/>
            <w:smallCaps w:val="0"/>
            <w:noProof w:val="0"/>
            <w:sz w:val="22"/>
            <w:szCs w:val="22"/>
            <w:lang w:val="en-GB"/>
          </w:rPr>
          <w:t xml:space="preserve"> Essentials Basic</w:t>
        </w:r>
      </w:hyperlink>
    </w:p>
    <w:p w:rsidR="1F618278" w:rsidP="1F618278" w:rsidRDefault="1F618278" w14:paraId="4CC123DB" w14:textId="5B5F14EC">
      <w:pPr>
        <w:spacing w:after="160" w:line="259" w:lineRule="auto"/>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xmlns:wp14="http://schemas.microsoft.com/office/word/2010/wordml" w:rsidP="4C69384E" w14:paraId="69B0CEAC" wp14:textId="72D8ABCC">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4C69384E" w:rsidR="4C69384E">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Cyber Essentials Plus</w:t>
      </w:r>
    </w:p>
    <w:p xmlns:wp14="http://schemas.microsoft.com/office/word/2010/wordml" w:rsidP="4C69384E" w14:paraId="2595DD2C" wp14:textId="2F3A0AC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auto"/>
          <w:sz w:val="22"/>
          <w:szCs w:val="22"/>
          <w:lang w:val="en-GB"/>
        </w:rPr>
        <w:t xml:space="preserve">To qualify for most contracts with the MoJ, </w:t>
      </w:r>
      <w:hyperlink r:id="Rf6b17464900e4ffc">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Cyber Essentials Plus</w:t>
        </w:r>
      </w:hyperlink>
      <w:r w:rsidRPr="4C69384E" w:rsidR="4C69384E">
        <w:rPr>
          <w:rFonts w:ascii="Calibri" w:hAnsi="Calibri" w:eastAsia="Calibri" w:cs="Calibri"/>
          <w:b w:val="0"/>
          <w:bCs w:val="0"/>
          <w:i w:val="0"/>
          <w:iCs w:val="0"/>
          <w:caps w:val="0"/>
          <w:smallCaps w:val="0"/>
          <w:noProof w:val="0"/>
          <w:color w:val="auto"/>
          <w:sz w:val="22"/>
          <w:szCs w:val="22"/>
          <w:lang w:val="en-GB"/>
        </w:rPr>
        <w:t xml:space="preserve"> is the level required to provide services. </w:t>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This </w:t>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level</w:t>
      </w:r>
      <w:r w:rsidRPr="4C69384E" w:rsidR="4C69384E">
        <w:rPr>
          <w:rFonts w:ascii="Calibri" w:hAnsi="Calibri" w:eastAsia="Calibri" w:cs="Calibri"/>
          <w:b w:val="0"/>
          <w:bCs w:val="0"/>
          <w:i w:val="0"/>
          <w:iCs w:val="0"/>
          <w:caps w:val="0"/>
          <w:smallCaps w:val="0"/>
          <w:noProof w:val="0"/>
          <w:color w:val="auto"/>
          <w:sz w:val="22"/>
          <w:szCs w:val="22"/>
          <w:lang w:val="en-GB"/>
        </w:rPr>
        <w:t xml:space="preserve"> i</w:t>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s a more extensive and technical cyber security verification.</w:t>
      </w:r>
    </w:p>
    <w:p xmlns:wp14="http://schemas.microsoft.com/office/word/2010/wordml" w:rsidP="4C69384E" w14:paraId="623EF4CB" wp14:textId="65DA4C01">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GB"/>
        </w:rPr>
      </w:pPr>
      <w:r w:rsidR="4C69384E">
        <w:drawing>
          <wp:inline xmlns:wp14="http://schemas.microsoft.com/office/word/2010/wordprocessingDrawing" wp14:editId="6A3A5326" wp14:anchorId="57359FB6">
            <wp:extent cx="4572000" cy="2333625"/>
            <wp:effectExtent l="0" t="0" r="0" b="0"/>
            <wp:docPr id="1352862931" name="" title=""/>
            <wp:cNvGraphicFramePr>
              <a:graphicFrameLocks noChangeAspect="1"/>
            </wp:cNvGraphicFramePr>
            <a:graphic>
              <a:graphicData uri="http://schemas.openxmlformats.org/drawingml/2006/picture">
                <pic:pic>
                  <pic:nvPicPr>
                    <pic:cNvPr id="0" name=""/>
                    <pic:cNvPicPr/>
                  </pic:nvPicPr>
                  <pic:blipFill>
                    <a:blip r:embed="R40f09c5429c04c6a">
                      <a:extLst>
                        <a:ext xmlns:a="http://schemas.openxmlformats.org/drawingml/2006/main" uri="{28A0092B-C50C-407E-A947-70E740481C1C}">
                          <a14:useLocalDpi val="0"/>
                        </a:ext>
                      </a:extLst>
                    </a:blip>
                    <a:stretch>
                      <a:fillRect/>
                    </a:stretch>
                  </pic:blipFill>
                  <pic:spPr>
                    <a:xfrm>
                      <a:off x="0" y="0"/>
                      <a:ext cx="4572000" cy="2333625"/>
                    </a:xfrm>
                    <a:prstGeom prst="rect">
                      <a:avLst/>
                    </a:prstGeom>
                  </pic:spPr>
                </pic:pic>
              </a:graphicData>
            </a:graphic>
          </wp:inline>
        </w:drawing>
      </w:r>
    </w:p>
    <w:p xmlns:wp14="http://schemas.microsoft.com/office/word/2010/wordml" w:rsidP="4C69384E" w14:paraId="4DE13971" wp14:textId="257A530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This is a basic representation of the 7 key steps your organisation will take to obtain the </w:t>
      </w:r>
      <w:hyperlink r:id="R8f2757c02ef54ec6">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Cyber Essentials Plus</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certificate. </w:t>
      </w:r>
    </w:p>
    <w:p xmlns:wp14="http://schemas.microsoft.com/office/word/2010/wordml" w:rsidP="4C69384E" w14:paraId="4D509424" wp14:textId="3D7F1561">
      <w:pPr>
        <w:pStyle w:val="ListParagraph"/>
        <w:numPr>
          <w:ilvl w:val="0"/>
          <w:numId w:val="3"/>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Perform a baseline assessment.</w:t>
      </w:r>
    </w:p>
    <w:p xmlns:wp14="http://schemas.microsoft.com/office/word/2010/wordml" w:rsidP="4C69384E" w14:paraId="6398FAE8" wp14:textId="2BB9885E">
      <w:pPr>
        <w:pStyle w:val="ListParagraph"/>
        <w:numPr>
          <w:ilvl w:val="0"/>
          <w:numId w:val="3"/>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Conduct a vulnerability scan.</w:t>
      </w:r>
    </w:p>
    <w:p xmlns:wp14="http://schemas.microsoft.com/office/word/2010/wordml" w:rsidP="4C69384E" w14:paraId="5849087E" wp14:textId="561DABCB">
      <w:pPr>
        <w:pStyle w:val="ListParagraph"/>
        <w:numPr>
          <w:ilvl w:val="0"/>
          <w:numId w:val="3"/>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Analyse the gaps (or gaps).</w:t>
      </w:r>
    </w:p>
    <w:p xmlns:wp14="http://schemas.microsoft.com/office/word/2010/wordml" w:rsidP="4C69384E" w14:paraId="5E0D469C" wp14:textId="0BC8DC69">
      <w:pPr>
        <w:pStyle w:val="ListParagraph"/>
        <w:numPr>
          <w:ilvl w:val="0"/>
          <w:numId w:val="3"/>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Prepare a statement of works.</w:t>
      </w:r>
    </w:p>
    <w:p xmlns:wp14="http://schemas.microsoft.com/office/word/2010/wordml" w:rsidP="4C69384E" w14:paraId="77315AAA" wp14:textId="0616B4F7">
      <w:pPr>
        <w:pStyle w:val="ListParagraph"/>
        <w:numPr>
          <w:ilvl w:val="0"/>
          <w:numId w:val="3"/>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Implement the required actions.</w:t>
      </w:r>
    </w:p>
    <w:p xmlns:wp14="http://schemas.microsoft.com/office/word/2010/wordml" w:rsidP="4C69384E" w14:paraId="0B2D9148" wp14:textId="7A2BFBA1">
      <w:pPr>
        <w:pStyle w:val="ListParagraph"/>
        <w:numPr>
          <w:ilvl w:val="0"/>
          <w:numId w:val="3"/>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Conduct a re-assessment.</w:t>
      </w:r>
    </w:p>
    <w:p xmlns:wp14="http://schemas.microsoft.com/office/word/2010/wordml" w:rsidP="4C69384E" w14:paraId="28C70F4A" wp14:textId="4937F21F">
      <w:pPr>
        <w:pStyle w:val="ListParagraph"/>
        <w:numPr>
          <w:ilvl w:val="0"/>
          <w:numId w:val="3"/>
        </w:numPr>
        <w:spacing w:after="160" w:line="259"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Certification.</w:t>
      </w:r>
    </w:p>
    <w:p xmlns:wp14="http://schemas.microsoft.com/office/word/2010/wordml" w:rsidP="1F618278" w14:paraId="007DA3A8" wp14:textId="5AE41DA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1F618278" w:rsidR="4C69384E">
        <w:rPr>
          <w:rFonts w:ascii="Calibri" w:hAnsi="Calibri" w:eastAsia="Calibri" w:cs="Calibri"/>
          <w:b w:val="0"/>
          <w:bCs w:val="0"/>
          <w:i w:val="0"/>
          <w:iCs w:val="0"/>
          <w:caps w:val="0"/>
          <w:smallCaps w:val="0"/>
          <w:noProof w:val="0"/>
          <w:color w:val="000000" w:themeColor="text1" w:themeTint="FF" w:themeShade="FF"/>
          <w:sz w:val="22"/>
          <w:szCs w:val="22"/>
          <w:lang w:val="en-GB"/>
        </w:rPr>
        <w:t>Each step describes what should be done at each stage of the process, and the order to perform them.</w:t>
      </w:r>
    </w:p>
    <w:p xmlns:wp14="http://schemas.microsoft.com/office/word/2010/wordml" w:rsidP="4C69384E" w14:paraId="27250F34" wp14:textId="706D641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2521dabf4553489a">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Cyber Essentials Plus</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covers the same IT areas as </w:t>
      </w:r>
      <w:hyperlink r:id="R191a993e501e4fa1">
        <w:r w:rsidRPr="4C69384E" w:rsidR="4C69384E">
          <w:rPr>
            <w:rStyle w:val="Hyperlink"/>
            <w:rFonts w:ascii="Calibri" w:hAnsi="Calibri" w:eastAsia="Calibri" w:cs="Calibri"/>
            <w:b w:val="0"/>
            <w:bCs w:val="0"/>
            <w:i w:val="0"/>
            <w:iCs w:val="0"/>
            <w:caps w:val="0"/>
            <w:smallCaps w:val="0"/>
            <w:noProof w:val="0"/>
            <w:sz w:val="22"/>
            <w:szCs w:val="22"/>
            <w:lang w:val="en-GB"/>
          </w:rPr>
          <w:t>the basic version</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but your systems and processes are assessed by </w:t>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 </w:t>
      </w:r>
      <w:hyperlink r:id="R35c4c189e9a74efd">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certified body</w:t>
        </w:r>
      </w:hyperlink>
      <w:r w:rsidRPr="4C69384E" w:rsidR="4C69384E">
        <w:rPr>
          <w:rFonts w:ascii="Calibri" w:hAnsi="Calibri" w:eastAsia="Calibri" w:cs="Calibri"/>
          <w:b w:val="0"/>
          <w:bCs w:val="0"/>
          <w:i w:val="0"/>
          <w:iCs w:val="0"/>
          <w:caps w:val="0"/>
          <w:smallCaps w:val="0"/>
          <w:strike w:val="0"/>
          <w:dstrike w:val="0"/>
          <w:noProof w:val="0"/>
          <w:sz w:val="22"/>
          <w:szCs w:val="22"/>
          <w:lang w:val="en-GB"/>
        </w:rPr>
        <w:t>. This includes looking at:</w:t>
      </w:r>
    </w:p>
    <w:p xmlns:wp14="http://schemas.microsoft.com/office/word/2010/wordml" w:rsidP="4C69384E" w14:paraId="1449A3C3" wp14:textId="3C830781">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GB"/>
        </w:rPr>
      </w:pPr>
      <w:r w:rsidRPr="4C69384E" w:rsidR="4C69384E">
        <w:rPr>
          <w:rFonts w:ascii="Calibri" w:hAnsi="Calibri" w:eastAsia="Calibri" w:cs="Calibri"/>
          <w:b w:val="0"/>
          <w:bCs w:val="0"/>
          <w:i w:val="0"/>
          <w:iCs w:val="0"/>
          <w:caps w:val="0"/>
          <w:smallCaps w:val="0"/>
          <w:noProof w:val="0"/>
          <w:color w:val="auto"/>
          <w:sz w:val="22"/>
          <w:szCs w:val="22"/>
          <w:lang w:val="en-GB"/>
        </w:rPr>
        <w:t>a representative set of user devices</w:t>
      </w:r>
    </w:p>
    <w:p xmlns:wp14="http://schemas.microsoft.com/office/word/2010/wordml" w:rsidP="4C69384E" w14:paraId="2C67C1B1" wp14:textId="13345DDE">
      <w:pPr>
        <w:pStyle w:val="ListParagraph"/>
        <w:numPr>
          <w:ilvl w:val="0"/>
          <w:numId w:val="9"/>
        </w:numPr>
        <w:spacing w:after="160" w:line="259" w:lineRule="auto"/>
        <w:rPr>
          <w:b w:val="0"/>
          <w:bCs w:val="0"/>
          <w:i w:val="0"/>
          <w:iCs w:val="0"/>
          <w:caps w:val="0"/>
          <w:smallCaps w:val="0"/>
          <w:noProof w:val="0"/>
          <w:color w:val="auto"/>
          <w:sz w:val="22"/>
          <w:szCs w:val="22"/>
          <w:lang w:val="en-GB"/>
        </w:rPr>
      </w:pPr>
      <w:r w:rsidRPr="4C69384E" w:rsidR="4C69384E">
        <w:rPr>
          <w:rFonts w:ascii="Calibri" w:hAnsi="Calibri" w:eastAsia="Calibri" w:cs="Calibri"/>
          <w:b w:val="0"/>
          <w:bCs w:val="0"/>
          <w:i w:val="0"/>
          <w:iCs w:val="0"/>
          <w:caps w:val="0"/>
          <w:smallCaps w:val="0"/>
          <w:noProof w:val="0"/>
          <w:color w:val="auto"/>
          <w:sz w:val="22"/>
          <w:szCs w:val="22"/>
          <w:lang w:val="en-GB"/>
        </w:rPr>
        <w:t>all internet gateways</w:t>
      </w:r>
    </w:p>
    <w:p xmlns:wp14="http://schemas.microsoft.com/office/word/2010/wordml" w:rsidP="4C69384E" w14:paraId="3E02DBD2" wp14:textId="4C15E767">
      <w:pPr>
        <w:pStyle w:val="ListParagraph"/>
        <w:numPr>
          <w:ilvl w:val="0"/>
          <w:numId w:val="9"/>
        </w:numPr>
        <w:spacing w:after="160" w:line="259" w:lineRule="auto"/>
        <w:rPr>
          <w:b w:val="0"/>
          <w:bCs w:val="0"/>
          <w:i w:val="0"/>
          <w:iCs w:val="0"/>
          <w:caps w:val="0"/>
          <w:smallCaps w:val="0"/>
          <w:noProof w:val="0"/>
          <w:color w:val="auto"/>
          <w:sz w:val="22"/>
          <w:szCs w:val="22"/>
          <w:lang w:val="en-GB"/>
        </w:rPr>
      </w:pPr>
      <w:r w:rsidRPr="4C69384E" w:rsidR="4C69384E">
        <w:rPr>
          <w:rFonts w:ascii="Calibri" w:hAnsi="Calibri" w:eastAsia="Calibri" w:cs="Calibri"/>
          <w:b w:val="0"/>
          <w:bCs w:val="0"/>
          <w:i w:val="0"/>
          <w:iCs w:val="0"/>
          <w:caps w:val="0"/>
          <w:smallCaps w:val="0"/>
          <w:noProof w:val="0"/>
          <w:color w:val="auto"/>
          <w:sz w:val="22"/>
          <w:szCs w:val="22"/>
          <w:lang w:val="en-GB"/>
        </w:rPr>
        <w:t>all servers with services accessible to unauthenticated users</w:t>
      </w:r>
    </w:p>
    <w:p xmlns:wp14="http://schemas.microsoft.com/office/word/2010/wordml" w:rsidP="4C69384E" w14:paraId="25879675" wp14:textId="1C915F2A">
      <w:pPr>
        <w:pStyle w:val="Normal"/>
        <w:spacing w:after="160" w:line="259" w:lineRule="auto"/>
        <w:rPr>
          <w:rFonts w:ascii="Calibri" w:hAnsi="Calibri" w:eastAsia="Calibri" w:cs="Calibri"/>
          <w:b w:val="0"/>
          <w:bCs w:val="0"/>
          <w:i w:val="0"/>
          <w:iCs w:val="0"/>
          <w:caps w:val="0"/>
          <w:smallCaps w:val="0"/>
          <w:noProof w:val="0"/>
          <w:color w:val="auto"/>
          <w:sz w:val="22"/>
          <w:szCs w:val="22"/>
          <w:lang w:val="en-GB"/>
        </w:rPr>
      </w:pPr>
      <w:r w:rsidRPr="4C69384E" w:rsidR="4C69384E">
        <w:rPr>
          <w:rFonts w:ascii="Calibri" w:hAnsi="Calibri" w:eastAsia="Calibri" w:cs="Calibri"/>
          <w:b w:val="0"/>
          <w:bCs w:val="0"/>
          <w:i w:val="0"/>
          <w:iCs w:val="0"/>
          <w:caps w:val="0"/>
          <w:smallCaps w:val="0"/>
          <w:noProof w:val="0"/>
          <w:color w:val="auto"/>
          <w:sz w:val="22"/>
          <w:szCs w:val="22"/>
          <w:lang w:val="en-GB"/>
        </w:rPr>
        <w:t>Typically, this is an onsite audit. However, due to Covid-19, all assessments are currently being operated remotely. You’ll be notified if this changes.</w:t>
      </w:r>
    </w:p>
    <w:p xmlns:wp14="http://schemas.microsoft.com/office/word/2010/wordml" w:rsidP="1F618278" w14:paraId="6CD01142" wp14:textId="50DB171B">
      <w:pPr>
        <w:pStyle w:val="Normal"/>
        <w:spacing w:after="160" w:line="259" w:lineRule="auto"/>
        <w:rPr>
          <w:rFonts w:ascii="Calibri" w:hAnsi="Calibri" w:eastAsia="Calibri" w:cs="Calibri"/>
          <w:b w:val="0"/>
          <w:bCs w:val="0"/>
          <w:i w:val="0"/>
          <w:iCs w:val="0"/>
          <w:caps w:val="0"/>
          <w:smallCaps w:val="0"/>
          <w:noProof w:val="0"/>
          <w:color w:val="auto"/>
          <w:sz w:val="22"/>
          <w:szCs w:val="22"/>
          <w:u w:val="none"/>
          <w:lang w:val="en-GB"/>
        </w:rPr>
      </w:pPr>
      <w:hyperlink r:id="R24cd31a446344260">
        <w:r w:rsidRPr="1F618278" w:rsidR="4C69384E">
          <w:rPr>
            <w:rStyle w:val="Hyperlink"/>
            <w:rFonts w:ascii="Calibri" w:hAnsi="Calibri" w:eastAsia="Calibri" w:cs="Calibri"/>
            <w:b w:val="0"/>
            <w:bCs w:val="0"/>
            <w:i w:val="0"/>
            <w:iCs w:val="0"/>
            <w:caps w:val="0"/>
            <w:smallCaps w:val="0"/>
            <w:noProof w:val="0"/>
            <w:sz w:val="22"/>
            <w:szCs w:val="22"/>
            <w:lang w:val="en-GB"/>
          </w:rPr>
          <w:t>Get a quote for</w:t>
        </w:r>
        <w:r w:rsidRPr="1F618278" w:rsidR="4C69384E">
          <w:rPr>
            <w:rStyle w:val="Hyperlink"/>
            <w:rFonts w:ascii="Calibri" w:hAnsi="Calibri" w:eastAsia="Calibri" w:cs="Calibri"/>
            <w:b w:val="0"/>
            <w:bCs w:val="0"/>
            <w:i w:val="0"/>
            <w:iCs w:val="0"/>
            <w:caps w:val="0"/>
            <w:smallCaps w:val="0"/>
            <w:noProof w:val="0"/>
            <w:sz w:val="22"/>
            <w:szCs w:val="22"/>
            <w:lang w:val="en-GB"/>
          </w:rPr>
          <w:t xml:space="preserve"> C</w:t>
        </w:r>
        <w:r w:rsidRPr="1F618278" w:rsidR="4C69384E">
          <w:rPr>
            <w:rStyle w:val="Hyperlink"/>
            <w:rFonts w:ascii="Calibri" w:hAnsi="Calibri" w:eastAsia="Calibri" w:cs="Calibri"/>
            <w:b w:val="0"/>
            <w:bCs w:val="0"/>
            <w:i w:val="0"/>
            <w:iCs w:val="0"/>
            <w:caps w:val="0"/>
            <w:smallCaps w:val="0"/>
            <w:noProof w:val="0"/>
            <w:sz w:val="22"/>
            <w:szCs w:val="22"/>
            <w:lang w:val="en-GB"/>
          </w:rPr>
          <w:t>yber</w:t>
        </w:r>
        <w:r w:rsidRPr="1F618278" w:rsidR="4C69384E">
          <w:rPr>
            <w:rStyle w:val="Hyperlink"/>
            <w:rFonts w:ascii="Calibri" w:hAnsi="Calibri" w:eastAsia="Calibri" w:cs="Calibri"/>
            <w:b w:val="0"/>
            <w:bCs w:val="0"/>
            <w:i w:val="0"/>
            <w:iCs w:val="0"/>
            <w:caps w:val="0"/>
            <w:smallCaps w:val="0"/>
            <w:noProof w:val="0"/>
            <w:sz w:val="22"/>
            <w:szCs w:val="22"/>
            <w:lang w:val="en-GB"/>
          </w:rPr>
          <w:t xml:space="preserve"> Essentials Plus</w:t>
        </w:r>
      </w:hyperlink>
    </w:p>
    <w:p w:rsidR="1F618278" w:rsidP="1F618278" w:rsidRDefault="1F618278" w14:paraId="0EF5DAA6" w14:textId="218BC382">
      <w:pPr>
        <w:pStyle w:val="Normal"/>
        <w:spacing w:after="160" w:line="259" w:lineRule="auto"/>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xmlns:wp14="http://schemas.microsoft.com/office/word/2010/wordml" w:rsidP="4C69384E" w14:paraId="369F7737" wp14:textId="26AA7EB9">
      <w:pPr>
        <w:pStyle w:val="Normal"/>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4C69384E" w:rsidR="4C69384E">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IASME Governance Self-Assessed</w:t>
      </w:r>
    </w:p>
    <w:p xmlns:wp14="http://schemas.microsoft.com/office/word/2010/wordml" w:rsidP="4C69384E" w14:paraId="0B25ACC4" wp14:textId="2178E15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36cbc99156154d74">
        <w:r w:rsidRPr="4C69384E" w:rsidR="4C69384E">
          <w:rPr>
            <w:rStyle w:val="Hyperlink"/>
            <w:rFonts w:ascii="Calibri" w:hAnsi="Calibri" w:eastAsia="Calibri" w:cs="Calibri"/>
            <w:b w:val="0"/>
            <w:bCs w:val="0"/>
            <w:i w:val="0"/>
            <w:iCs w:val="0"/>
            <w:caps w:val="0"/>
            <w:smallCaps w:val="0"/>
            <w:noProof w:val="0"/>
            <w:sz w:val="22"/>
            <w:szCs w:val="22"/>
            <w:lang w:val="en-GB"/>
          </w:rPr>
          <w:t>IASME Governance Self-Assessed</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helps your organisation to reach an advanced level of security in a shorter timeframe.</w:t>
      </w:r>
    </w:p>
    <w:p xmlns:wp14="http://schemas.microsoft.com/office/word/2010/wordml" w:rsidP="4C69384E" w14:paraId="538F058F" wp14:textId="291EA5A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Once you have submitted your online assessment, and your answers have been assessed, you’ll be notified within 72 hours if your organisation has passed or failed.</w:t>
      </w:r>
    </w:p>
    <w:p xmlns:wp14="http://schemas.microsoft.com/office/word/2010/wordml" w:rsidP="4C69384E" w14:paraId="1B64B914" wp14:textId="1F680DB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IT areas covered include those under </w:t>
      </w:r>
      <w:hyperlink r:id="R391430aceef740b5">
        <w:r w:rsidRPr="4C69384E" w:rsidR="4C69384E">
          <w:rPr>
            <w:rStyle w:val="Hyperlink"/>
            <w:rFonts w:ascii="Calibri" w:hAnsi="Calibri" w:eastAsia="Calibri" w:cs="Calibri"/>
            <w:b w:val="0"/>
            <w:bCs w:val="0"/>
            <w:i w:val="0"/>
            <w:iCs w:val="0"/>
            <w:caps w:val="0"/>
            <w:smallCaps w:val="0"/>
            <w:noProof w:val="0"/>
            <w:sz w:val="22"/>
            <w:szCs w:val="22"/>
            <w:lang w:val="en-GB"/>
          </w:rPr>
          <w:t>Cyber Essentials Plus</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as well as:</w:t>
      </w:r>
    </w:p>
    <w:p xmlns:wp14="http://schemas.microsoft.com/office/word/2010/wordml" w:rsidP="4C69384E" w14:paraId="602ACC40" wp14:textId="13BA992A">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General Data Protection Regulation (GDPR) preparation</w:t>
      </w:r>
    </w:p>
    <w:p xmlns:wp14="http://schemas.microsoft.com/office/word/2010/wordml" w:rsidP="4C69384E" w14:paraId="0546A722" wp14:textId="47797AAC">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risk assessment and management</w:t>
      </w:r>
    </w:p>
    <w:p xmlns:wp14="http://schemas.microsoft.com/office/word/2010/wordml" w:rsidP="4C69384E" w14:paraId="0C136EF8" wp14:textId="384433E7">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people training and management</w:t>
      </w:r>
    </w:p>
    <w:p xmlns:wp14="http://schemas.microsoft.com/office/word/2010/wordml" w:rsidP="4C69384E" w14:paraId="34CB5349" wp14:textId="3A597759">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change management guidance</w:t>
      </w:r>
    </w:p>
    <w:p xmlns:wp14="http://schemas.microsoft.com/office/word/2010/wordml" w:rsidP="4C69384E" w14:paraId="361606AF" wp14:textId="2F2F298F">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monitoring policies</w:t>
      </w:r>
    </w:p>
    <w:p xmlns:wp14="http://schemas.microsoft.com/office/word/2010/wordml" w:rsidP="4C69384E" w14:paraId="62E62D42" wp14:textId="467013B0">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a business continuity plan</w:t>
      </w:r>
    </w:p>
    <w:p xmlns:wp14="http://schemas.microsoft.com/office/word/2010/wordml" w:rsidP="4C69384E" w14:paraId="2540E374" wp14:textId="4CC1485D">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an incidence response plan</w:t>
      </w:r>
    </w:p>
    <w:p xmlns:wp14="http://schemas.microsoft.com/office/word/2010/wordml" w:rsidP="1F618278" w14:paraId="763758E5" wp14:textId="4F77F751">
      <w:pPr>
        <w:pStyle w:val="Normal"/>
        <w:spacing w:after="160" w:line="259" w:lineRule="auto"/>
        <w:rPr>
          <w:rFonts w:ascii="Calibri" w:hAnsi="Calibri" w:eastAsia="Calibri" w:cs="Calibri"/>
          <w:b w:val="0"/>
          <w:bCs w:val="0"/>
          <w:i w:val="0"/>
          <w:iCs w:val="0"/>
          <w:caps w:val="0"/>
          <w:smallCaps w:val="0"/>
          <w:noProof w:val="0"/>
          <w:color w:val="auto" w:themeColor="text1" w:themeTint="FF" w:themeShade="FF"/>
          <w:sz w:val="22"/>
          <w:szCs w:val="22"/>
          <w:u w:val="none"/>
          <w:lang w:val="en-GB"/>
        </w:rPr>
      </w:pPr>
      <w:hyperlink r:id="Rac4a4246846942f0">
        <w:r w:rsidRPr="1F618278" w:rsidR="4C69384E">
          <w:rPr>
            <w:rStyle w:val="Hyperlink"/>
            <w:rFonts w:ascii="Calibri" w:hAnsi="Calibri" w:eastAsia="Calibri" w:cs="Calibri"/>
            <w:b w:val="0"/>
            <w:bCs w:val="0"/>
            <w:i w:val="0"/>
            <w:iCs w:val="0"/>
            <w:caps w:val="0"/>
            <w:smallCaps w:val="0"/>
            <w:noProof w:val="0"/>
            <w:sz w:val="22"/>
            <w:szCs w:val="22"/>
            <w:lang w:val="en-GB"/>
          </w:rPr>
          <w:t>Apply for IASME Governance Self-Assessed</w:t>
        </w:r>
      </w:hyperlink>
    </w:p>
    <w:p w:rsidR="1F618278" w:rsidP="1F618278" w:rsidRDefault="1F618278" w14:paraId="08B743C2" w14:textId="3ACD8CE5">
      <w:pPr>
        <w:pStyle w:val="Normal"/>
        <w:spacing w:after="160" w:line="259" w:lineRule="auto"/>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xmlns:wp14="http://schemas.microsoft.com/office/word/2010/wordml" w:rsidP="4C69384E" w14:paraId="0FC175BB" wp14:textId="0DD5A47A">
      <w:pPr>
        <w:pStyle w:val="Normal"/>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r w:rsidRPr="4C69384E" w:rsidR="4C69384E">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t>IASME Governance Audited (IASME Gold)</w:t>
      </w:r>
    </w:p>
    <w:p xmlns:wp14="http://schemas.microsoft.com/office/word/2010/wordml" w:rsidP="4C69384E" w14:paraId="4000AD86" wp14:textId="32D122C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This is the highest level of IASME certification. </w:t>
      </w:r>
      <w:hyperlink r:id="Ra8e58146f2a340d9">
        <w:r w:rsidRPr="4C69384E" w:rsidR="4C69384E">
          <w:rPr>
            <w:rStyle w:val="Hyperlink"/>
            <w:rFonts w:ascii="Calibri" w:hAnsi="Calibri" w:eastAsia="Calibri" w:cs="Calibri"/>
            <w:b w:val="0"/>
            <w:bCs w:val="0"/>
            <w:i w:val="0"/>
            <w:iCs w:val="0"/>
            <w:caps w:val="0"/>
            <w:smallCaps w:val="0"/>
            <w:noProof w:val="0"/>
            <w:sz w:val="22"/>
            <w:szCs w:val="22"/>
            <w:lang w:val="en-GB"/>
          </w:rPr>
          <w:t>IASME Gold</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covers the same IT areas as </w:t>
      </w:r>
      <w:hyperlink r:id="R6830bd9d516a44ab">
        <w:r w:rsidRPr="4C69384E" w:rsidR="4C69384E">
          <w:rPr>
            <w:rStyle w:val="Hyperlink"/>
            <w:rFonts w:ascii="Calibri" w:hAnsi="Calibri" w:eastAsia="Calibri" w:cs="Calibri"/>
            <w:b w:val="0"/>
            <w:bCs w:val="0"/>
            <w:i w:val="0"/>
            <w:iCs w:val="0"/>
            <w:caps w:val="0"/>
            <w:smallCaps w:val="0"/>
            <w:noProof w:val="0"/>
            <w:sz w:val="22"/>
            <w:szCs w:val="22"/>
            <w:lang w:val="en-GB"/>
          </w:rPr>
          <w:t>the self-assessed version</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but also includes </w:t>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your systems and processes being assessed by </w:t>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a </w:t>
      </w:r>
      <w:hyperlink r:id="Rbd6511890f714319">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certified body</w:t>
        </w:r>
      </w:hyperlink>
      <w:r w:rsidRPr="4C69384E" w:rsidR="4C69384E">
        <w:rPr>
          <w:rFonts w:ascii="Calibri" w:hAnsi="Calibri" w:eastAsia="Calibri" w:cs="Calibri"/>
          <w:b w:val="0"/>
          <w:bCs w:val="0"/>
          <w:i w:val="0"/>
          <w:iCs w:val="0"/>
          <w:caps w:val="0"/>
          <w:smallCaps w:val="0"/>
          <w:strike w:val="0"/>
          <w:dstrike w:val="0"/>
          <w:noProof w:val="0"/>
          <w:sz w:val="22"/>
          <w:szCs w:val="22"/>
          <w:lang w:val="en-GB"/>
        </w:rPr>
        <w:t>.</w:t>
      </w:r>
    </w:p>
    <w:p xmlns:wp14="http://schemas.microsoft.com/office/word/2010/wordml" w:rsidP="4C69384E" w14:paraId="1E782597" wp14:textId="553536D0">
      <w:pPr>
        <w:pStyle w:val="Normal"/>
        <w:spacing w:after="160" w:line="259" w:lineRule="auto"/>
        <w:rPr>
          <w:rFonts w:ascii="Calibri" w:hAnsi="Calibri" w:eastAsia="Calibri" w:cs="Calibri"/>
          <w:b w:val="0"/>
          <w:bCs w:val="0"/>
          <w:i w:val="0"/>
          <w:iCs w:val="0"/>
          <w:caps w:val="0"/>
          <w:smallCaps w:val="0"/>
          <w:strike w:val="0"/>
          <w:dstrike w:val="0"/>
          <w:noProof w:val="0"/>
          <w:sz w:val="22"/>
          <w:szCs w:val="22"/>
          <w:lang w:val="en-GB"/>
        </w:rPr>
      </w:pPr>
      <w:r w:rsidRPr="4C69384E" w:rsidR="4C69384E">
        <w:rPr>
          <w:rFonts w:ascii="Calibri" w:hAnsi="Calibri" w:eastAsia="Calibri" w:cs="Calibri"/>
          <w:b w:val="0"/>
          <w:bCs w:val="0"/>
          <w:i w:val="0"/>
          <w:iCs w:val="0"/>
          <w:caps w:val="0"/>
          <w:smallCaps w:val="0"/>
          <w:strike w:val="0"/>
          <w:dstrike w:val="0"/>
          <w:noProof w:val="0"/>
          <w:sz w:val="22"/>
          <w:szCs w:val="22"/>
          <w:lang w:val="en-GB"/>
        </w:rPr>
        <w:t>You’ll receive 2 quotes from IASME’s assessors, based on the size and complexity of your systems.</w:t>
      </w:r>
    </w:p>
    <w:p xmlns:wp14="http://schemas.microsoft.com/office/word/2010/wordml" w:rsidP="4C69384E" w14:paraId="0E05C5D1" wp14:textId="00EACC15">
      <w:pPr>
        <w:pStyle w:val="Normal"/>
        <w:spacing w:after="160" w:line="259" w:lineRule="auto"/>
        <w:rPr>
          <w:rFonts w:ascii="Calibri" w:hAnsi="Calibri" w:eastAsia="Calibri" w:cs="Calibri"/>
          <w:b w:val="0"/>
          <w:bCs w:val="0"/>
          <w:i w:val="0"/>
          <w:iCs w:val="0"/>
          <w:caps w:val="0"/>
          <w:smallCaps w:val="0"/>
          <w:noProof w:val="0"/>
          <w:color w:val="auto"/>
          <w:sz w:val="22"/>
          <w:szCs w:val="22"/>
          <w:lang w:val="en-GB"/>
        </w:rPr>
      </w:pPr>
      <w:r w:rsidRPr="4C69384E" w:rsidR="4C69384E">
        <w:rPr>
          <w:rFonts w:ascii="Calibri" w:hAnsi="Calibri" w:eastAsia="Calibri" w:cs="Calibri"/>
          <w:b w:val="0"/>
          <w:bCs w:val="0"/>
          <w:i w:val="0"/>
          <w:iCs w:val="0"/>
          <w:caps w:val="0"/>
          <w:smallCaps w:val="0"/>
          <w:strike w:val="0"/>
          <w:dstrike w:val="0"/>
          <w:noProof w:val="0"/>
          <w:sz w:val="22"/>
          <w:szCs w:val="22"/>
          <w:lang w:val="en-GB"/>
        </w:rPr>
        <w:t xml:space="preserve">This level is a more personalised level of assessment with your chosen assessor. The audit typically involves staff interviews, as well as documentation and system </w:t>
      </w:r>
      <w:r w:rsidRPr="4C69384E" w:rsidR="4C69384E">
        <w:rPr>
          <w:rFonts w:ascii="Calibri" w:hAnsi="Calibri" w:eastAsia="Calibri" w:cs="Calibri"/>
          <w:b w:val="0"/>
          <w:bCs w:val="0"/>
          <w:i w:val="0"/>
          <w:iCs w:val="0"/>
          <w:caps w:val="0"/>
          <w:smallCaps w:val="0"/>
          <w:strike w:val="0"/>
          <w:dstrike w:val="0"/>
          <w:noProof w:val="0"/>
          <w:sz w:val="22"/>
          <w:szCs w:val="22"/>
          <w:lang w:val="en-GB"/>
        </w:rPr>
        <w:t>reviews</w:t>
      </w:r>
      <w:r w:rsidRPr="4C69384E" w:rsidR="4C69384E">
        <w:rPr>
          <w:rFonts w:ascii="Calibri" w:hAnsi="Calibri" w:eastAsia="Calibri" w:cs="Calibri"/>
          <w:b w:val="0"/>
          <w:bCs w:val="0"/>
          <w:i w:val="0"/>
          <w:iCs w:val="0"/>
          <w:caps w:val="0"/>
          <w:smallCaps w:val="0"/>
          <w:strike w:val="0"/>
          <w:dstrike w:val="0"/>
          <w:noProof w:val="0"/>
          <w:sz w:val="22"/>
          <w:szCs w:val="22"/>
          <w:lang w:val="en-GB"/>
        </w:rPr>
        <w:t>.</w:t>
      </w:r>
    </w:p>
    <w:p xmlns:wp14="http://schemas.microsoft.com/office/word/2010/wordml" w:rsidP="4C69384E" w14:paraId="6DEF8CA7" wp14:textId="3CFC0AF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sz w:val="22"/>
          <w:szCs w:val="22"/>
          <w:lang w:val="en-GB"/>
        </w:rPr>
        <w:t xml:space="preserve">Your </w:t>
      </w:r>
      <w:hyperlink r:id="Rd60e52b00ca84293">
        <w:r w:rsidRPr="4C69384E" w:rsidR="4C69384E">
          <w:rPr>
            <w:rStyle w:val="Hyperlink"/>
            <w:rFonts w:ascii="Calibri" w:hAnsi="Calibri" w:eastAsia="Calibri" w:cs="Calibri"/>
            <w:b w:val="0"/>
            <w:bCs w:val="0"/>
            <w:i w:val="0"/>
            <w:iCs w:val="0"/>
            <w:caps w:val="0"/>
            <w:smallCaps w:val="0"/>
            <w:noProof w:val="0"/>
            <w:sz w:val="22"/>
            <w:szCs w:val="22"/>
            <w:lang w:val="en-GB"/>
          </w:rPr>
          <w:t>IASME Gold</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certification must be renewed every year, which includes a review of your systems and processes. A full audit takes place every 3 years.</w:t>
      </w:r>
    </w:p>
    <w:p xmlns:wp14="http://schemas.microsoft.com/office/word/2010/wordml" w:rsidP="1F618278" w14:paraId="066D9642" wp14:textId="16067E4F">
      <w:pPr>
        <w:pStyle w:val="Normal"/>
        <w:spacing w:after="160" w:line="259" w:lineRule="auto"/>
        <w:jc w:val="left"/>
        <w:rPr>
          <w:rFonts w:ascii="Calibri" w:hAnsi="Calibri" w:eastAsia="Calibri" w:cs="Calibri"/>
          <w:b w:val="0"/>
          <w:bCs w:val="0"/>
          <w:i w:val="0"/>
          <w:iCs w:val="0"/>
          <w:caps w:val="0"/>
          <w:smallCaps w:val="0"/>
          <w:noProof w:val="0"/>
          <w:color w:val="auto"/>
          <w:sz w:val="22"/>
          <w:szCs w:val="22"/>
          <w:u w:val="single"/>
          <w:lang w:val="en-GB"/>
        </w:rPr>
      </w:pPr>
      <w:hyperlink r:id="R0a82e88291794820">
        <w:r w:rsidRPr="1F618278" w:rsidR="4C69384E">
          <w:rPr>
            <w:rStyle w:val="Hyperlink"/>
            <w:rFonts w:ascii="Calibri" w:hAnsi="Calibri" w:eastAsia="Calibri" w:cs="Calibri"/>
            <w:b w:val="0"/>
            <w:bCs w:val="0"/>
            <w:i w:val="0"/>
            <w:iCs w:val="0"/>
            <w:caps w:val="0"/>
            <w:smallCaps w:val="0"/>
            <w:noProof w:val="0"/>
            <w:sz w:val="22"/>
            <w:szCs w:val="22"/>
            <w:lang w:val="en-GB"/>
          </w:rPr>
          <w:t>Get a quote for</w:t>
        </w:r>
        <w:r w:rsidRPr="1F618278" w:rsidR="4C69384E">
          <w:rPr>
            <w:rStyle w:val="Hyperlink"/>
            <w:rFonts w:ascii="Calibri" w:hAnsi="Calibri" w:eastAsia="Calibri" w:cs="Calibri"/>
            <w:b w:val="0"/>
            <w:bCs w:val="0"/>
            <w:i w:val="0"/>
            <w:iCs w:val="0"/>
            <w:caps w:val="0"/>
            <w:smallCaps w:val="0"/>
            <w:noProof w:val="0"/>
            <w:sz w:val="22"/>
            <w:szCs w:val="22"/>
            <w:lang w:val="en-GB"/>
          </w:rPr>
          <w:t xml:space="preserve"> IASME Governance Audited (IASME Gold)</w:t>
        </w:r>
      </w:hyperlink>
    </w:p>
    <w:p xmlns:wp14="http://schemas.microsoft.com/office/word/2010/wordml" w:rsidP="4C69384E" w14:paraId="4F131ED9" wp14:textId="45AF0D32">
      <w:pPr>
        <w:spacing w:after="160" w:line="259" w:lineRule="auto"/>
        <w:jc w:val="left"/>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xmlns:wp14="http://schemas.microsoft.com/office/word/2010/wordml" w:rsidP="4C69384E" w14:paraId="348F12E9" wp14:textId="09A0F62C">
      <w:pPr>
        <w:spacing w:after="160" w:line="259" w:lineRule="auto"/>
        <w:rPr>
          <w:rStyle w:val="Heading1Char"/>
          <w:rFonts w:ascii="Calibri Light" w:hAnsi="Calibri Light" w:eastAsia="Calibri Light" w:cs="Calibri Light"/>
          <w:b w:val="1"/>
          <w:bCs w:val="1"/>
          <w:i w:val="0"/>
          <w:iCs w:val="0"/>
          <w:caps w:val="0"/>
          <w:smallCaps w:val="0"/>
          <w:noProof w:val="0"/>
          <w:color w:val="000000" w:themeColor="text1" w:themeTint="FF" w:themeShade="FF"/>
          <w:sz w:val="32"/>
          <w:szCs w:val="32"/>
          <w:lang w:val="en-GB"/>
        </w:rPr>
      </w:pPr>
      <w:r w:rsidRPr="4C69384E" w:rsidR="4C69384E">
        <w:rPr>
          <w:rStyle w:val="Heading1Char"/>
          <w:rFonts w:ascii="Calibri Light" w:hAnsi="Calibri Light" w:eastAsia="Calibri Light" w:cs="Calibri Light"/>
          <w:b w:val="0"/>
          <w:bCs w:val="0"/>
          <w:i w:val="0"/>
          <w:iCs w:val="0"/>
          <w:caps w:val="0"/>
          <w:smallCaps w:val="0"/>
          <w:noProof w:val="0"/>
          <w:color w:val="000000" w:themeColor="text1" w:themeTint="FF" w:themeShade="FF"/>
          <w:sz w:val="32"/>
          <w:szCs w:val="32"/>
          <w:lang w:val="en-GB"/>
        </w:rPr>
        <w:t xml:space="preserve">IASME Gold suppliers </w:t>
      </w:r>
    </w:p>
    <w:p xmlns:wp14="http://schemas.microsoft.com/office/word/2010/wordml" w:rsidP="4C69384E" w14:paraId="0BA5554D" wp14:textId="74008024">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pPr>
      <w:r w:rsidRPr="4C69384E" w:rsidR="4C69384E">
        <w:rPr>
          <w:rStyle w:val="Heading2Cha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t>Implementing technical changes: ‘how to’ guides</w:t>
      </w:r>
    </w:p>
    <w:p xmlns:wp14="http://schemas.microsoft.com/office/word/2010/wordml" w:rsidP="1F618278" w14:paraId="69616448" wp14:textId="68E2EAF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F618278" w:rsidR="4C69384E">
        <w:rPr>
          <w:rFonts w:ascii="Calibri" w:hAnsi="Calibri" w:eastAsia="Calibri" w:cs="Calibri"/>
          <w:b w:val="0"/>
          <w:bCs w:val="0"/>
          <w:i w:val="0"/>
          <w:iCs w:val="0"/>
          <w:caps w:val="0"/>
          <w:smallCaps w:val="0"/>
          <w:noProof w:val="0"/>
          <w:color w:val="000000" w:themeColor="text1" w:themeTint="FF" w:themeShade="FF"/>
          <w:sz w:val="22"/>
          <w:szCs w:val="22"/>
          <w:lang w:val="en-GB"/>
        </w:rPr>
        <w:t>You can use the guides below to help you make the key changes and best practice solutions identified during the 'preparation of works’ stage. See t</w:t>
      </w:r>
      <w:r w:rsidRPr="1F618278" w:rsidR="4C69384E">
        <w:rPr>
          <w:rFonts w:ascii="Calibri" w:hAnsi="Calibri" w:eastAsia="Calibri" w:cs="Calibri"/>
          <w:b w:val="0"/>
          <w:bCs w:val="0"/>
          <w:i w:val="0"/>
          <w:iCs w:val="0"/>
          <w:caps w:val="0"/>
          <w:smallCaps w:val="0"/>
          <w:strike w:val="0"/>
          <w:dstrike w:val="0"/>
          <w:noProof w:val="0"/>
          <w:color w:val="auto"/>
          <w:sz w:val="22"/>
          <w:szCs w:val="22"/>
          <w:u w:val="none"/>
          <w:lang w:val="en-GB"/>
        </w:rPr>
        <w:t xml:space="preserve">he Cyber Essentials Plus 7 stage </w:t>
      </w:r>
      <w:bookmarkStart w:name="_Int_nn4UgpUy" w:id="693618130"/>
      <w:r w:rsidRPr="1F618278" w:rsidR="4C69384E">
        <w:rPr>
          <w:rFonts w:ascii="Calibri" w:hAnsi="Calibri" w:eastAsia="Calibri" w:cs="Calibri"/>
          <w:b w:val="0"/>
          <w:bCs w:val="0"/>
          <w:i w:val="0"/>
          <w:iCs w:val="0"/>
          <w:caps w:val="0"/>
          <w:smallCaps w:val="0"/>
          <w:strike w:val="0"/>
          <w:dstrike w:val="0"/>
          <w:noProof w:val="0"/>
          <w:color w:val="auto"/>
          <w:sz w:val="22"/>
          <w:szCs w:val="22"/>
          <w:u w:val="none"/>
          <w:lang w:val="en-GB"/>
        </w:rPr>
        <w:t>infographic</w:t>
      </w:r>
      <w:bookmarkEnd w:id="693618130"/>
      <w:r w:rsidRPr="1F618278"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for further details.</w:t>
      </w:r>
    </w:p>
    <w:p xmlns:wp14="http://schemas.microsoft.com/office/word/2010/wordml" w:rsidP="1F618278" w14:paraId="0870968D" wp14:textId="7B6EAB5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F618278"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You can contact </w:t>
      </w:r>
      <w:hyperlink r:id="R11122bd54cd448fd">
        <w:r w:rsidRPr="1F618278" w:rsidR="4C69384E">
          <w:rPr>
            <w:rStyle w:val="Hyperlink"/>
            <w:rFonts w:ascii="Calibri" w:hAnsi="Calibri" w:eastAsia="Calibri" w:cs="Calibri"/>
            <w:b w:val="0"/>
            <w:bCs w:val="0"/>
            <w:i w:val="0"/>
            <w:iCs w:val="0"/>
            <w:caps w:val="0"/>
            <w:smallCaps w:val="0"/>
            <w:noProof w:val="0"/>
            <w:sz w:val="22"/>
            <w:szCs w:val="22"/>
            <w:lang w:val="en-GB"/>
          </w:rPr>
          <w:t>balvinder.naga</w:t>
        </w:r>
        <w:r w:rsidRPr="1F618278" w:rsidR="4C69384E">
          <w:rPr>
            <w:rStyle w:val="Hyperlink"/>
            <w:rFonts w:ascii="Calibri" w:hAnsi="Calibri" w:eastAsia="Calibri" w:cs="Calibri"/>
            <w:b w:val="0"/>
            <w:bCs w:val="0"/>
            <w:i w:val="0"/>
            <w:iCs w:val="0"/>
            <w:caps w:val="0"/>
            <w:smallCaps w:val="0"/>
            <w:strike w:val="0"/>
            <w:dstrike w:val="0"/>
            <w:noProof w:val="0"/>
            <w:sz w:val="22"/>
            <w:szCs w:val="22"/>
            <w:lang w:val="en-GB"/>
          </w:rPr>
          <w:t>@justice.gov.uk</w:t>
        </w:r>
      </w:hyperlink>
      <w:r w:rsidRPr="1F618278" w:rsidR="4C69384E">
        <w:rPr>
          <w:rFonts w:ascii="Calibri" w:hAnsi="Calibri" w:eastAsia="Calibri" w:cs="Calibri"/>
          <w:b w:val="0"/>
          <w:bCs w:val="0"/>
          <w:i w:val="0"/>
          <w:iCs w:val="0"/>
          <w:caps w:val="0"/>
          <w:smallCaps w:val="0"/>
          <w:strike w:val="0"/>
          <w:dstrike w:val="0"/>
          <w:noProof w:val="0"/>
          <w:sz w:val="22"/>
          <w:szCs w:val="22"/>
          <w:lang w:val="en-GB"/>
        </w:rPr>
        <w:t xml:space="preserve"> </w:t>
      </w:r>
      <w:r w:rsidRPr="1F618278" w:rsidR="4C69384E">
        <w:rPr>
          <w:rFonts w:ascii="Calibri" w:hAnsi="Calibri" w:eastAsia="Calibri" w:cs="Calibri"/>
          <w:b w:val="0"/>
          <w:bCs w:val="0"/>
          <w:i w:val="0"/>
          <w:iCs w:val="0"/>
          <w:caps w:val="0"/>
          <w:smallCaps w:val="0"/>
          <w:noProof w:val="0"/>
          <w:color w:val="000000" w:themeColor="text1" w:themeTint="FF" w:themeShade="FF"/>
          <w:sz w:val="22"/>
          <w:szCs w:val="22"/>
          <w:lang w:val="en-GB"/>
        </w:rPr>
        <w:t>if you’d like to see further guides not included in this list.</w:t>
      </w:r>
    </w:p>
    <w:p xmlns:wp14="http://schemas.microsoft.com/office/word/2010/wordml" w:rsidP="4C69384E" w14:paraId="5C430531" wp14:textId="7E321706">
      <w:pPr>
        <w:pStyle w:val="Normal"/>
        <w:spacing w:after="160" w:line="259" w:lineRule="auto"/>
        <w:rPr>
          <w:rFonts w:ascii="Calibri" w:hAnsi="Calibri" w:eastAsia="Calibri" w:cs="Calibri"/>
          <w:b w:val="0"/>
          <w:bCs w:val="0"/>
          <w:i w:val="0"/>
          <w:iCs w:val="0"/>
          <w:caps w:val="0"/>
          <w:smallCaps w:val="0"/>
          <w:noProof w:val="0"/>
          <w:color w:val="0070C0"/>
          <w:sz w:val="22"/>
          <w:szCs w:val="22"/>
          <w:lang w:val="en-GB"/>
        </w:rPr>
      </w:pPr>
      <w:r w:rsidRPr="4C69384E" w:rsidR="4C69384E">
        <w:rPr>
          <w:rFonts w:ascii="Calibri" w:hAnsi="Calibri" w:eastAsia="Calibri" w:cs="Calibri"/>
          <w:b w:val="0"/>
          <w:bCs w:val="0"/>
          <w:i w:val="0"/>
          <w:iCs w:val="0"/>
          <w:caps w:val="0"/>
          <w:smallCaps w:val="0"/>
          <w:strike w:val="0"/>
          <w:dstrike w:val="0"/>
          <w:noProof w:val="0"/>
          <w:color w:val="auto"/>
          <w:sz w:val="22"/>
          <w:szCs w:val="22"/>
          <w:u w:val="none"/>
          <w:lang w:val="en-GB"/>
        </w:rPr>
        <w:t xml:space="preserve">View </w:t>
      </w:r>
      <w:r w:rsidRPr="4C69384E" w:rsidR="4C69384E">
        <w:rPr>
          <w:rFonts w:ascii="Calibri" w:hAnsi="Calibri" w:eastAsia="Calibri" w:cs="Calibri"/>
          <w:b w:val="0"/>
          <w:bCs w:val="0"/>
          <w:i w:val="0"/>
          <w:iCs w:val="0"/>
          <w:caps w:val="0"/>
          <w:smallCaps w:val="0"/>
          <w:strike w:val="0"/>
          <w:dstrike w:val="0"/>
          <w:noProof w:val="0"/>
          <w:color w:val="0070C0"/>
          <w:sz w:val="22"/>
          <w:szCs w:val="22"/>
          <w:u w:val="single"/>
          <w:lang w:val="en-GB"/>
        </w:rPr>
        <w:t>‘how to’ guides</w:t>
      </w:r>
      <w:r w:rsidRPr="4C69384E" w:rsidR="4C69384E">
        <w:rPr>
          <w:rFonts w:ascii="Calibri" w:hAnsi="Calibri" w:eastAsia="Calibri" w:cs="Calibri"/>
          <w:b w:val="0"/>
          <w:bCs w:val="0"/>
          <w:i w:val="0"/>
          <w:iCs w:val="0"/>
          <w:caps w:val="0"/>
          <w:smallCaps w:val="0"/>
          <w:strike w:val="0"/>
          <w:dstrike w:val="0"/>
          <w:noProof w:val="0"/>
          <w:color w:val="0070C0"/>
          <w:sz w:val="22"/>
          <w:szCs w:val="22"/>
          <w:u w:val="none"/>
          <w:lang w:val="en-GB"/>
        </w:rPr>
        <w:t xml:space="preserve"> </w:t>
      </w:r>
      <w:r w:rsidRPr="4C69384E" w:rsidR="4C69384E">
        <w:rPr>
          <w:rFonts w:ascii="Calibri" w:hAnsi="Calibri" w:eastAsia="Calibri" w:cs="Calibri"/>
          <w:b w:val="0"/>
          <w:bCs w:val="0"/>
          <w:i w:val="0"/>
          <w:iCs w:val="0"/>
          <w:caps w:val="0"/>
          <w:smallCaps w:val="0"/>
          <w:strike w:val="0"/>
          <w:dstrike w:val="0"/>
          <w:noProof w:val="0"/>
          <w:color w:val="auto"/>
          <w:sz w:val="22"/>
          <w:szCs w:val="22"/>
          <w:u w:val="none"/>
          <w:lang w:val="en-GB"/>
        </w:rPr>
        <w:t>for support with key tasks.</w:t>
      </w:r>
    </w:p>
    <w:p xmlns:wp14="http://schemas.microsoft.com/office/word/2010/wordml" w:rsidP="4C69384E" w14:paraId="1AF7A90D" wp14:textId="058CCDA0">
      <w:pPr>
        <w:pStyle w:val="Normal"/>
        <w:spacing w:after="160" w:line="276" w:lineRule="auto"/>
        <w:jc w:val="left"/>
        <w:rPr>
          <w:rFonts w:ascii="Calibri" w:hAnsi="Calibri" w:eastAsia="Calibri" w:cs="Calibri"/>
          <w:b w:val="0"/>
          <w:bCs w:val="0"/>
          <w:i w:val="0"/>
          <w:iCs w:val="0"/>
          <w:caps w:val="0"/>
          <w:smallCaps w:val="0"/>
          <w:strike w:val="0"/>
          <w:dstrike w:val="0"/>
          <w:noProof w:val="0"/>
          <w:color w:val="0070C0"/>
          <w:sz w:val="22"/>
          <w:szCs w:val="22"/>
          <w:u w:val="single"/>
          <w:lang w:val="en-GB"/>
        </w:rPr>
      </w:pPr>
    </w:p>
    <w:p xmlns:wp14="http://schemas.microsoft.com/office/word/2010/wordml" w:rsidP="4C69384E" w14:paraId="4EBBD324" wp14:textId="51E36AE1">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pPr>
      <w:r w:rsidRPr="4C69384E" w:rsidR="4C69384E">
        <w:rPr>
          <w:rStyle w:val="Heading2Cha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t>Updating your IT policies</w:t>
      </w:r>
    </w:p>
    <w:p xmlns:wp14="http://schemas.microsoft.com/office/word/2010/wordml" w:rsidP="4C69384E" w14:paraId="353937BD" wp14:textId="4AB63FF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Your organisation will need to develop IT procedures and standards following </w:t>
      </w:r>
      <w:hyperlink r:id="Re2a0bea117e44b72">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IASME Gold</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certification. This is required for compliance with many information security frameworks that are widely considered as IT best practice.</w:t>
      </w:r>
    </w:p>
    <w:p xmlns:wp14="http://schemas.microsoft.com/office/word/2010/wordml" w:rsidP="4C69384E" w14:paraId="42FBB6BA" wp14:textId="128FD51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You can review </w:t>
      </w:r>
      <w:hyperlink r:id="Raa35c2b520d14e0a">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example policies</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to help you structure your organisational procedures and standards.  </w:t>
      </w:r>
    </w:p>
    <w:p xmlns:wp14="http://schemas.microsoft.com/office/word/2010/wordml" w:rsidP="4C69384E" w14:paraId="7B795347" wp14:textId="0AC3BAE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You will need to give your employees guidance on how to follow information security policies. This could be in an ‘Information Security Policy’ or employee handbook that requires employees to sign a ‘Policy Acknowledgement Statement’. </w:t>
      </w:r>
    </w:p>
    <w:p xmlns:wp14="http://schemas.microsoft.com/office/word/2010/wordml" w:rsidP="4C69384E" w14:paraId="698CFB5E" wp14:textId="17251A5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You must ensure all employees in your organisation have read and understood these policies.</w:t>
      </w:r>
    </w:p>
    <w:p xmlns:wp14="http://schemas.microsoft.com/office/word/2010/wordml" w:rsidP="4C69384E" w14:paraId="6FC12673" wp14:textId="2DDD9E7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If you use external IT service providers, you should reference this in the relevant policies so your employees are also aware. </w:t>
      </w:r>
    </w:p>
    <w:p xmlns:wp14="http://schemas.microsoft.com/office/word/2010/wordml" w:rsidP="4C69384E" w14:paraId="6B52D8E2" wp14:textId="2C1DB28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View </w:t>
      </w:r>
      <w:hyperlink r:id="Re0f48d14f4e746c5">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example policy templates</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for your organisation.</w:t>
      </w:r>
    </w:p>
    <w:p xmlns:wp14="http://schemas.microsoft.com/office/word/2010/wordml" w:rsidP="4C69384E" w14:paraId="12F95482" wp14:textId="4B2B0FC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C69384E" w14:paraId="6E75D6ED" wp14:textId="4A8C5511">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32"/>
          <w:szCs w:val="32"/>
          <w:lang w:val="en-GB"/>
        </w:rPr>
      </w:pPr>
      <w:r w:rsidRPr="4C69384E" w:rsidR="4C69384E">
        <w:rPr>
          <w:rStyle w:val="Heading1Char"/>
          <w:rFonts w:ascii="Calibri Light" w:hAnsi="Calibri Light" w:eastAsia="Calibri Light" w:cs="Calibri Light"/>
          <w:b w:val="0"/>
          <w:bCs w:val="0"/>
          <w:i w:val="0"/>
          <w:iCs w:val="0"/>
          <w:caps w:val="0"/>
          <w:smallCaps w:val="0"/>
          <w:noProof w:val="0"/>
          <w:color w:val="000000" w:themeColor="text1" w:themeTint="FF" w:themeShade="FF"/>
          <w:sz w:val="32"/>
          <w:szCs w:val="32"/>
          <w:lang w:val="en-GB"/>
        </w:rPr>
        <w:t>Further support</w:t>
      </w:r>
    </w:p>
    <w:p xmlns:wp14="http://schemas.microsoft.com/office/word/2010/wordml" w:rsidP="4C69384E" w14:paraId="4621D05C" wp14:textId="13D65BF4">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pPr>
      <w:r w:rsidRPr="4C69384E" w:rsidR="4C69384E">
        <w:rPr>
          <w:rStyle w:val="Heading2Cha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t>FAQs</w:t>
      </w:r>
    </w:p>
    <w:p xmlns:wp14="http://schemas.microsoft.com/office/word/2010/wordml" w:rsidP="4C69384E" w14:paraId="5DD21BF9" wp14:textId="4C40E45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c00b542f3a0848bb">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IASME Cyber Essentials FAQs</w:t>
        </w:r>
      </w:hyperlink>
    </w:p>
    <w:p xmlns:wp14="http://schemas.microsoft.com/office/word/2010/wordml" w:rsidP="4C69384E" w14:paraId="02F20D22" wp14:textId="03FC641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07ceb861cc1c43e2">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NCSC Cyber Essentials FAQs</w:t>
        </w:r>
      </w:hyperlink>
    </w:p>
    <w:p xmlns:wp14="http://schemas.microsoft.com/office/word/2010/wordml" w:rsidP="4C69384E" w14:paraId="12A74CE1" wp14:textId="3A4AE05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C69384E" w14:paraId="2B49C933" wp14:textId="6267C05C">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pPr>
      <w:r w:rsidRPr="4C69384E" w:rsidR="4C69384E">
        <w:rPr>
          <w:rStyle w:val="Heading2Cha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t>MoJ contract management</w:t>
      </w:r>
    </w:p>
    <w:p xmlns:wp14="http://schemas.microsoft.com/office/word/2010/wordml" w:rsidP="1F618278" w14:paraId="23CFBC9C" wp14:textId="285AEDA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F618278" w:rsidR="1F618278">
        <w:rPr>
          <w:rFonts w:ascii="Calibri" w:hAnsi="Calibri" w:eastAsia="Calibri" w:cs="Calibri"/>
          <w:b w:val="0"/>
          <w:bCs w:val="0"/>
          <w:i w:val="0"/>
          <w:iCs w:val="0"/>
          <w:caps w:val="0"/>
          <w:smallCaps w:val="0"/>
          <w:noProof w:val="0"/>
          <w:color w:val="000000" w:themeColor="text1" w:themeTint="FF" w:themeShade="FF"/>
          <w:sz w:val="22"/>
          <w:szCs w:val="22"/>
          <w:lang w:val="en-GB"/>
        </w:rPr>
        <w:t>Balvinder Naga, Contracts Manager</w:t>
      </w:r>
    </w:p>
    <w:p w:rsidR="4C69384E" w:rsidP="1F618278" w:rsidRDefault="4C69384E" w14:paraId="6433F2DD" w14:textId="52B7FA6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90c42445f2b54735">
        <w:r w:rsidRPr="1F618278" w:rsidR="4C69384E">
          <w:rPr>
            <w:rStyle w:val="Hyperlink"/>
            <w:rFonts w:ascii="Calibri" w:hAnsi="Calibri" w:eastAsia="Calibri" w:cs="Calibri"/>
            <w:b w:val="0"/>
            <w:bCs w:val="0"/>
            <w:i w:val="0"/>
            <w:iCs w:val="0"/>
            <w:caps w:val="0"/>
            <w:smallCaps w:val="0"/>
            <w:noProof w:val="0"/>
            <w:sz w:val="22"/>
            <w:szCs w:val="22"/>
            <w:lang w:val="en-GB"/>
          </w:rPr>
          <w:t>balvinder.naga</w:t>
        </w:r>
        <w:r w:rsidRPr="1F618278" w:rsidR="4C69384E">
          <w:rPr>
            <w:rStyle w:val="Hyperlink"/>
            <w:rFonts w:ascii="Calibri" w:hAnsi="Calibri" w:eastAsia="Calibri" w:cs="Calibri"/>
            <w:b w:val="0"/>
            <w:bCs w:val="0"/>
            <w:i w:val="0"/>
            <w:iCs w:val="0"/>
            <w:caps w:val="0"/>
            <w:smallCaps w:val="0"/>
            <w:strike w:val="0"/>
            <w:dstrike w:val="0"/>
            <w:noProof w:val="0"/>
            <w:sz w:val="22"/>
            <w:szCs w:val="22"/>
            <w:lang w:val="en-GB"/>
          </w:rPr>
          <w:t>@justice.gov.uk</w:t>
        </w:r>
      </w:hyperlink>
    </w:p>
    <w:p w:rsidR="1F618278" w:rsidP="1F618278" w:rsidRDefault="1F618278" w14:paraId="1F4222BA" w14:textId="5E81BC77">
      <w:pPr>
        <w:pStyle w:val="Normal"/>
        <w:spacing w:after="160" w:line="259" w:lineRule="auto"/>
        <w:rPr>
          <w:rFonts w:ascii="Calibri" w:hAnsi="Calibri" w:eastAsia="Calibri" w:cs="Calibri"/>
          <w:b w:val="0"/>
          <w:bCs w:val="0"/>
          <w:i w:val="0"/>
          <w:iCs w:val="0"/>
          <w:caps w:val="0"/>
          <w:smallCaps w:val="0"/>
          <w:strike w:val="0"/>
          <w:dstrike w:val="0"/>
          <w:noProof w:val="0"/>
          <w:sz w:val="22"/>
          <w:szCs w:val="22"/>
          <w:lang w:val="en-GB"/>
        </w:rPr>
      </w:pPr>
    </w:p>
    <w:p xmlns:wp14="http://schemas.microsoft.com/office/word/2010/wordml" w:rsidP="4C69384E" w14:paraId="07FF5F13" wp14:textId="40184435">
      <w:pPr>
        <w:pStyle w:val="Heading2"/>
        <w:spacing w:before="40" w:after="0" w:line="360"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GB"/>
        </w:rPr>
      </w:pPr>
      <w:r w:rsidRPr="4C69384E" w:rsidR="4C69384E">
        <w:rPr>
          <w:rFonts w:ascii="Calibri Light" w:hAnsi="Calibri Light" w:eastAsia="Calibri Light" w:cs="Calibri Light"/>
          <w:b w:val="0"/>
          <w:bCs w:val="0"/>
          <w:i w:val="0"/>
          <w:iCs w:val="0"/>
          <w:caps w:val="0"/>
          <w:smallCaps w:val="0"/>
          <w:noProof w:val="0"/>
          <w:color w:val="auto"/>
          <w:sz w:val="26"/>
          <w:szCs w:val="26"/>
          <w:lang w:val="en-GB"/>
        </w:rPr>
        <w:t>IASME</w:t>
      </w:r>
      <w:r w:rsidRPr="4C69384E" w:rsidR="4C69384E">
        <w:rPr>
          <w:rFonts w:ascii="Calibri Light" w:hAnsi="Calibri Light" w:eastAsia="Calibri Light" w:cs="Calibri Light"/>
          <w:b w:val="0"/>
          <w:bCs w:val="0"/>
          <w:i w:val="0"/>
          <w:iCs w:val="0"/>
          <w:caps w:val="0"/>
          <w:smallCaps w:val="0"/>
          <w:noProof w:val="0"/>
          <w:color w:val="2F5496" w:themeColor="accent1" w:themeTint="FF" w:themeShade="BF"/>
          <w:sz w:val="26"/>
          <w:szCs w:val="26"/>
          <w:lang w:val="en-GB"/>
        </w:rPr>
        <w:t xml:space="preserve"> </w:t>
      </w:r>
    </w:p>
    <w:p xmlns:wp14="http://schemas.microsoft.com/office/word/2010/wordml" w:rsidP="4C69384E" w14:paraId="0F974F7C" wp14:textId="4603765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bf4a9e5e93664d84">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Message IASME</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4C69384E" w14:paraId="078354A9" wp14:textId="5A0B0C6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Call: 03300 882 752</w:t>
      </w:r>
    </w:p>
    <w:p xmlns:wp14="http://schemas.microsoft.com/office/word/2010/wordml" w:rsidP="4C69384E" w14:paraId="16A98D4D" wp14:textId="05EEEE0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Email: </w:t>
      </w:r>
      <w:hyperlink r:id="Ra9cb35785c144cdc">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info@iasme.co.uk</w:t>
        </w:r>
      </w:hyperlink>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xmlns:wp14="http://schemas.microsoft.com/office/word/2010/wordml" w:rsidP="4C69384E" w14:paraId="036937B8" wp14:textId="5F9E3CB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Write: The IASME Consortium Ltd</w:t>
      </w:r>
    </w:p>
    <w:p xmlns:wp14="http://schemas.microsoft.com/office/word/2010/wordml" w:rsidP="4C69384E" w14:paraId="009F1297" wp14:textId="35DFFDEF">
      <w:pPr>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Wyche Innovation Centre</w:t>
      </w:r>
      <w:r>
        <w:br/>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Upper Colwall</w:t>
      </w:r>
      <w:r>
        <w:br/>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Malvern</w:t>
      </w:r>
      <w:r>
        <w:br/>
      </w:r>
      <w:r w:rsidRPr="4C69384E" w:rsidR="4C69384E">
        <w:rPr>
          <w:rFonts w:ascii="Calibri" w:hAnsi="Calibri" w:eastAsia="Calibri" w:cs="Calibri"/>
          <w:b w:val="0"/>
          <w:bCs w:val="0"/>
          <w:i w:val="0"/>
          <w:iCs w:val="0"/>
          <w:caps w:val="0"/>
          <w:smallCaps w:val="0"/>
          <w:noProof w:val="0"/>
          <w:color w:val="000000" w:themeColor="text1" w:themeTint="FF" w:themeShade="FF"/>
          <w:sz w:val="22"/>
          <w:szCs w:val="22"/>
          <w:lang w:val="en-GB"/>
        </w:rPr>
        <w:t>WR13 6PL</w:t>
      </w:r>
    </w:p>
    <w:p xmlns:wp14="http://schemas.microsoft.com/office/word/2010/wordml" w:rsidP="4C69384E" w14:paraId="161D143F" wp14:textId="3A1500A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C69384E" w14:paraId="58903CFE" wp14:textId="3D217700">
      <w:pPr>
        <w:spacing w:after="160" w:line="259" w:lineRule="auto"/>
        <w:rP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pPr>
      <w:r w:rsidRPr="4C69384E" w:rsidR="4C69384E">
        <w:rPr>
          <w:rStyle w:val="Heading2Char"/>
          <w:rFonts w:ascii="Calibri Light" w:hAnsi="Calibri Light" w:eastAsia="Calibri Light" w:cs="Calibri Light"/>
          <w:b w:val="0"/>
          <w:bCs w:val="0"/>
          <w:i w:val="0"/>
          <w:iCs w:val="0"/>
          <w:caps w:val="0"/>
          <w:smallCaps w:val="0"/>
          <w:noProof w:val="0"/>
          <w:color w:val="000000" w:themeColor="text1" w:themeTint="FF" w:themeShade="FF"/>
          <w:sz w:val="26"/>
          <w:szCs w:val="26"/>
          <w:lang w:val="en-GB"/>
        </w:rPr>
        <w:t>Related links</w:t>
      </w:r>
    </w:p>
    <w:p xmlns:wp14="http://schemas.microsoft.com/office/word/2010/wordml" w:rsidP="4C69384E" w14:paraId="577EAAC0" wp14:textId="30D5C97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e8fcf67e1ce44fcb">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Cyber Essentials Plus</w:t>
        </w:r>
      </w:hyperlink>
    </w:p>
    <w:p xmlns:wp14="http://schemas.microsoft.com/office/word/2010/wordml" w:rsidP="4C69384E" w14:paraId="36946A77" wp14:textId="39DEE94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666053e7434f4a6c">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Cyber Essentials questions: IASME online assessment</w:t>
        </w:r>
      </w:hyperlink>
    </w:p>
    <w:p xmlns:wp14="http://schemas.microsoft.com/office/word/2010/wordml" w:rsidP="4C69384E" w14:paraId="5F7BFFFD" wp14:textId="1C74C3C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d699d68b9700411e">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Cyber Essentials: requirements for IT infrastructure (PDF)</w:t>
        </w:r>
      </w:hyperlink>
    </w:p>
    <w:p xmlns:wp14="http://schemas.microsoft.com/office/word/2010/wordml" w:rsidP="4C69384E" w14:paraId="7DCB6F65" wp14:textId="2656602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e8c953d0b0294341">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Cyber Essentials self-assessment: IASME question booklet (PDF)</w:t>
        </w:r>
      </w:hyperlink>
    </w:p>
    <w:p xmlns:wp14="http://schemas.microsoft.com/office/word/2010/wordml" w:rsidP="4C69384E" w14:paraId="0CAE18D7" wp14:textId="64B9BF2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94510b14e9834f7e">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Cyber Essentials scheme (National Cyber Security Centre)</w:t>
        </w:r>
      </w:hyperlink>
    </w:p>
    <w:p xmlns:wp14="http://schemas.microsoft.com/office/word/2010/wordml" w:rsidP="4C69384E" w14:paraId="3488C9BC" wp14:textId="54D015F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3c68cc6b74f54037">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Information Assurance for Small and Medium Enterprises (IASME)</w:t>
        </w:r>
      </w:hyperlink>
    </w:p>
    <w:p xmlns:wp14="http://schemas.microsoft.com/office/word/2010/wordml" w:rsidP="4C69384E" w14:paraId="51E19271" wp14:textId="2257E20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707b91d98455436a">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Get a quote for Cyber Essentials Plus</w:t>
        </w:r>
      </w:hyperlink>
    </w:p>
    <w:p xmlns:wp14="http://schemas.microsoft.com/office/word/2010/wordml" w:rsidP="4C69384E" w14:paraId="7CFB33CD" wp14:textId="08193EF7">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1c9ccb19b3f54b63">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Get a quote for IASME Governance Audited (Gold)</w:t>
        </w:r>
      </w:hyperlink>
    </w:p>
    <w:p xmlns:wp14="http://schemas.microsoft.com/office/word/2010/wordml" w:rsidP="4C69384E" w14:paraId="6DE9E2DA" wp14:textId="4D4470CE">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e4093b27536a45d4">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IASME Governance Audited (Gold)</w:t>
        </w:r>
      </w:hyperlink>
    </w:p>
    <w:p xmlns:wp14="http://schemas.microsoft.com/office/word/2010/wordml" w:rsidP="4C69384E" w14:paraId="163323B9" wp14:textId="226028D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95029c06b7a84b21">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IASME assessment certification bodies</w:t>
        </w:r>
      </w:hyperlink>
    </w:p>
    <w:p xmlns:wp14="http://schemas.microsoft.com/office/word/2010/wordml" w:rsidP="4C69384E" w14:paraId="751EFE51" wp14:textId="031AB96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3cf75d64bb1a4b69">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IASME cyber security leadership strategies training (non-technical)</w:t>
        </w:r>
      </w:hyperlink>
    </w:p>
    <w:p xmlns:wp14="http://schemas.microsoft.com/office/word/2010/wordml" w:rsidP="4C69384E" w14:paraId="5F6908EC" wp14:textId="70A0BCF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7484cd2f0e4d4c57">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IASME cyber security leadership strategies training modules (PDF)</w:t>
        </w:r>
      </w:hyperlink>
    </w:p>
    <w:p xmlns:wp14="http://schemas.microsoft.com/office/word/2010/wordml" w:rsidP="4C69384E" w14:paraId="6437214F" wp14:textId="41760BE9">
      <w:pPr>
        <w:spacing w:after="160" w:line="259" w:lineRule="auto"/>
        <w:rPr>
          <w:rFonts w:ascii="Calibri" w:hAnsi="Calibri" w:eastAsia="Calibri" w:cs="Calibri"/>
          <w:b w:val="0"/>
          <w:bCs w:val="0"/>
          <w:i w:val="0"/>
          <w:iCs w:val="0"/>
          <w:caps w:val="0"/>
          <w:smallCaps w:val="0"/>
          <w:noProof w:val="0"/>
          <w:color w:val="1D70B8"/>
          <w:sz w:val="24"/>
          <w:szCs w:val="24"/>
          <w:lang w:val="en-GB"/>
        </w:rPr>
      </w:pPr>
      <w:hyperlink r:id="R6b8bf9b330b44b4c">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Minimum Cyber Security Standard (GOV.UK)</w:t>
        </w:r>
      </w:hyperlink>
    </w:p>
    <w:p xmlns:wp14="http://schemas.microsoft.com/office/word/2010/wordml" w:rsidP="4C69384E" w14:paraId="7BB077F9" wp14:textId="16D014D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0c1a9f54cacd4098">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Small business guide: cyber security (NCSC)</w:t>
        </w:r>
      </w:hyperlink>
    </w:p>
    <w:p xmlns:wp14="http://schemas.microsoft.com/office/word/2010/wordml" w:rsidP="4C69384E" w14:paraId="15BC25AC" wp14:textId="72FFF56E">
      <w:pPr>
        <w:spacing w:after="160" w:line="259" w:lineRule="auto"/>
        <w:rPr>
          <w:rFonts w:ascii="Calibri" w:hAnsi="Calibri" w:eastAsia="Calibri" w:cs="Calibri"/>
          <w:b w:val="0"/>
          <w:bCs w:val="0"/>
          <w:i w:val="0"/>
          <w:iCs w:val="0"/>
          <w:caps w:val="0"/>
          <w:smallCaps w:val="0"/>
          <w:noProof w:val="0"/>
          <w:color w:val="1D70B8"/>
          <w:sz w:val="24"/>
          <w:szCs w:val="24"/>
          <w:lang w:val="en-GB"/>
        </w:rPr>
      </w:pPr>
      <w:hyperlink r:id="R23b65fa87a5c49cc">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Cyber security: advice for small businesses (GOV.UK)</w:t>
        </w:r>
      </w:hyperlink>
    </w:p>
    <w:p xmlns:wp14="http://schemas.microsoft.com/office/word/2010/wordml" w:rsidP="4C69384E" w14:paraId="02C450B9" wp14:textId="4A6B45A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70cb76d21e6b47e7">
        <w:r w:rsidRPr="4C69384E" w:rsidR="4C69384E">
          <w:rPr>
            <w:rStyle w:val="Hyperlink"/>
            <w:rFonts w:ascii="Calibri" w:hAnsi="Calibri" w:eastAsia="Calibri" w:cs="Calibri"/>
            <w:b w:val="0"/>
            <w:bCs w:val="0"/>
            <w:i w:val="0"/>
            <w:iCs w:val="0"/>
            <w:caps w:val="0"/>
            <w:smallCaps w:val="0"/>
            <w:strike w:val="0"/>
            <w:dstrike w:val="0"/>
            <w:noProof w:val="0"/>
            <w:sz w:val="22"/>
            <w:szCs w:val="22"/>
            <w:lang w:val="en-GB"/>
          </w:rPr>
          <w:t>Cyber Crime: what is it and how to avoid it (IASME blog)</w:t>
        </w:r>
      </w:hyperlink>
    </w:p>
    <w:p xmlns:wp14="http://schemas.microsoft.com/office/word/2010/wordml" w:rsidP="4C69384E" w14:paraId="0E8DBDB4" wp14:textId="64470DCE">
      <w:pPr>
        <w:pStyle w:val="Normal"/>
        <w:spacing w:after="160" w:line="259" w:lineRule="auto"/>
        <w:jc w:val="left"/>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xmlns:wp14="http://schemas.microsoft.com/office/word/2010/wordml" w:rsidP="4C69384E" w14:paraId="1C820FF3" wp14:textId="7FC9D8AB">
      <w:pPr>
        <w:spacing w:after="160" w:line="259" w:lineRule="auto"/>
        <w:jc w:val="left"/>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xmlns:wp14="http://schemas.microsoft.com/office/word/2010/wordml" w:rsidP="4C69384E" w14:paraId="08524B61" wp14:textId="0CCEDD4B">
      <w:pPr>
        <w:spacing w:after="160" w:line="259" w:lineRule="auto"/>
        <w:jc w:val="left"/>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xmlns:wp14="http://schemas.microsoft.com/office/word/2010/wordml" w:rsidP="4C69384E" w14:paraId="00AD167A" wp14:textId="62194130">
      <w:pPr>
        <w:pStyle w:val="Normal"/>
        <w:spacing w:after="160" w:line="259" w:lineRule="auto"/>
        <w:jc w:val="left"/>
        <w:rPr>
          <w:rStyle w:val="Heading3Char"/>
          <w:rFonts w:ascii="Calibri Light" w:hAnsi="Calibri Light" w:eastAsia="Calibri Light" w:cs="Calibri Light"/>
          <w:b w:val="0"/>
          <w:bCs w:val="0"/>
          <w:i w:val="0"/>
          <w:iCs w:val="0"/>
          <w:caps w:val="0"/>
          <w:smallCaps w:val="0"/>
          <w:noProof w:val="0"/>
          <w:color w:val="000000" w:themeColor="text1" w:themeTint="FF" w:themeShade="FF"/>
          <w:sz w:val="24"/>
          <w:szCs w:val="24"/>
          <w:lang w:val="en-GB"/>
        </w:rPr>
      </w:pPr>
    </w:p>
    <w:p xmlns:wp14="http://schemas.microsoft.com/office/word/2010/wordml" w:rsidP="4C69384E" w14:paraId="478B5C69" wp14:textId="01F91D90">
      <w:pPr>
        <w:spacing w:after="160" w:line="276"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C69384E" w14:paraId="2F805393" wp14:textId="69C1E16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4C69384E" w14:paraId="5E5787A5" wp14:textId="6D604E0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nn4UgpUy" int2:invalidationBookmarkName="" int2:hashCode="AK2HRw53GykIbp" int2:id="dhzMwb4W">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53229C"/>
    <w:rsid w:val="001FCED2"/>
    <w:rsid w:val="002D01B3"/>
    <w:rsid w:val="006AEFF0"/>
    <w:rsid w:val="0101851E"/>
    <w:rsid w:val="01D42DCE"/>
    <w:rsid w:val="03322A7D"/>
    <w:rsid w:val="03A290B2"/>
    <w:rsid w:val="03A5C278"/>
    <w:rsid w:val="03AFEC20"/>
    <w:rsid w:val="0490BFF3"/>
    <w:rsid w:val="04C09E1E"/>
    <w:rsid w:val="04CE07C0"/>
    <w:rsid w:val="04DAB221"/>
    <w:rsid w:val="050A25C9"/>
    <w:rsid w:val="053E6113"/>
    <w:rsid w:val="06424738"/>
    <w:rsid w:val="06A5F62A"/>
    <w:rsid w:val="06DA3174"/>
    <w:rsid w:val="06DD633A"/>
    <w:rsid w:val="078A4198"/>
    <w:rsid w:val="07C1E394"/>
    <w:rsid w:val="0841C68B"/>
    <w:rsid w:val="0879339B"/>
    <w:rsid w:val="08D5D063"/>
    <w:rsid w:val="09602923"/>
    <w:rsid w:val="09C6B118"/>
    <w:rsid w:val="09D60CED"/>
    <w:rsid w:val="09F1E832"/>
    <w:rsid w:val="0AD6A5F5"/>
    <w:rsid w:val="0B599D43"/>
    <w:rsid w:val="0B79674D"/>
    <w:rsid w:val="0C97C9E5"/>
    <w:rsid w:val="0CF56DA4"/>
    <w:rsid w:val="0D2EAC6C"/>
    <w:rsid w:val="0D66803E"/>
    <w:rsid w:val="0D9A9665"/>
    <w:rsid w:val="0E8B9271"/>
    <w:rsid w:val="0F75575A"/>
    <w:rsid w:val="0FB0D8BF"/>
    <w:rsid w:val="1037341B"/>
    <w:rsid w:val="109CAE2C"/>
    <w:rsid w:val="1182C47B"/>
    <w:rsid w:val="11A3999C"/>
    <w:rsid w:val="11EA5198"/>
    <w:rsid w:val="1284E2D5"/>
    <w:rsid w:val="13BAACBA"/>
    <w:rsid w:val="14278C57"/>
    <w:rsid w:val="14572642"/>
    <w:rsid w:val="14A5B4CD"/>
    <w:rsid w:val="14ACF7C1"/>
    <w:rsid w:val="14BDACEB"/>
    <w:rsid w:val="1557B6A3"/>
    <w:rsid w:val="158B3552"/>
    <w:rsid w:val="15BAA032"/>
    <w:rsid w:val="15EB6CA4"/>
    <w:rsid w:val="16BAAB80"/>
    <w:rsid w:val="16D9F1C6"/>
    <w:rsid w:val="171DB9C5"/>
    <w:rsid w:val="172705B3"/>
    <w:rsid w:val="18567BE1"/>
    <w:rsid w:val="18BAA4AA"/>
    <w:rsid w:val="18BAA4AA"/>
    <w:rsid w:val="19059C99"/>
    <w:rsid w:val="1957BB05"/>
    <w:rsid w:val="19813965"/>
    <w:rsid w:val="19B7F9CD"/>
    <w:rsid w:val="1A411902"/>
    <w:rsid w:val="1AA16CFA"/>
    <w:rsid w:val="1AAB79FC"/>
    <w:rsid w:val="1AF38B66"/>
    <w:rsid w:val="1B1D09C6"/>
    <w:rsid w:val="1B74F446"/>
    <w:rsid w:val="1B992164"/>
    <w:rsid w:val="1BFBC171"/>
    <w:rsid w:val="1C29E1B6"/>
    <w:rsid w:val="1C33B2A1"/>
    <w:rsid w:val="1C3FD26C"/>
    <w:rsid w:val="1C4920B8"/>
    <w:rsid w:val="1C4E3491"/>
    <w:rsid w:val="1C8F5BC7"/>
    <w:rsid w:val="1CB8DA27"/>
    <w:rsid w:val="1D10C4A7"/>
    <w:rsid w:val="1D11804C"/>
    <w:rsid w:val="1D9791D2"/>
    <w:rsid w:val="1DC5B217"/>
    <w:rsid w:val="1DD90DBC"/>
    <w:rsid w:val="1DDBA2CD"/>
    <w:rsid w:val="1E2B2C28"/>
    <w:rsid w:val="1EAC9508"/>
    <w:rsid w:val="1F618278"/>
    <w:rsid w:val="1F8AE09B"/>
    <w:rsid w:val="1FAA770B"/>
    <w:rsid w:val="1FBB3B2D"/>
    <w:rsid w:val="1FF91977"/>
    <w:rsid w:val="206C9287"/>
    <w:rsid w:val="20CCCF34"/>
    <w:rsid w:val="210723C4"/>
    <w:rsid w:val="2171D21A"/>
    <w:rsid w:val="22A2F425"/>
    <w:rsid w:val="22B68BE1"/>
    <w:rsid w:val="22FA53E0"/>
    <w:rsid w:val="24025D81"/>
    <w:rsid w:val="243B8512"/>
    <w:rsid w:val="245C5980"/>
    <w:rsid w:val="24CB80D2"/>
    <w:rsid w:val="25246C9D"/>
    <w:rsid w:val="25461F35"/>
    <w:rsid w:val="2586D257"/>
    <w:rsid w:val="25D48ECF"/>
    <w:rsid w:val="25E0F9C2"/>
    <w:rsid w:val="26005D61"/>
    <w:rsid w:val="26097DF4"/>
    <w:rsid w:val="2613E505"/>
    <w:rsid w:val="271AB532"/>
    <w:rsid w:val="271C1F2D"/>
    <w:rsid w:val="275791EE"/>
    <w:rsid w:val="27685D86"/>
    <w:rsid w:val="279C6093"/>
    <w:rsid w:val="27A05316"/>
    <w:rsid w:val="29212293"/>
    <w:rsid w:val="29233317"/>
    <w:rsid w:val="296B6BBF"/>
    <w:rsid w:val="2AFD2C0D"/>
    <w:rsid w:val="2B1BE626"/>
    <w:rsid w:val="2B50B6A3"/>
    <w:rsid w:val="2BAF452E"/>
    <w:rsid w:val="2BC15635"/>
    <w:rsid w:val="2BE449C6"/>
    <w:rsid w:val="2C53229C"/>
    <w:rsid w:val="2C58C355"/>
    <w:rsid w:val="2C6FD1B6"/>
    <w:rsid w:val="2C9F8B44"/>
    <w:rsid w:val="2D1AA016"/>
    <w:rsid w:val="2D37EE61"/>
    <w:rsid w:val="2D801A27"/>
    <w:rsid w:val="2F1141F1"/>
    <w:rsid w:val="2F2DB49D"/>
    <w:rsid w:val="2F4568E8"/>
    <w:rsid w:val="2FA19EEE"/>
    <w:rsid w:val="2FD72C06"/>
    <w:rsid w:val="2FDAEAAC"/>
    <w:rsid w:val="30888429"/>
    <w:rsid w:val="30C984FE"/>
    <w:rsid w:val="312DE4B5"/>
    <w:rsid w:val="315D50E7"/>
    <w:rsid w:val="326FEBE8"/>
    <w:rsid w:val="339ED320"/>
    <w:rsid w:val="33E4F6B5"/>
    <w:rsid w:val="340BBC49"/>
    <w:rsid w:val="3463D53A"/>
    <w:rsid w:val="34706D92"/>
    <w:rsid w:val="34EE15B1"/>
    <w:rsid w:val="34F30562"/>
    <w:rsid w:val="34F6471B"/>
    <w:rsid w:val="3539E7DC"/>
    <w:rsid w:val="35B68B5F"/>
    <w:rsid w:val="35C0B507"/>
    <w:rsid w:val="360C3DF3"/>
    <w:rsid w:val="36D673E2"/>
    <w:rsid w:val="36E0C15E"/>
    <w:rsid w:val="372EE9F3"/>
    <w:rsid w:val="37ACB0D3"/>
    <w:rsid w:val="37CC926B"/>
    <w:rsid w:val="38C2CCCE"/>
    <w:rsid w:val="38EC4B2E"/>
    <w:rsid w:val="390C9090"/>
    <w:rsid w:val="3937465D"/>
    <w:rsid w:val="39D7FAAC"/>
    <w:rsid w:val="39F7EF48"/>
    <w:rsid w:val="39FD490C"/>
    <w:rsid w:val="3A89F1EA"/>
    <w:rsid w:val="3B18B744"/>
    <w:rsid w:val="3B2DFEE9"/>
    <w:rsid w:val="3C846C81"/>
    <w:rsid w:val="3DA874E7"/>
    <w:rsid w:val="3DBF9662"/>
    <w:rsid w:val="3E719838"/>
    <w:rsid w:val="3EE7629A"/>
    <w:rsid w:val="3F39FBD8"/>
    <w:rsid w:val="3FB5492D"/>
    <w:rsid w:val="40C6806B"/>
    <w:rsid w:val="4141BDB9"/>
    <w:rsid w:val="416CF4D3"/>
    <w:rsid w:val="41BA435E"/>
    <w:rsid w:val="41F4DD91"/>
    <w:rsid w:val="424B80E0"/>
    <w:rsid w:val="42B0B687"/>
    <w:rsid w:val="43719246"/>
    <w:rsid w:val="4390ADF2"/>
    <w:rsid w:val="43E0495B"/>
    <w:rsid w:val="43E9DFA8"/>
    <w:rsid w:val="43FF8B28"/>
    <w:rsid w:val="448ED5DB"/>
    <w:rsid w:val="44E0D9BC"/>
    <w:rsid w:val="4515A306"/>
    <w:rsid w:val="4552C99B"/>
    <w:rsid w:val="45748FBD"/>
    <w:rsid w:val="4635979D"/>
    <w:rsid w:val="467CAA1D"/>
    <w:rsid w:val="468DFA24"/>
    <w:rsid w:val="46F063FB"/>
    <w:rsid w:val="46FCFC53"/>
    <w:rsid w:val="47550B00"/>
    <w:rsid w:val="48042311"/>
    <w:rsid w:val="48187A7E"/>
    <w:rsid w:val="48641F15"/>
    <w:rsid w:val="496401D3"/>
    <w:rsid w:val="4A412D1A"/>
    <w:rsid w:val="4A6ECCAC"/>
    <w:rsid w:val="4AA2A00F"/>
    <w:rsid w:val="4BF4F18D"/>
    <w:rsid w:val="4C5646FF"/>
    <w:rsid w:val="4C69384E"/>
    <w:rsid w:val="4CA8AB27"/>
    <w:rsid w:val="4D70E056"/>
    <w:rsid w:val="4DEDF413"/>
    <w:rsid w:val="4F2C924F"/>
    <w:rsid w:val="4F45FC75"/>
    <w:rsid w:val="4F799E02"/>
    <w:rsid w:val="5035B14B"/>
    <w:rsid w:val="50974641"/>
    <w:rsid w:val="50FE26F9"/>
    <w:rsid w:val="51C68A99"/>
    <w:rsid w:val="5229EB34"/>
    <w:rsid w:val="5251DFB8"/>
    <w:rsid w:val="5254CA03"/>
    <w:rsid w:val="536C3789"/>
    <w:rsid w:val="536D520D"/>
    <w:rsid w:val="53AEBF42"/>
    <w:rsid w:val="53BADF0D"/>
    <w:rsid w:val="53EDE2EA"/>
    <w:rsid w:val="54196D98"/>
    <w:rsid w:val="547C359B"/>
    <w:rsid w:val="553D4548"/>
    <w:rsid w:val="55A3ADF9"/>
    <w:rsid w:val="55A3ADF9"/>
    <w:rsid w:val="5649AF19"/>
    <w:rsid w:val="56F9F7C0"/>
    <w:rsid w:val="572583AC"/>
    <w:rsid w:val="57544020"/>
    <w:rsid w:val="57F706E4"/>
    <w:rsid w:val="5808A87D"/>
    <w:rsid w:val="5844D14D"/>
    <w:rsid w:val="5974DEF3"/>
    <w:rsid w:val="59AD3B45"/>
    <w:rsid w:val="5AA5093F"/>
    <w:rsid w:val="5B38BF40"/>
    <w:rsid w:val="5B7C720F"/>
    <w:rsid w:val="5BF32145"/>
    <w:rsid w:val="5C34AC27"/>
    <w:rsid w:val="5C51E404"/>
    <w:rsid w:val="5CB71ED4"/>
    <w:rsid w:val="5D0AB014"/>
    <w:rsid w:val="5D2AA82B"/>
    <w:rsid w:val="5D848A95"/>
    <w:rsid w:val="5E2625D3"/>
    <w:rsid w:val="5E449170"/>
    <w:rsid w:val="5E52EF35"/>
    <w:rsid w:val="5E8BE544"/>
    <w:rsid w:val="5EB412D1"/>
    <w:rsid w:val="5ECE8C01"/>
    <w:rsid w:val="5F267681"/>
    <w:rsid w:val="60397FBA"/>
    <w:rsid w:val="605C9265"/>
    <w:rsid w:val="608A0F8C"/>
    <w:rsid w:val="61A12CFE"/>
    <w:rsid w:val="62F1DC41"/>
    <w:rsid w:val="650CF0DD"/>
    <w:rsid w:val="65314223"/>
    <w:rsid w:val="653DCD85"/>
    <w:rsid w:val="65466C13"/>
    <w:rsid w:val="661C8530"/>
    <w:rsid w:val="66297D03"/>
    <w:rsid w:val="66E91DEB"/>
    <w:rsid w:val="67F74625"/>
    <w:rsid w:val="6832C78A"/>
    <w:rsid w:val="68685085"/>
    <w:rsid w:val="68B73E08"/>
    <w:rsid w:val="69350A43"/>
    <w:rsid w:val="6975CE35"/>
    <w:rsid w:val="6A530E69"/>
    <w:rsid w:val="6AE0ECC6"/>
    <w:rsid w:val="6BE09218"/>
    <w:rsid w:val="6C04F989"/>
    <w:rsid w:val="6C2926A7"/>
    <w:rsid w:val="6C8750DF"/>
    <w:rsid w:val="6CA0BE9C"/>
    <w:rsid w:val="6CC07870"/>
    <w:rsid w:val="6CEB404B"/>
    <w:rsid w:val="6D1802C2"/>
    <w:rsid w:val="6DBE772A"/>
    <w:rsid w:val="6E763147"/>
    <w:rsid w:val="6E7CD2F4"/>
    <w:rsid w:val="6E95FB51"/>
    <w:rsid w:val="6ED31C34"/>
    <w:rsid w:val="6F60C769"/>
    <w:rsid w:val="6FDA4689"/>
    <w:rsid w:val="6FFB58A6"/>
    <w:rsid w:val="7058B841"/>
    <w:rsid w:val="70C1FC9C"/>
    <w:rsid w:val="71EB73E5"/>
    <w:rsid w:val="72730D18"/>
    <w:rsid w:val="727EDF87"/>
    <w:rsid w:val="7291E84D"/>
    <w:rsid w:val="72C2C42C"/>
    <w:rsid w:val="7462B15F"/>
    <w:rsid w:val="74EC1478"/>
    <w:rsid w:val="75204FC2"/>
    <w:rsid w:val="75486307"/>
    <w:rsid w:val="75A48D37"/>
    <w:rsid w:val="75B3C955"/>
    <w:rsid w:val="75B6E090"/>
    <w:rsid w:val="76776D18"/>
    <w:rsid w:val="76E09691"/>
    <w:rsid w:val="76F42266"/>
    <w:rsid w:val="78155775"/>
    <w:rsid w:val="7817E2CB"/>
    <w:rsid w:val="78D73436"/>
    <w:rsid w:val="794E785C"/>
    <w:rsid w:val="79C262AD"/>
    <w:rsid w:val="79C78F0F"/>
    <w:rsid w:val="79FBAE6B"/>
    <w:rsid w:val="7A2BC328"/>
    <w:rsid w:val="7A4AD99A"/>
    <w:rsid w:val="7B4EA874"/>
    <w:rsid w:val="7B64EC49"/>
    <w:rsid w:val="7C262214"/>
    <w:rsid w:val="7D6392C8"/>
    <w:rsid w:val="7DEB8945"/>
    <w:rsid w:val="7E95052A"/>
    <w:rsid w:val="7F65B4BC"/>
    <w:rsid w:val="7F785BEC"/>
    <w:rsid w:val="7FA49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A029"/>
  <w15:chartTrackingRefBased/>
  <w15:docId w15:val="{F7E36F3D-976E-4772-A3F8-5693BFAA4F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hyperlink" Target="https://iasme.co.uk/cyber-essentials/about-cyber-essentials/" TargetMode="External" Id="Rf6ddf911538b4f13" /><Relationship Type="http://schemas.openxmlformats.org/officeDocument/2006/relationships/hyperlink" Target="https://iasme.co.uk/iasme-governance/iasme-governance-audited/" TargetMode="External" Id="R9fdbbe4db17a4c5d" /><Relationship Type="http://schemas.openxmlformats.org/officeDocument/2006/relationships/hyperlink" Target="https://iasme.co.uk/cyber-essentials/about-cyber-essentials/" TargetMode="External" Id="R884f0d28d5424359" /><Relationship Type="http://schemas.openxmlformats.org/officeDocument/2006/relationships/hyperlink" Target="https://iasme.co.uk/contact-us" TargetMode="External" Id="Rbf4a9e5e93664d84" /><Relationship Type="http://schemas.openxmlformats.org/officeDocument/2006/relationships/hyperlink" Target="https://www.ncsc.gov.uk/cyberessentials/overview" TargetMode="External" Id="R94510b14e9834f7e" /><Relationship Type="http://schemas.openxmlformats.org/officeDocument/2006/relationships/hyperlink" Target="https://www.ncsc.gov.uk/collection/small-business-guide" TargetMode="External" Id="R0c1a9f54cacd4098" /><Relationship Type="http://schemas.openxmlformats.org/officeDocument/2006/relationships/hyperlink" Target="https://iasme.co.uk/contact-us/" TargetMode="External" Id="R1e6895332a3f475a" /><Relationship Type="http://schemas.openxmlformats.org/officeDocument/2006/relationships/hyperlink" Target="https://iasme.co.uk/iasme-governance/iasme-governance-audited/" TargetMode="External" Id="R22e2adabcff64d6e" /><Relationship Type="http://schemas.openxmlformats.org/officeDocument/2006/relationships/hyperlink" Target="https://redrockconsulting.sharepoint.com/:f:/s/MPS_MoJ/EvnoCdb5FS5DjzuJmqfC6CoBVviYscgbBBhWFF1-Rr1hjg?e=J6glKi" TargetMode="External" Id="Raa35c2b520d14e0a" /><Relationship Type="http://schemas.openxmlformats.org/officeDocument/2006/relationships/hyperlink" Target="mailto:info@iasme.co.uk" TargetMode="External" Id="Ra9cb35785c144cdc" /><Relationship Type="http://schemas.openxmlformats.org/officeDocument/2006/relationships/hyperlink" Target="https://www.ncsc.gov.uk/files/Cyber-Essentials-Requirements-for-IT-infrastructure-3-0.pdf" TargetMode="External" Id="Rd699d68b9700411e" /><Relationship Type="http://schemas.microsoft.com/office/2020/10/relationships/intelligence" Target="/word/intelligence2.xml" Id="R7047d119d5154fa6"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hyperlink" Target="https://www.ncsc.gov.uk/cyberessentials/overview" TargetMode="External" Id="R1d776b45b60d4ae8" /><Relationship Type="http://schemas.openxmlformats.org/officeDocument/2006/relationships/hyperlink" Target="https://iasme.co.uk/wp-content/uploads/2021/11/Cyber-Essentials-only-question-booklet_vEvendine.pdf" TargetMode="External" Id="Re8c953d0b0294341" /><Relationship Type="http://schemas.openxmlformats.org/officeDocument/2006/relationships/hyperlink" Target="https://iasme.co.uk/iasme-governance/iasme-governance-audited/" TargetMode="External" Id="Re4093b27536a45d4" /><Relationship Type="http://schemas.openxmlformats.org/officeDocument/2006/relationships/hyperlink" Target="https://www.gov.uk/government/publications/the-minimum-cyber-security-standard" TargetMode="External" Id="R6b8bf9b330b44b4c" /><Relationship Type="http://schemas.openxmlformats.org/officeDocument/2006/relationships/theme" Target="/word/theme/theme1.xml" Id="rId5" /><Relationship Type="http://schemas.openxmlformats.org/officeDocument/2006/relationships/hyperlink" Target="https://iasme.co.uk/cyber-essentials/about-cyber-essentials/" TargetMode="External" Id="R199fa50d63484008" /><Relationship Type="http://schemas.openxmlformats.org/officeDocument/2006/relationships/hyperlink" Target="https://iasme.co.uk/cyber-essentials/cyber-essentials-plus-find-out-more/" TargetMode="External" Id="R8f2757c02ef54ec6" /><Relationship Type="http://schemas.openxmlformats.org/officeDocument/2006/relationships/hyperlink" Target="https://iasme.co.uk/cyber-essentials/cyber-essentials-plus-find-out-more/" TargetMode="External" Id="R391430aceef740b5" /><Relationship Type="http://schemas.openxmlformats.org/officeDocument/2006/relationships/hyperlink" Target="https://www.ncsc.gov.uk/cyberessentials/faqs" TargetMode="External" Id="R07ceb861cc1c43e2" /><Relationship Type="http://schemas.openxmlformats.org/officeDocument/2006/relationships/hyperlink" Target="https://iasme.co.uk/cyber-security-leadership-strategies-programme/" TargetMode="External" Id="R3cf75d64bb1a4b69" /><Relationship Type="http://schemas.openxmlformats.org/officeDocument/2006/relationships/image" Target="/media/image.png" Id="R40f09c5429c04c6a" /><Relationship Type="http://schemas.openxmlformats.org/officeDocument/2006/relationships/hyperlink" Target="https://iasme.co.uk/cyber-essentials/cyber-essentials-plus-get-a-quote/" TargetMode="External" Id="R707b91d98455436a" /><Relationship Type="http://schemas.openxmlformats.org/officeDocument/2006/relationships/fontTable" Target="/word/fontTable.xml" Id="rId4" /><Relationship Type="http://schemas.openxmlformats.org/officeDocument/2006/relationships/hyperlink" Target="https://iasme.co.uk/" TargetMode="External" Id="R4be23ed18495457d" /><Relationship Type="http://schemas.openxmlformats.org/officeDocument/2006/relationships/hyperlink" Target="https://iasme.co.uk/iasme-governance/iasme-governance-audited/" TargetMode="External" Id="R79c6b3dd4a794ae4" /><Relationship Type="http://schemas.openxmlformats.org/officeDocument/2006/relationships/hyperlink" Target="https://getreadyforcyberessentials.iasme.co.uk/questions/" TargetMode="External" Id="R779c3ece90544c15" /><Relationship Type="http://schemas.openxmlformats.org/officeDocument/2006/relationships/hyperlink" Target="https://iasme.co.uk/cyber-essentials/cyber-essentials-plus-find-out-more/" TargetMode="External" Id="R2521dabf4553489a" /><Relationship Type="http://schemas.openxmlformats.org/officeDocument/2006/relationships/hyperlink" Target="https://iasme.co.uk/iasme-governance/iasme-governance-self-assessed/" TargetMode="External" Id="R6830bd9d516a44ab" /><Relationship Type="http://schemas.openxmlformats.org/officeDocument/2006/relationships/hyperlink" Target="https://iasme.co.uk/certification-bodies/" TargetMode="External" Id="R95029c06b7a84b21" /><Relationship Type="http://schemas.openxmlformats.org/officeDocument/2006/relationships/hyperlink" Target="https://iasme.co.uk/iasme-governance/iasme-governance-audited/" TargetMode="External" Id="Ra8e58146f2a340d9" /><Relationship Type="http://schemas.openxmlformats.org/officeDocument/2006/relationships/numbering" Target="/word/numbering.xml" Id="R2a3d40acbd1e4ed7"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hyperlink" Target="https://www.securityforum.org/" TargetMode="External" Id="R4368d943c03c4986" /><Relationship Type="http://schemas.openxmlformats.org/officeDocument/2006/relationships/hyperlink" Target="https://iasme.co.uk/iasme-governance/iasme-governance-audited/" TargetMode="External" Id="Re2a0bea117e44b72" /><Relationship Type="http://schemas.openxmlformats.org/officeDocument/2006/relationships/hyperlink" Target="https://redrockconsulting.sharepoint.com/:f:/s/MPS_MoJ/EvnoCdb5FS5DjzuJmqfC6CoBVviYscgbBBhWFF1-Rr1hjg?e=J6glKi" TargetMode="External" Id="Re0f48d14f4e746c5" /><Relationship Type="http://schemas.openxmlformats.org/officeDocument/2006/relationships/hyperlink" Target="https://iasme.co.uk/" TargetMode="External" Id="R3c68cc6b74f54037" /><Relationship Type="http://schemas.openxmlformats.org/officeDocument/2006/relationships/hyperlink" Target="https://iasme.co.uk/cyber-essentials/cyber-essentials-plus-find-out-more/" TargetMode="External" Id="Rf6b17464900e4ffc" /><Relationship Type="http://schemas.openxmlformats.org/officeDocument/2006/relationships/hyperlink" Target="https://iasme.co.uk/iasme-governance/iasme-governance-audited/" TargetMode="External" Id="Rd60e52b00ca84293" /><Relationship Type="http://schemas.openxmlformats.org/officeDocument/2006/relationships/hyperlink" Target="https://getreadyforcyberessentials.iasme.co.uk/questions/" TargetMode="External" Id="R666053e7434f4a6c" /><Relationship Type="http://schemas.openxmlformats.org/officeDocument/2006/relationships/hyperlink" Target="https://iasme.co.uk/iasme-governance/iasme-governance-self-assessed/" TargetMode="External" Id="R36cbc99156154d74" /><Relationship Type="http://schemas.openxmlformats.org/officeDocument/2006/relationships/hyperlink" Target="https://iasme.co.uk/wp-content/uploads/2020/08/Cyber-Security-Leadership-Strategies-Training-Overview-4.pdf" TargetMode="External" Id="R7484cd2f0e4d4c57" /><Relationship Type="http://schemas.openxmlformats.org/officeDocument/2006/relationships/hyperlink" Target="https://iasme.co.uk/cyber-blog/why-you-need-to-know-about-cyber-crime/" TargetMode="External" Id="R70cb76d21e6b47e7" /><Relationship Type="http://schemas.openxmlformats.org/officeDocument/2006/relationships/styles" Target="/word/styles.xml" Id="rId1" /><Relationship Type="http://schemas.openxmlformats.org/officeDocument/2006/relationships/hyperlink" Target="https://iasme.co.uk/" TargetMode="External" Id="Rebcbbc62dc0846ab" /><Relationship Type="http://schemas.openxmlformats.org/officeDocument/2006/relationships/hyperlink" Target="https://iasme.co.uk/frequently-asked-questions/" TargetMode="External" Id="Rc00b542f3a0848bb" /><Relationship Type="http://schemas.openxmlformats.org/officeDocument/2006/relationships/customXml" Target="../customXml/item1.xml" Id="rId6" /><Relationship Type="http://schemas.openxmlformats.org/officeDocument/2006/relationships/hyperlink" Target="https://iasme.co.uk/cyber-essentials/about-cyber-essentials/" TargetMode="External" Id="R191a993e501e4fa1" /><Relationship Type="http://schemas.openxmlformats.org/officeDocument/2006/relationships/hyperlink" Target="https://iasme.co.uk/certification-bodies/" TargetMode="External" Id="R35c4c189e9a74efd" /><Relationship Type="http://schemas.openxmlformats.org/officeDocument/2006/relationships/hyperlink" Target="https://iasme.co.uk/cyber-essentials/cyber-essentials-plus-find-out-more/" TargetMode="External" Id="Re8fcf67e1ce44fcb" /><Relationship Type="http://schemas.openxmlformats.org/officeDocument/2006/relationships/hyperlink" Target="https://iasme.co.uk/iasme-governance/iasme-governance-audited-get-a-quote/" TargetMode="External" Id="R1c9ccb19b3f54b63" /><Relationship Type="http://schemas.openxmlformats.org/officeDocument/2006/relationships/hyperlink" Target="https://iasme.co.uk/certification-bodies/" TargetMode="External" Id="Rbd6511890f714319" /><Relationship Type="http://schemas.openxmlformats.org/officeDocument/2006/relationships/hyperlink" Target="https://www.gov.uk/government/publications/cyber-security-what-small-businesses-need-to-know" TargetMode="External" Id="R23b65fa87a5c49cc" /><Relationship Type="http://schemas.openxmlformats.org/officeDocument/2006/relationships/hyperlink" Target="https://iasme.co.uk/cyber-essentials/cyber-essentials-plus-find-out-more/" TargetMode="External" Id="Rd714b3d035e44f5e" /><Relationship Type="http://schemas.openxmlformats.org/officeDocument/2006/relationships/hyperlink" Target="https://iasme.co.uk/iasme-governance/iasme-governance-audited/" TargetMode="External" Id="R58caf331a6234468" /><Relationship Type="http://schemas.openxmlformats.org/officeDocument/2006/relationships/hyperlink" Target="https://iasme.co.uk/cyber-essentials/cyber-essentials-apply-now/" TargetMode="External" Id="R5d3e86d62f0d4f40" /><Relationship Type="http://schemas.openxmlformats.org/officeDocument/2006/relationships/hyperlink" Target="https://iasme.co.uk/cyber-essentials/cyber-essentials-plus-get-a-quote/" TargetMode="External" Id="R24cd31a446344260" /><Relationship Type="http://schemas.openxmlformats.org/officeDocument/2006/relationships/hyperlink" Target="https://iasme.co.uk/iasme-governance/iasme-governance-self-assessed-apply-now/" TargetMode="External" Id="Rac4a4246846942f0" /><Relationship Type="http://schemas.openxmlformats.org/officeDocument/2006/relationships/hyperlink" Target="https://iasme.co.uk/iasme-governance/iasme-governance-audited-get-a-quote/" TargetMode="External" Id="R0a82e88291794820" /><Relationship Type="http://schemas.openxmlformats.org/officeDocument/2006/relationships/hyperlink" Target="mailto:balvinder.naga@justice.gov.uk" TargetMode="External" Id="R11122bd54cd448fd" /><Relationship Type="http://schemas.openxmlformats.org/officeDocument/2006/relationships/hyperlink" Target="mailto:balvinder.naga@justice.gov.uk" TargetMode="External" Id="R90c42445f2b547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F497D1AE5066469DDD17F4C4DE4B8C" ma:contentTypeVersion="4" ma:contentTypeDescription="Create a new document." ma:contentTypeScope="" ma:versionID="ecd8b7f5857d1155a920b156a105b6c6">
  <xsd:schema xmlns:xsd="http://www.w3.org/2001/XMLSchema" xmlns:xs="http://www.w3.org/2001/XMLSchema" xmlns:p="http://schemas.microsoft.com/office/2006/metadata/properties" xmlns:ns2="e85cf235-9003-4f5a-a3b9-a5718ecdcfd1" targetNamespace="http://schemas.microsoft.com/office/2006/metadata/properties" ma:root="true" ma:fieldsID="49bfb2e14db1fc2d0b45bc3f3969cc32" ns2:_="">
    <xsd:import namespace="e85cf235-9003-4f5a-a3b9-a5718ecdc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f235-9003-4f5a-a3b9-a5718ecdc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A4A689-244F-4708-BA44-88235FC77D3D}"/>
</file>

<file path=customXml/itemProps2.xml><?xml version="1.0" encoding="utf-8"?>
<ds:datastoreItem xmlns:ds="http://schemas.openxmlformats.org/officeDocument/2006/customXml" ds:itemID="{73EC99F5-F093-413F-A872-F75F2C90349B}"/>
</file>

<file path=customXml/itemProps3.xml><?xml version="1.0" encoding="utf-8"?>
<ds:datastoreItem xmlns:ds="http://schemas.openxmlformats.org/officeDocument/2006/customXml" ds:itemID="{33D10944-9E66-4B35-B3C3-B08C6302D2E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Justine Young</dc:creator>
  <keywords/>
  <dc:description/>
  <lastModifiedBy>Justine Young</lastModifiedBy>
  <revision>3</revision>
  <dcterms:created xsi:type="dcterms:W3CDTF">2022-03-25T11:04:54.0000000Z</dcterms:created>
  <dcterms:modified xsi:type="dcterms:W3CDTF">2022-03-31T17:33:30.9860551Z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3;#Justine Young;#16;#Jonathan Bentley;#9;#Robert Wagstaffe</vt:lpwstr>
  </property>
  <property fmtid="{D5CDD505-2E9C-101B-9397-08002B2CF9AE}" pid="3" name="ContentTypeId">
    <vt:lpwstr>0x01010001F497D1AE5066469DDD17F4C4DE4B8C</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