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bookmarkEnd w:id="25"/>
    <w:bookmarkStart w:id="26" w:name="moj-policy-and-guidance"/>
    <w:p>
      <w:pPr>
        <w:pStyle w:val="Heading2"/>
      </w:pPr>
      <w:r>
        <w:t xml:space="preserve">MoJ Policy and guidance</w:t>
      </w: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bookmarkEnd w:id="47"/>
    <w:bookmarkStart w:id="48" w:name="other-information"/>
    <w:p>
      <w:pPr>
        <w:pStyle w:val="Heading2"/>
      </w:pPr>
      <w:r>
        <w:t xml:space="preserve">Other information</w:t>
      </w: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r>
        <w:pict>
          <v:rect style="width:0;height:1.5pt" o:hralign="center" o:hrstd="t" o:hr="t"/>
        </w:pict>
      </w:r>
    </w:p>
    <w:bookmarkEnd w:id="53"/>
    <w:bookmarkStart w:id="5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