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bd2f66b145732e3cb8ab1a2bc9aa3c5fdf06ef3"/>
    <w:p>
      <w:pPr>
        <w:pStyle w:val="Heading1"/>
      </w:pPr>
      <w:r>
        <w:t xml:space="preserve">Lost devices or other IT security incidents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 Ministry of Justice (MoJ).</w:t>
      </w:r>
    </w:p>
    <w:bookmarkStart w:id="22" w:name="Xfa2070cf76118c0580a0a5dbf99872f928abc40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bookmarkEnd w:id="23"/>
    <w:bookmarkStart w:id="26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8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2021-06-14T13:14:20Z</dcterms:created>
  <dcterms:modified xsi:type="dcterms:W3CDTF">2021-06-14T13:14:20Z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