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#Lost devices or other IT security incidents</w:t>
      </w:r>
    </w:p>
    <w:p>
      <w:pPr>
        <w:pStyle w:val="BodyText"/>
      </w:pPr>
      <w:r>
        <w:rPr>
          <w:b/>
        </w:rPr>
        <w:t xml:space="preserve">This guidance applies to all staff and contractors who work for the Ministry of Justice (MoJ).</w:t>
      </w:r>
    </w:p>
    <w:p>
      <w:pPr>
        <w:pStyle w:val="BodyText"/>
      </w:pPr>
      <w:r>
        <w:t xml:space="preserve">##What to do if your device is lost, stolen, or compromised</w:t>
      </w:r>
    </w:p>
    <w:p>
      <w:pPr>
        <w:pStyle w:val="BodyText"/>
      </w:pPr>
      <w:r>
        <w:t xml:space="preserve">If MoJ data or information is lost or compromised, you should always</w:t>
      </w:r>
      <w:r>
        <w:t xml:space="preserve"> </w:t>
      </w:r>
      <w:hyperlink r:id="rId20">
        <w:r>
          <w:rPr>
            <w:rStyle w:val="Hyperlink"/>
          </w:rPr>
          <w:t xml:space="preserve">report it as a data incident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You can help reduce problems by making sure that devices used for MoJ tasks are always shut down before leaving Government premises. Locking a laptop, or</w:t>
      </w:r>
      <w:r>
        <w:t xml:space="preserve"> </w:t>
      </w:r>
      <w:r>
        <w:t xml:space="preserve">‘</w:t>
      </w:r>
      <w:r>
        <w:t xml:space="preserve">putting it to sleep</w:t>
      </w:r>
      <w:r>
        <w:t xml:space="preserve">’</w:t>
      </w:r>
      <w:r>
        <w:t xml:space="preserve"> </w:t>
      </w:r>
      <w:r>
        <w:t xml:space="preserve">is not completely secure. A lost or stolen laptop can be accessed more easily if it is only locked or sleeping. A shut down makes sure that all security measures are in place, such as full disk encryption.</w:t>
      </w:r>
    </w:p>
    <w:p>
      <w:pPr>
        <w:pStyle w:val="BodyText"/>
      </w:pPr>
      <w:r>
        <w:t xml:space="preserve">If you think your device is lost, stolen,</w:t>
      </w:r>
      <w:r>
        <w:t xml:space="preserve"> </w:t>
      </w:r>
      <w:r>
        <w:t xml:space="preserve">‘</w:t>
      </w:r>
      <w:r>
        <w:t xml:space="preserve">hacked</w:t>
      </w:r>
      <w:r>
        <w:t xml:space="preserve">’</w:t>
      </w:r>
      <w:r>
        <w:t xml:space="preserve">, or in some way compromised, you must:</w:t>
      </w:r>
    </w:p>
    <w:p>
      <w:pPr>
        <w:numPr>
          <w:ilvl w:val="0"/>
          <w:numId w:val="1001"/>
        </w:numPr>
      </w:pPr>
      <w:r>
        <w:t xml:space="preserve">Contact your Technology Service Desk. The analyst will ask the relevant questions and note responses on the ticket.</w:t>
      </w:r>
    </w:p>
    <w:p>
      <w:pPr>
        <w:numPr>
          <w:ilvl w:val="0"/>
          <w:numId w:val="1000"/>
        </w:numPr>
      </w:pPr>
      <w:r>
        <w:rPr>
          <w:b/>
        </w:rPr>
        <w:t xml:space="preserve">DOM1/Quantum - Technology Service Desk</w:t>
      </w:r>
    </w:p>
    <w:p>
      <w:pPr>
        <w:numPr>
          <w:ilvl w:val="1"/>
          <w:numId w:val="1002"/>
        </w:numPr>
        <w:pStyle w:val="Compact"/>
      </w:pPr>
      <w:r>
        <w:t xml:space="preserve">Tel: 0800 917 5148</w:t>
      </w:r>
      <w:r>
        <w:t xml:space="preserve"> </w:t>
      </w:r>
      <w:r>
        <w:rPr>
          <w:b/>
        </w:rP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p>
      <w:pPr>
        <w:numPr>
          <w:ilvl w:val="0"/>
          <w:numId w:val="1000"/>
        </w:numPr>
      </w:pPr>
      <w:r>
        <w:rPr>
          <w:b/>
        </w:rPr>
        <w:t xml:space="preserve">Digital &amp; Technology - Digital Service Desk</w:t>
      </w:r>
    </w:p>
    <w:p>
      <w:pPr>
        <w:numPr>
          <w:ilvl w:val="1"/>
          <w:numId w:val="1003"/>
        </w:numPr>
        <w:pStyle w:val="Compact"/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1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p>
      <w:pPr>
        <w:numPr>
          <w:ilvl w:val="0"/>
          <w:numId w:val="1001"/>
        </w:numPr>
      </w:pPr>
      <w:r>
        <w:t xml:space="preserve">Tell your line manager as soon as possible.</w:t>
      </w:r>
    </w:p>
    <w:p>
      <w:pPr>
        <w:numPr>
          <w:ilvl w:val="0"/>
          <w:numId w:val="1001"/>
        </w:numPr>
      </w:pPr>
      <w:r>
        <w:t xml:space="preserve">For a lost or stolen device, contact the Police and make sure you get the incident reference number.</w:t>
      </w:r>
    </w:p>
    <w:p>
      <w:pPr>
        <w:pStyle w:val="FirstParagraph"/>
      </w:pPr>
      <w:r>
        <w:t xml:space="preserve">##Summary</w:t>
      </w:r>
    </w:p>
    <w:p>
      <w:pPr>
        <w:pStyle w:val="BodyText"/>
      </w:pPr>
      <w:r>
        <w:t xml:space="preserve">Find out more about how to</w:t>
      </w:r>
      <w:r>
        <w:t xml:space="preserve"> </w:t>
      </w:r>
      <w:hyperlink r:id="rId20">
        <w:r>
          <w:rPr>
            <w:rStyle w:val="Hyperlink"/>
          </w:rPr>
          <w:t xml:space="preserve">report a security incident</w:t>
        </w:r>
      </w:hyperlink>
      <w:r>
        <w:t xml:space="preserve">.</w:t>
      </w:r>
    </w:p>
    <w:p>
      <w:pPr>
        <w:pStyle w:val="BodyText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2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3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Relationship Type="http://schemas.openxmlformats.org/officeDocument/2006/relationships/hyperlink" Id="rId21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Relationship Type="http://schemas.openxmlformats.org/officeDocument/2006/relationships/hyperlink" Id="rId21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2021-07-01T09:59:09Z</dcterms:created>
  <dcterms:modified xsi:type="dcterms:W3CDTF">2021-07-01T09:59:09Z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