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
          </w:rPr>
          <w:t xml:space="preserve">End or change of employment</w:t>
        </w:r>
      </w:hyperlink>
    </w:p>
    <w:p>
      <w:pPr>
        <w:numPr>
          <w:ilvl w:val="0"/>
          <w:numId w:val="1001"/>
        </w:numPr>
      </w:pPr>
      <w:hyperlink r:id="rId22">
        <w:r>
          <w:rPr>
            <w:rStyle w:val="Hyperlink"/>
            <w:b/>
          </w:rPr>
          <w:t xml:space="preserve">Minimum user clearance</w:t>
        </w:r>
      </w:hyperlink>
    </w:p>
    <w:p>
      <w:pPr>
        <w:numPr>
          <w:ilvl w:val="0"/>
          <w:numId w:val="1001"/>
        </w:numPr>
      </w:pPr>
      <w:hyperlink r:id="rId23">
        <w:r>
          <w:rPr>
            <w:rStyle w:val="Hyperlink"/>
            <w:b/>
          </w:rPr>
          <w:t xml:space="preserve">National Security Vetting questions</w:t>
        </w:r>
      </w:hyperlink>
    </w:p>
    <w:p>
      <w:pPr>
        <w:numPr>
          <w:ilvl w:val="0"/>
          <w:numId w:val="1001"/>
        </w:numPr>
      </w:pPr>
      <w:hyperlink r:id="rId24">
        <w:r>
          <w:rPr>
            <w:rStyle w:val="Hyperlink"/>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5">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_rels/footnotes.xml.rels><?xml version="1.0" encoding="UTF-8"?>
<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5" Target="https://www.gov.uk/guidance/security-vetting-and-clearance#applicant" TargetMode="External" /><Relationship Type="http://schemas.openxmlformats.org/officeDocument/2006/relationships/hyperlink" Id="rId27"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2" Target="minimum-user-clearance-requirements-guide.md" TargetMode="External" /><Relationship Type="http://schemas.openxmlformats.org/officeDocument/2006/relationships/hyperlink" Id="rId23" Target="national-security-vetting-questions.md" TargetMode="External" /><Relationship Type="http://schemas.openxmlformats.org/officeDocument/2006/relationships/hyperlink" Id="rId24" Target="pre-employment-screening-and-vetting-of-external-candidates-faq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2021-07-01T13:55:52Z</dcterms:created>
  <dcterms:modified xsi:type="dcterms:W3CDTF">2021-07-01T13:55:52Z</dcterms:modified>
</cp:coreProperties>
</file>

<file path=docProps/custom.xml><?xml version="1.0" encoding="utf-8"?>
<Properties xmlns="http://schemas.openxmlformats.org/officeDocument/2006/custom-properties" xmlns:vt="http://schemas.openxmlformats.org/officeDocument/2006/docPropsVTypes"/>
</file>