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10" w:rsidRPr="00262410" w:rsidRDefault="00262410" w:rsidP="00262410">
      <w:pPr>
        <w:pStyle w:val="NormalWeb"/>
        <w:ind w:left="-567"/>
        <w:rPr>
          <w:sz w:val="28"/>
          <w:szCs w:val="28"/>
        </w:rPr>
      </w:pPr>
      <w:r>
        <w:rPr>
          <w:rFonts w:ascii="Interstate" w:hAnsi="Interstate"/>
          <w:b/>
          <w:bCs/>
          <w:sz w:val="28"/>
          <w:szCs w:val="28"/>
        </w:rPr>
        <w:t>Evaluation</w:t>
      </w:r>
      <w:r w:rsidRPr="00262410">
        <w:rPr>
          <w:rFonts w:ascii="Interstate" w:hAnsi="Interstate"/>
          <w:b/>
          <w:bCs/>
          <w:sz w:val="28"/>
          <w:szCs w:val="28"/>
        </w:rPr>
        <w:t xml:space="preserve"> questionnaire </w:t>
      </w:r>
      <w:r>
        <w:rPr>
          <w:rFonts w:ascii="Interstate" w:hAnsi="Interstate"/>
          <w:b/>
          <w:bCs/>
          <w:sz w:val="28"/>
          <w:szCs w:val="28"/>
        </w:rPr>
        <w:t>– IOTC Training Session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>Date:  May 8</w:t>
      </w:r>
      <w:r w:rsidRPr="00262410">
        <w:rPr>
          <w:rFonts w:ascii="Interstate" w:hAnsi="Interstate"/>
          <w:sz w:val="22"/>
          <w:szCs w:val="22"/>
          <w:vertAlign w:val="superscript"/>
        </w:rPr>
        <w:t>th</w:t>
      </w:r>
      <w:r w:rsidRPr="00262410">
        <w:rPr>
          <w:rFonts w:ascii="Interstate" w:hAnsi="Interstate"/>
          <w:sz w:val="22"/>
          <w:szCs w:val="22"/>
        </w:rPr>
        <w:t xml:space="preserve"> to 10</w:t>
      </w:r>
      <w:r w:rsidRPr="00262410">
        <w:rPr>
          <w:rFonts w:ascii="Interstate" w:hAnsi="Interstate"/>
          <w:sz w:val="22"/>
          <w:szCs w:val="22"/>
          <w:vertAlign w:val="superscript"/>
        </w:rPr>
        <w:t>th</w:t>
      </w:r>
      <w:r w:rsidRPr="00262410">
        <w:rPr>
          <w:rFonts w:ascii="Interstate" w:hAnsi="Interstate"/>
          <w:sz w:val="22"/>
          <w:szCs w:val="22"/>
        </w:rPr>
        <w:t xml:space="preserve"> 2017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Was the training content what you expected?   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br/>
        <w:t>Was the size of the group appropriate?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 w:firstLine="128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br/>
        <w:t xml:space="preserve">Did the methods of instruction keep you interested in the topic? 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How suitable was the mix of presentation versus exercises? 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Was the duration of the training </w:t>
      </w:r>
      <w:r w:rsidRPr="00262410">
        <w:rPr>
          <w:rFonts w:ascii="Interstate" w:hAnsi="Interstate" w:hint="eastAsia"/>
          <w:sz w:val="22"/>
          <w:szCs w:val="22"/>
        </w:rPr>
        <w:t>appropriate</w:t>
      </w:r>
      <w:r w:rsidRPr="00262410">
        <w:rPr>
          <w:rFonts w:ascii="Interstate" w:hAnsi="Interstate"/>
          <w:sz w:val="22"/>
          <w:szCs w:val="22"/>
        </w:rPr>
        <w:t xml:space="preserve">?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Did you learn anything new?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</w:t>
      </w:r>
      <w:r w:rsidRPr="00262410">
        <w:rPr>
          <w:rFonts w:ascii="Interstate" w:hAnsi="Interstate"/>
          <w:sz w:val="22"/>
          <w:szCs w:val="22"/>
        </w:rPr>
        <w:tab/>
        <w:t xml:space="preserve">N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If yes, please provide details: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377F63" w:rsidRDefault="00377F63" w:rsidP="00262410">
      <w:pPr>
        <w:pStyle w:val="NormalWeb"/>
        <w:spacing w:before="0" w:beforeAutospacing="0" w:after="0" w:afterAutospacing="0"/>
        <w:ind w:left="-567"/>
        <w:rPr>
          <w:ins w:id="0" w:author="Sarah SM. Martin" w:date="2017-05-10T10:33:00Z"/>
          <w:rFonts w:ascii="Interstate" w:hAnsi="Interstate"/>
          <w:sz w:val="22"/>
          <w:szCs w:val="22"/>
        </w:rPr>
      </w:pPr>
    </w:p>
    <w:p w:rsidR="00377F63" w:rsidRDefault="00377F63" w:rsidP="00262410">
      <w:pPr>
        <w:pStyle w:val="NormalWeb"/>
        <w:spacing w:before="0" w:beforeAutospacing="0" w:after="0" w:afterAutospacing="0"/>
        <w:ind w:left="-567"/>
        <w:rPr>
          <w:ins w:id="1" w:author="Sarah SM. Martin" w:date="2017-05-10T10:50:00Z"/>
          <w:rFonts w:ascii="Interstate" w:hAnsi="Interstate"/>
          <w:sz w:val="22"/>
          <w:szCs w:val="22"/>
        </w:rPr>
      </w:pPr>
      <w:ins w:id="2" w:author="Sarah SM. Martin" w:date="2017-05-10T10:45:00Z">
        <w:r>
          <w:rPr>
            <w:rFonts w:ascii="Interstate" w:hAnsi="Interstate"/>
            <w:sz w:val="22"/>
            <w:szCs w:val="22"/>
          </w:rPr>
          <w:t>How d</w:t>
        </w:r>
      </w:ins>
      <w:ins w:id="3" w:author="Sarah SM. Martin" w:date="2017-05-10T10:33:00Z">
        <w:r>
          <w:rPr>
            <w:rFonts w:ascii="Interstate" w:hAnsi="Interstate"/>
            <w:sz w:val="22"/>
            <w:szCs w:val="22"/>
          </w:rPr>
          <w:t xml:space="preserve">o you plan to use the </w:t>
        </w:r>
      </w:ins>
      <w:ins w:id="4" w:author="Sarah SM. Martin" w:date="2017-05-10T10:45:00Z">
        <w:r>
          <w:rPr>
            <w:rFonts w:ascii="Interstate" w:hAnsi="Interstate"/>
            <w:sz w:val="22"/>
            <w:szCs w:val="22"/>
          </w:rPr>
          <w:t>new skills and tools you have learned here?</w:t>
        </w:r>
      </w:ins>
    </w:p>
    <w:p w:rsidR="00262410" w:rsidRPr="00377F63" w:rsidDel="00377F63" w:rsidRDefault="00377F63" w:rsidP="00262410">
      <w:pPr>
        <w:pStyle w:val="NormalWeb"/>
        <w:spacing w:before="0" w:beforeAutospacing="0" w:after="0" w:afterAutospacing="0"/>
        <w:ind w:left="-567"/>
        <w:rPr>
          <w:del w:id="5" w:author="Sarah SM. Martin" w:date="2017-05-10T10:33:00Z"/>
          <w:rFonts w:ascii="Interstate" w:hAnsi="Interstate" w:hint="eastAsia"/>
          <w:i/>
          <w:sz w:val="22"/>
          <w:szCs w:val="22"/>
        </w:rPr>
      </w:pPr>
      <w:ins w:id="6" w:author="Sarah SM. Martin" w:date="2017-05-10T10:50:00Z">
        <w:r w:rsidRPr="00377F63">
          <w:rPr>
            <w:rFonts w:ascii="Interstate" w:hAnsi="Interstate"/>
            <w:i/>
            <w:sz w:val="22"/>
            <w:szCs w:val="22"/>
          </w:rPr>
          <w:t>(</w:t>
        </w:r>
        <w:proofErr w:type="gramStart"/>
        <w:r w:rsidRPr="00377F63">
          <w:rPr>
            <w:rFonts w:ascii="Interstate" w:hAnsi="Interstate"/>
            <w:i/>
            <w:sz w:val="22"/>
            <w:szCs w:val="22"/>
          </w:rPr>
          <w:t>e.g</w:t>
        </w:r>
        <w:proofErr w:type="gramEnd"/>
        <w:r w:rsidRPr="00377F63">
          <w:rPr>
            <w:rFonts w:ascii="Interstate" w:hAnsi="Interstate"/>
            <w:i/>
            <w:sz w:val="22"/>
            <w:szCs w:val="22"/>
          </w:rPr>
          <w:t xml:space="preserve">. </w:t>
        </w:r>
      </w:ins>
      <w:ins w:id="7" w:author="Sarah SM. Martin" w:date="2017-05-10T10:51:00Z">
        <w:r w:rsidR="00AA4CB5">
          <w:rPr>
            <w:rFonts w:ascii="Interstate" w:hAnsi="Interstate"/>
            <w:i/>
            <w:sz w:val="22"/>
            <w:szCs w:val="22"/>
          </w:rPr>
          <w:t>contributions to future</w:t>
        </w:r>
      </w:ins>
      <w:ins w:id="8" w:author="Sarah SM. Martin" w:date="2017-05-10T10:50:00Z">
        <w:r w:rsidRPr="00377F63">
          <w:rPr>
            <w:rFonts w:ascii="Interstate" w:hAnsi="Interstate"/>
            <w:i/>
            <w:sz w:val="22"/>
            <w:szCs w:val="22"/>
          </w:rPr>
          <w:t xml:space="preserve"> IOTC </w:t>
        </w:r>
        <w:r w:rsidRPr="00377F63">
          <w:rPr>
            <w:rFonts w:ascii="Interstate" w:hAnsi="Interstate"/>
            <w:i/>
            <w:sz w:val="22"/>
            <w:szCs w:val="22"/>
          </w:rPr>
          <w:t>science</w:t>
        </w:r>
        <w:r w:rsidRPr="00377F63">
          <w:rPr>
            <w:rFonts w:ascii="Interstate" w:hAnsi="Interstate"/>
            <w:i/>
            <w:sz w:val="22"/>
            <w:szCs w:val="22"/>
          </w:rPr>
          <w:t xml:space="preserve"> meetings)</w:t>
        </w:r>
      </w:ins>
      <w:ins w:id="9" w:author="Sarah SM. Martin" w:date="2017-05-10T10:45:00Z">
        <w:r w:rsidRPr="00377F63">
          <w:rPr>
            <w:rFonts w:ascii="Interstate" w:hAnsi="Interstate"/>
            <w:i/>
            <w:sz w:val="22"/>
            <w:szCs w:val="22"/>
          </w:rPr>
          <w:t xml:space="preserve"> </w:t>
        </w:r>
      </w:ins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sz w:val="22"/>
          <w:szCs w:val="22"/>
        </w:rPr>
      </w:pPr>
      <w:bookmarkStart w:id="10" w:name="_GoBack"/>
      <w:bookmarkEnd w:id="10"/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Please provide any feedback for the instructor: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Do you have any suggestions to improve this course?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>What additional support or training would be desirable in the context of IOTC or the institutions you represent?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  <w:highlight w:val="yellow"/>
        </w:rPr>
        <w:t>Tom: 2 o 3 high level technical questions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Name: _________________________________________________________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iCs/>
          <w:sz w:val="22"/>
          <w:szCs w:val="22"/>
        </w:rPr>
      </w:pPr>
      <w:r w:rsidRPr="00262410">
        <w:rPr>
          <w:rFonts w:ascii="Interstate" w:hAnsi="Interstate"/>
          <w:iCs/>
          <w:sz w:val="22"/>
          <w:szCs w:val="22"/>
        </w:rPr>
        <w:t>Institution:</w:t>
      </w:r>
      <w:r w:rsidRPr="00262410">
        <w:rPr>
          <w:rFonts w:ascii="Interstate" w:hAnsi="Interstate"/>
          <w:sz w:val="22"/>
          <w:szCs w:val="22"/>
        </w:rPr>
        <w:t xml:space="preserve"> ______________________________________________________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b/>
          <w:i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b/>
          <w:i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b/>
          <w:i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b/>
          <w:sz w:val="22"/>
          <w:szCs w:val="22"/>
        </w:rPr>
      </w:pPr>
      <w:r w:rsidRPr="00262410">
        <w:rPr>
          <w:rFonts w:ascii="Interstate" w:hAnsi="Interstate"/>
          <w:b/>
          <w:i/>
          <w:iCs/>
          <w:sz w:val="22"/>
          <w:szCs w:val="22"/>
        </w:rPr>
        <w:t xml:space="preserve">Thank you. We appreciate your feedback! </w:t>
      </w:r>
    </w:p>
    <w:p w:rsidR="00404CA5" w:rsidRPr="00262410" w:rsidRDefault="00404CA5" w:rsidP="00262410">
      <w:pPr>
        <w:ind w:left="-567"/>
        <w:rPr>
          <w:b/>
          <w:sz w:val="22"/>
          <w:szCs w:val="22"/>
        </w:rPr>
      </w:pPr>
    </w:p>
    <w:p w:rsidR="00262410" w:rsidRPr="00262410" w:rsidRDefault="00262410">
      <w:pPr>
        <w:rPr>
          <w:b/>
          <w:sz w:val="22"/>
          <w:szCs w:val="22"/>
          <w:lang w:val="en-US"/>
        </w:rPr>
      </w:pPr>
    </w:p>
    <w:sectPr w:rsidR="00262410" w:rsidRPr="00262410" w:rsidSect="00262410">
      <w:headerReference w:type="default" r:id="rId6"/>
      <w:pgSz w:w="11900" w:h="16840"/>
      <w:pgMar w:top="1135" w:right="985" w:bottom="1440" w:left="180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0D8" w:rsidRDefault="003D00D8" w:rsidP="00262410">
      <w:r>
        <w:separator/>
      </w:r>
    </w:p>
  </w:endnote>
  <w:endnote w:type="continuationSeparator" w:id="0">
    <w:p w:rsidR="003D00D8" w:rsidRDefault="003D00D8" w:rsidP="0026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nterstat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0D8" w:rsidRDefault="003D00D8" w:rsidP="00262410">
      <w:r>
        <w:separator/>
      </w:r>
    </w:p>
  </w:footnote>
  <w:footnote w:type="continuationSeparator" w:id="0">
    <w:p w:rsidR="003D00D8" w:rsidRDefault="003D00D8" w:rsidP="00262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410" w:rsidRDefault="00262410" w:rsidP="00262410">
    <w:pPr>
      <w:pStyle w:val="Header"/>
      <w:ind w:left="-567"/>
      <w:rPr>
        <w:i/>
        <w:iCs/>
        <w:lang w:val="en-US"/>
      </w:rPr>
    </w:pPr>
    <w:r w:rsidRPr="00262410">
      <w:rPr>
        <w:lang w:val="en-US"/>
      </w:rPr>
      <w:t>D</w:t>
    </w:r>
    <w:r>
      <w:rPr>
        <w:lang w:val="en-US"/>
      </w:rPr>
      <w:t xml:space="preserve">ata-Limited Fisheries Toolkit: </w:t>
    </w:r>
    <w:r w:rsidRPr="00262410">
      <w:rPr>
        <w:i/>
        <w:iCs/>
        <w:lang w:val="en-US"/>
      </w:rPr>
      <w:t>Evaluating management strategies for data-limited fish species</w:t>
    </w:r>
  </w:p>
  <w:p w:rsidR="00262410" w:rsidRPr="00262410" w:rsidRDefault="00262410" w:rsidP="00262410">
    <w:pPr>
      <w:pStyle w:val="Header"/>
      <w:ind w:left="-567"/>
      <w:rPr>
        <w:i/>
        <w:iCs/>
        <w:sz w:val="8"/>
        <w:szCs w:val="8"/>
        <w:lang w:val="en-US"/>
      </w:rPr>
    </w:pPr>
  </w:p>
  <w:p w:rsidR="00262410" w:rsidRPr="00262410" w:rsidRDefault="00262410" w:rsidP="00262410">
    <w:pPr>
      <w:pStyle w:val="Header"/>
      <w:ind w:left="-567"/>
      <w:jc w:val="center"/>
    </w:pPr>
    <w:r w:rsidRPr="00262410">
      <w:rPr>
        <w:i/>
        <w:iCs/>
        <w:noProof/>
        <w:lang w:val="en-US"/>
      </w:rPr>
      <w:drawing>
        <wp:inline distT="0" distB="0" distL="0" distR="0" wp14:anchorId="1B7BD5CB" wp14:editId="78C5A04A">
          <wp:extent cx="456649" cy="457973"/>
          <wp:effectExtent l="0" t="0" r="635" b="0"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608" cy="4589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Pr="00262410">
      <w:rPr>
        <w:i/>
        <w:iCs/>
        <w:noProof/>
        <w:lang w:val="en-US"/>
      </w:rPr>
      <w:drawing>
        <wp:inline distT="0" distB="0" distL="0" distR="0" wp14:anchorId="50A32507" wp14:editId="1DD057FC">
          <wp:extent cx="454713" cy="529390"/>
          <wp:effectExtent l="0" t="0" r="2540" b="4445"/>
          <wp:docPr id="1946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0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376" cy="532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Pr="00262410">
      <w:rPr>
        <w:i/>
        <w:iCs/>
        <w:noProof/>
        <w:lang w:val="en-US"/>
      </w:rPr>
      <w:drawing>
        <wp:inline distT="0" distB="0" distL="0" distR="0" wp14:anchorId="5CCC1B3D" wp14:editId="1D3DD1F2">
          <wp:extent cx="346509" cy="475356"/>
          <wp:effectExtent l="0" t="0" r="9525" b="7620"/>
          <wp:docPr id="1946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1" name="Picture 8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68" cy="476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262410" w:rsidRDefault="00262410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h SM. Martin">
    <w15:presenceInfo w15:providerId="AD" w15:userId="S-1-5-21-1644491937-1202660629-1957994488-51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10"/>
    <w:rsid w:val="00262410"/>
    <w:rsid w:val="00377F63"/>
    <w:rsid w:val="00396205"/>
    <w:rsid w:val="003D00D8"/>
    <w:rsid w:val="00404CA5"/>
    <w:rsid w:val="009C6396"/>
    <w:rsid w:val="00A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31C3A8-BA30-4377-8A50-CE41012B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4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2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41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2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41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10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Sarah SM. Martin</cp:lastModifiedBy>
  <cp:revision>2</cp:revision>
  <dcterms:created xsi:type="dcterms:W3CDTF">2017-05-10T06:51:00Z</dcterms:created>
  <dcterms:modified xsi:type="dcterms:W3CDTF">2017-05-10T06:51:00Z</dcterms:modified>
</cp:coreProperties>
</file>