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03"/>
        <w:gridCol w:w="2382"/>
        <w:gridCol w:w="4945"/>
      </w:tblGrid>
      <w:tr w:rsidR="005B0867" w:rsidRPr="005B0867" w:rsidTr="005B0867">
        <w:tc>
          <w:tcPr>
            <w:tcW w:w="1303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5B0867">
              <w:rPr>
                <w:rFonts w:ascii="Arial" w:hAnsi="Arial" w:cs="Arial"/>
                <w:b/>
                <w:sz w:val="20"/>
              </w:rPr>
              <w:t>Column</w:t>
            </w:r>
          </w:p>
        </w:tc>
        <w:tc>
          <w:tcPr>
            <w:tcW w:w="2382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5B0867">
              <w:rPr>
                <w:rFonts w:ascii="Arial" w:hAnsi="Arial" w:cs="Arial"/>
                <w:b/>
                <w:sz w:val="20"/>
              </w:rPr>
              <w:t>Column Name</w:t>
            </w:r>
          </w:p>
        </w:tc>
        <w:tc>
          <w:tcPr>
            <w:tcW w:w="4945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b/>
                <w:sz w:val="20"/>
              </w:rPr>
            </w:pPr>
            <w:r w:rsidRPr="005B0867">
              <w:rPr>
                <w:rFonts w:ascii="Arial" w:hAnsi="Arial" w:cs="Arial"/>
                <w:b/>
                <w:sz w:val="20"/>
              </w:rPr>
              <w:t>Description</w:t>
            </w:r>
          </w:p>
        </w:tc>
      </w:tr>
      <w:tr w:rsidR="005B0867" w:rsidRPr="005B0867" w:rsidTr="005B0867">
        <w:tc>
          <w:tcPr>
            <w:tcW w:w="1303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>A</w:t>
            </w:r>
          </w:p>
        </w:tc>
        <w:tc>
          <w:tcPr>
            <w:tcW w:w="2382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5B0867">
              <w:rPr>
                <w:rFonts w:ascii="Arial" w:hAnsi="Arial" w:cs="Arial"/>
                <w:sz w:val="20"/>
              </w:rPr>
              <w:t>ReqTimeUTC</w:t>
            </w:r>
            <w:proofErr w:type="spellEnd"/>
          </w:p>
        </w:tc>
        <w:tc>
          <w:tcPr>
            <w:tcW w:w="4945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 xml:space="preserve">Transaction timestamp in UTC (Coordinated Universal Time). A date-time variable indicating the time a transaction occurred.   </w:t>
            </w:r>
          </w:p>
        </w:tc>
      </w:tr>
      <w:tr w:rsidR="005B0867" w:rsidRPr="005B0867" w:rsidTr="005B0867">
        <w:tc>
          <w:tcPr>
            <w:tcW w:w="1303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>B</w:t>
            </w:r>
          </w:p>
        </w:tc>
        <w:tc>
          <w:tcPr>
            <w:tcW w:w="2382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5B0867">
              <w:rPr>
                <w:rFonts w:ascii="Arial" w:hAnsi="Arial" w:cs="Arial"/>
                <w:sz w:val="20"/>
              </w:rPr>
              <w:t>TransactionType</w:t>
            </w:r>
            <w:proofErr w:type="spellEnd"/>
          </w:p>
        </w:tc>
        <w:tc>
          <w:tcPr>
            <w:tcW w:w="4945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 xml:space="preserve">A character variable indicating the type of transaction. Transactions labeled as “LOYALTYCARDDEBIT” are Level 2 deposits. Transactions labeled as “LOYALTYCARDCREDIT” are Level 2 withdrawals. Transactions labeled as “LOYALTYCARDCREDITCL” or “LOYALTYCARDCREDITACH” are Level 1 deposits made via a card or ACH respectively. </w:t>
            </w:r>
          </w:p>
        </w:tc>
      </w:tr>
      <w:tr w:rsidR="005B0867" w:rsidRPr="005B0867" w:rsidTr="005B0867">
        <w:tc>
          <w:tcPr>
            <w:tcW w:w="1303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>C</w:t>
            </w:r>
          </w:p>
        </w:tc>
        <w:tc>
          <w:tcPr>
            <w:tcW w:w="2382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5B0867">
              <w:rPr>
                <w:rFonts w:ascii="Arial" w:hAnsi="Arial" w:cs="Arial"/>
                <w:sz w:val="20"/>
              </w:rPr>
              <w:t>TransactionAmount</w:t>
            </w:r>
            <w:proofErr w:type="spellEnd"/>
          </w:p>
        </w:tc>
        <w:tc>
          <w:tcPr>
            <w:tcW w:w="4945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 xml:space="preserve">The amount the transaction was for in USD. </w:t>
            </w:r>
          </w:p>
        </w:tc>
      </w:tr>
      <w:tr w:rsidR="005B0867" w:rsidRPr="005B0867" w:rsidTr="005B0867">
        <w:tc>
          <w:tcPr>
            <w:tcW w:w="1303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>D</w:t>
            </w:r>
          </w:p>
        </w:tc>
        <w:tc>
          <w:tcPr>
            <w:tcW w:w="2382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4945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>A character variable indicating whether the transaction was approved or declined.</w:t>
            </w:r>
          </w:p>
        </w:tc>
      </w:tr>
      <w:tr w:rsidR="005B0867" w:rsidRPr="005B0867" w:rsidTr="005B0867">
        <w:tc>
          <w:tcPr>
            <w:tcW w:w="1303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>E</w:t>
            </w:r>
          </w:p>
        </w:tc>
        <w:tc>
          <w:tcPr>
            <w:tcW w:w="2382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proofErr w:type="spellStart"/>
            <w:r w:rsidRPr="005B0867">
              <w:rPr>
                <w:rFonts w:ascii="Arial" w:hAnsi="Arial" w:cs="Arial"/>
                <w:sz w:val="20"/>
              </w:rPr>
              <w:t>AccountIdentifier</w:t>
            </w:r>
            <w:proofErr w:type="spellEnd"/>
          </w:p>
        </w:tc>
        <w:tc>
          <w:tcPr>
            <w:tcW w:w="4945" w:type="dxa"/>
          </w:tcPr>
          <w:p w:rsidR="005B0867" w:rsidRPr="005B0867" w:rsidRDefault="005B0867" w:rsidP="005B0867">
            <w:pPr>
              <w:jc w:val="both"/>
              <w:rPr>
                <w:rFonts w:ascii="Arial" w:hAnsi="Arial" w:cs="Arial"/>
                <w:sz w:val="20"/>
              </w:rPr>
            </w:pPr>
            <w:r w:rsidRPr="005B0867">
              <w:rPr>
                <w:rFonts w:ascii="Arial" w:hAnsi="Arial" w:cs="Arial"/>
                <w:sz w:val="20"/>
              </w:rPr>
              <w:t xml:space="preserve">A character variable indicating the customer who made the transaction. </w:t>
            </w:r>
          </w:p>
        </w:tc>
      </w:tr>
    </w:tbl>
    <w:p w:rsidR="00DD2383" w:rsidRDefault="005B0867">
      <w:bookmarkStart w:id="0" w:name="_GoBack"/>
      <w:bookmarkEnd w:id="0"/>
    </w:p>
    <w:sectPr w:rsidR="00DD2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CC1F91"/>
    <w:multiLevelType w:val="hybridMultilevel"/>
    <w:tmpl w:val="6D446B6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67"/>
    <w:rsid w:val="0028075C"/>
    <w:rsid w:val="0059782E"/>
    <w:rsid w:val="005B0867"/>
    <w:rsid w:val="00BD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F798"/>
  <w15:chartTrackingRefBased/>
  <w15:docId w15:val="{4605AE74-DC9B-4C06-8602-45CE76703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0867"/>
    <w:pPr>
      <w:spacing w:after="0" w:line="276" w:lineRule="auto"/>
      <w:ind w:left="720"/>
      <w:contextualSpacing/>
    </w:pPr>
    <w:rPr>
      <w:rFonts w:ascii="Arial" w:eastAsia="Arial" w:hAnsi="Arial" w:cs="Arial"/>
      <w:lang w:val="en"/>
    </w:rPr>
  </w:style>
  <w:style w:type="table" w:styleId="TableGrid">
    <w:name w:val="Table Grid"/>
    <w:basedOn w:val="TableNormal"/>
    <w:uiPriority w:val="39"/>
    <w:rsid w:val="005B0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Kasra Ghaharian</dc:creator>
  <cp:keywords/>
  <dc:description/>
  <cp:lastModifiedBy>Kasra Ghaharian</cp:lastModifiedBy>
  <cp:revision>1</cp:revision>
  <dcterms:created xsi:type="dcterms:W3CDTF">2023-01-25T23:35:00Z</dcterms:created>
  <dcterms:modified xsi:type="dcterms:W3CDTF">2023-01-25T23:38:00Z</dcterms:modified>
</cp:coreProperties>
</file>