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4E16C" w14:textId="77777777" w:rsidR="003867B4" w:rsidRDefault="003867B4" w:rsidP="003867B4">
      <w:pPr>
        <w:jc w:val="center"/>
        <w:rPr>
          <w:b/>
          <w:bCs/>
          <w:lang w:val="es-ES"/>
        </w:rPr>
      </w:pPr>
      <w:r>
        <w:rPr>
          <w:b/>
          <w:bCs/>
          <w:lang w:val="es-ES"/>
        </w:rPr>
        <w:t>Presentación de la Diapositiva</w:t>
      </w:r>
    </w:p>
    <w:p w14:paraId="7618A301" w14:textId="77777777" w:rsidR="003867B4" w:rsidRDefault="003867B4" w:rsidP="003867B4">
      <w:pPr>
        <w:jc w:val="both"/>
        <w:rPr>
          <w:lang w:val="es-ES"/>
        </w:rPr>
      </w:pPr>
      <w:r>
        <w:rPr>
          <w:b/>
          <w:bCs/>
          <w:lang w:val="es-ES"/>
        </w:rPr>
        <w:t xml:space="preserve">[Presentación] </w:t>
      </w:r>
      <w:r>
        <w:rPr>
          <w:lang w:val="es-ES"/>
        </w:rPr>
        <w:t xml:space="preserve">Damos inicio al Plan de Negocios para Plataforma Educativa Financiera para Usuario Inexpertos con Machine </w:t>
      </w:r>
      <w:proofErr w:type="spellStart"/>
      <w:r>
        <w:rPr>
          <w:lang w:val="es-ES"/>
        </w:rPr>
        <w:t>Learning</w:t>
      </w:r>
      <w:proofErr w:type="spellEnd"/>
      <w:r>
        <w:rPr>
          <w:lang w:val="es-ES"/>
        </w:rPr>
        <w:t>, bajo los estudiantes David Leonardo Rincón Ovalle y Leidy Marcela Morales Segura.</w:t>
      </w:r>
    </w:p>
    <w:p w14:paraId="2A32551A" w14:textId="77777777" w:rsidR="003867B4" w:rsidRDefault="003867B4" w:rsidP="003867B4">
      <w:pPr>
        <w:jc w:val="both"/>
        <w:rPr>
          <w:lang w:val="es-ES"/>
        </w:rPr>
      </w:pPr>
      <w:r>
        <w:rPr>
          <w:lang w:val="es-ES"/>
        </w:rPr>
        <w:t>Ingeniería de Sistemas</w:t>
      </w:r>
    </w:p>
    <w:p w14:paraId="67F79B0A" w14:textId="77777777" w:rsidR="003867B4" w:rsidRDefault="003867B4" w:rsidP="003867B4">
      <w:pPr>
        <w:jc w:val="center"/>
        <w:rPr>
          <w:b/>
          <w:bCs/>
          <w:lang w:val="es-ES"/>
        </w:rPr>
      </w:pPr>
      <w:r>
        <w:rPr>
          <w:b/>
          <w:bCs/>
          <w:lang w:val="es-ES"/>
        </w:rPr>
        <w:t>Script de la Presentación (Duración 20 minutos)</w:t>
      </w:r>
    </w:p>
    <w:p w14:paraId="2103AB3F" w14:textId="4F5EF88F" w:rsidR="003867B4" w:rsidRDefault="003867B4" w:rsidP="003867B4">
      <w:pPr>
        <w:rPr>
          <w:lang w:val="es-ES"/>
        </w:rPr>
      </w:pPr>
      <w:r>
        <w:rPr>
          <w:b/>
          <w:bCs/>
          <w:lang w:val="es-ES"/>
        </w:rPr>
        <w:t>[</w:t>
      </w:r>
      <w:proofErr w:type="spellStart"/>
      <w:r>
        <w:rPr>
          <w:b/>
          <w:bCs/>
          <w:lang w:val="es-ES"/>
        </w:rPr>
        <w:t>Diap</w:t>
      </w:r>
      <w:proofErr w:type="spellEnd"/>
      <w:r>
        <w:rPr>
          <w:b/>
          <w:bCs/>
          <w:lang w:val="es-ES"/>
        </w:rPr>
        <w:t xml:space="preserve">. 1] </w:t>
      </w:r>
      <w:r>
        <w:rPr>
          <w:lang w:val="es-ES"/>
        </w:rPr>
        <w:t xml:space="preserve">Bueno muchas gracias, a todas las personas que nos están acompañando en esta reunión por asistir, me presento, mi nombre es </w:t>
      </w:r>
      <w:r w:rsidR="00034DF4">
        <w:rPr>
          <w:i/>
          <w:iCs/>
          <w:lang w:val="es-ES"/>
        </w:rPr>
        <w:t>Leidy morales</w:t>
      </w:r>
      <w:r w:rsidRPr="00E251CD">
        <w:rPr>
          <w:i/>
          <w:iCs/>
          <w:lang w:val="es-ES"/>
        </w:rPr>
        <w:t xml:space="preserve"> </w:t>
      </w:r>
      <w:r>
        <w:rPr>
          <w:lang w:val="es-ES"/>
        </w:rPr>
        <w:t xml:space="preserve">y mi </w:t>
      </w:r>
      <w:proofErr w:type="spellStart"/>
      <w:r>
        <w:rPr>
          <w:lang w:val="es-ES"/>
        </w:rPr>
        <w:t>compañer</w:t>
      </w:r>
      <w:proofErr w:type="spellEnd"/>
      <w:r w:rsidRPr="00E251CD">
        <w:rPr>
          <w:i/>
          <w:iCs/>
        </w:rPr>
        <w:t>@</w:t>
      </w:r>
      <w:r>
        <w:rPr>
          <w:i/>
          <w:iCs/>
        </w:rPr>
        <w:t xml:space="preserve"> </w:t>
      </w:r>
      <w:r>
        <w:t>es</w:t>
      </w:r>
      <w:r w:rsidRPr="00E251CD">
        <w:rPr>
          <w:i/>
          <w:iCs/>
        </w:rPr>
        <w:t xml:space="preserve"> </w:t>
      </w:r>
      <w:r w:rsidR="00034DF4">
        <w:rPr>
          <w:i/>
          <w:iCs/>
        </w:rPr>
        <w:t xml:space="preserve">David </w:t>
      </w:r>
      <w:r w:rsidR="009A10D7">
        <w:rPr>
          <w:i/>
          <w:iCs/>
        </w:rPr>
        <w:t xml:space="preserve">Rincon </w:t>
      </w:r>
      <w:r w:rsidR="009A10D7">
        <w:t>vamos</w:t>
      </w:r>
      <w:r>
        <w:t xml:space="preserve"> a hacer la presentación del </w:t>
      </w:r>
      <w:r w:rsidRPr="00E251CD">
        <w:rPr>
          <w:i/>
          <w:iCs/>
          <w:lang w:val="es-ES"/>
        </w:rPr>
        <w:t xml:space="preserve">Plan de Negocios para Plataforma Educativa Financiera para Usuarios Inexpertos con Machine </w:t>
      </w:r>
      <w:proofErr w:type="spellStart"/>
      <w:r w:rsidRPr="00E251CD">
        <w:rPr>
          <w:i/>
          <w:iCs/>
          <w:lang w:val="es-ES"/>
        </w:rPr>
        <w:t>Learning</w:t>
      </w:r>
      <w:proofErr w:type="spellEnd"/>
      <w:r>
        <w:rPr>
          <w:lang w:val="es-ES"/>
        </w:rPr>
        <w:t xml:space="preserve"> centrado en la ciudad de Bogotá.</w:t>
      </w:r>
    </w:p>
    <w:p w14:paraId="24CD56D9" w14:textId="5234DFFB" w:rsidR="003867B4" w:rsidRDefault="003867B4" w:rsidP="003867B4">
      <w:pPr>
        <w:rPr>
          <w:lang w:val="es-ES"/>
        </w:rPr>
      </w:pPr>
      <w:r w:rsidRPr="009A10D7">
        <w:rPr>
          <w:lang w:val="es-ES"/>
        </w:rPr>
        <w:t>¿</w:t>
      </w:r>
      <w:r>
        <w:rPr>
          <w:lang w:val="es-ES"/>
        </w:rPr>
        <w:t>Por qué vimos este plan de negocios?, ¿por qué tomamos esta decisión? Por qué nos dimos cuenta de que existen falencias con respecto a la educación financiera en Bogotá. No es posible que, la mayoría de las personas que viven en nuestra ciudad desconozcan sobre estos temas y acerca de responsabilidad económica, lo que afecta en su capacidad para ahorrar, endeudarse y tomar mejores decisiones sobre esta materia; junto a ello, no basta solamente tener acceso a los productos financieros sino también es necesario su acompañamiento, por esta razón, sabemos por experiencia que la mejor forma de aprendizaje es la inmersión, la personalización y buscar la compresión del mismo, por eso, consideramos que era la idea adecuada para solucionar nuestro problema.</w:t>
      </w:r>
    </w:p>
    <w:p w14:paraId="748976D4" w14:textId="5472C679" w:rsidR="003867B4" w:rsidRDefault="00BA1B20" w:rsidP="003867B4">
      <w:pPr>
        <w:rPr>
          <w:lang w:val="es-ES"/>
        </w:rPr>
      </w:pPr>
      <w:r>
        <w:rPr>
          <w:b/>
          <w:bCs/>
          <w:lang w:val="es-ES"/>
        </w:rPr>
        <w:t>[</w:t>
      </w:r>
      <w:proofErr w:type="spellStart"/>
      <w:r>
        <w:rPr>
          <w:b/>
          <w:bCs/>
          <w:lang w:val="es-ES"/>
        </w:rPr>
        <w:t>Diap</w:t>
      </w:r>
      <w:proofErr w:type="spellEnd"/>
      <w:r>
        <w:rPr>
          <w:b/>
          <w:bCs/>
          <w:lang w:val="es-ES"/>
        </w:rPr>
        <w:t xml:space="preserve">. </w:t>
      </w:r>
      <w:r>
        <w:rPr>
          <w:b/>
          <w:bCs/>
          <w:lang w:val="es-ES"/>
        </w:rPr>
        <w:t>2</w:t>
      </w:r>
      <w:r>
        <w:rPr>
          <w:b/>
          <w:bCs/>
          <w:lang w:val="es-ES"/>
        </w:rPr>
        <w:t xml:space="preserve">] </w:t>
      </w:r>
      <w:r w:rsidR="003867B4">
        <w:rPr>
          <w:lang w:val="es-ES"/>
        </w:rPr>
        <w:t>A continuación viene esta cita “</w:t>
      </w:r>
      <w:r w:rsidR="003867B4" w:rsidRPr="00566145">
        <w:rPr>
          <w:i/>
          <w:iCs/>
          <w:lang w:val="es-ES"/>
        </w:rPr>
        <w:t>Las tecnologías de la información y la empresa se están entrelazando inextricablemente. No creo que nadie pueda hablar con sentido de una sin hablar de la otra</w:t>
      </w:r>
      <w:r w:rsidR="003867B4">
        <w:rPr>
          <w:lang w:val="es-ES"/>
        </w:rPr>
        <w:t xml:space="preserve">” del autor Bill Gates, fundador de Microsoft. </w:t>
      </w:r>
    </w:p>
    <w:p w14:paraId="58A0A577" w14:textId="77777777" w:rsidR="003867B4" w:rsidRDefault="003867B4" w:rsidP="003867B4">
      <w:pPr>
        <w:rPr>
          <w:lang w:val="es-ES"/>
        </w:rPr>
      </w:pPr>
      <w:r>
        <w:rPr>
          <w:b/>
          <w:bCs/>
          <w:lang w:val="es-ES"/>
        </w:rPr>
        <w:t>[</w:t>
      </w:r>
      <w:proofErr w:type="spellStart"/>
      <w:r>
        <w:rPr>
          <w:b/>
          <w:bCs/>
          <w:lang w:val="es-ES"/>
        </w:rPr>
        <w:t>Diap</w:t>
      </w:r>
      <w:proofErr w:type="spellEnd"/>
      <w:r>
        <w:rPr>
          <w:b/>
          <w:bCs/>
          <w:lang w:val="es-ES"/>
        </w:rPr>
        <w:t xml:space="preserve">. 3] </w:t>
      </w:r>
      <w:r>
        <w:rPr>
          <w:lang w:val="es-ES"/>
        </w:rPr>
        <w:t>La agenda del día del hoy, es el problema, la propuesta, el estudio de mercado, el modelo de negocio, los estados financieros, el análisis financiero, las conclusiones, la bibliografía y los agradecimientos finales.</w:t>
      </w:r>
    </w:p>
    <w:p w14:paraId="4F80546F" w14:textId="3789FB7D" w:rsidR="003867B4" w:rsidRPr="00577915" w:rsidRDefault="003867B4" w:rsidP="003867B4">
      <w:r>
        <w:rPr>
          <w:b/>
          <w:bCs/>
          <w:lang w:val="es-ES"/>
        </w:rPr>
        <w:t>[</w:t>
      </w:r>
      <w:proofErr w:type="spellStart"/>
      <w:r>
        <w:rPr>
          <w:b/>
          <w:bCs/>
          <w:lang w:val="es-ES"/>
        </w:rPr>
        <w:t>Diap</w:t>
      </w:r>
      <w:proofErr w:type="spellEnd"/>
      <w:r>
        <w:rPr>
          <w:b/>
          <w:bCs/>
          <w:lang w:val="es-ES"/>
        </w:rPr>
        <w:t xml:space="preserve">. 4 a 5] </w:t>
      </w:r>
      <w:r>
        <w:rPr>
          <w:lang w:val="es-ES"/>
        </w:rPr>
        <w:t>Iniciando con el problema</w:t>
      </w:r>
      <w:r w:rsidR="00577915">
        <w:rPr>
          <w:lang w:val="es-ES"/>
        </w:rPr>
        <w:t xml:space="preserve"> </w:t>
      </w:r>
      <w:r w:rsidRPr="00155178">
        <w:rPr>
          <w:i/>
          <w:iCs/>
        </w:rPr>
        <w:t>"Ante esta realidad, nos planteamos un reto central: ¿de qué manera podemos usar plataformas digitales para que cualquier persona, sin importar su nivel de ingresos, adquiera verdaderos hábitos financieros positivos? Queríamos una alternativa accesible y confiable que no se quedara en teoría, sino que generara un impacto sostenible en la toma de decisiones cotidianas."</w:t>
      </w:r>
    </w:p>
    <w:p w14:paraId="2A4AA4B1" w14:textId="4381AA19" w:rsidR="003867B4" w:rsidRPr="00F32CE4" w:rsidRDefault="003867B4" w:rsidP="003867B4">
      <w:r>
        <w:rPr>
          <w:b/>
          <w:bCs/>
          <w:lang w:val="es-ES"/>
        </w:rPr>
        <w:t>[</w:t>
      </w:r>
      <w:proofErr w:type="spellStart"/>
      <w:r>
        <w:rPr>
          <w:b/>
          <w:bCs/>
          <w:lang w:val="es-ES"/>
        </w:rPr>
        <w:t>Diap</w:t>
      </w:r>
      <w:proofErr w:type="spellEnd"/>
      <w:r>
        <w:rPr>
          <w:b/>
          <w:bCs/>
          <w:lang w:val="es-ES"/>
        </w:rPr>
        <w:t xml:space="preserve">. 6] </w:t>
      </w:r>
      <w:r w:rsidRPr="00155178">
        <w:rPr>
          <w:i/>
          <w:iCs/>
        </w:rPr>
        <w:t xml:space="preserve">"Para responder a este desafío nació </w:t>
      </w:r>
      <w:proofErr w:type="spellStart"/>
      <w:r w:rsidRPr="00155178">
        <w:rPr>
          <w:i/>
          <w:iCs/>
        </w:rPr>
        <w:t>EduFinanzas</w:t>
      </w:r>
      <w:proofErr w:type="spellEnd"/>
      <w:r w:rsidRPr="00155178">
        <w:rPr>
          <w:i/>
          <w:iCs/>
        </w:rPr>
        <w:t xml:space="preserve">. Nuestro propósito con este trabajo fue estructurar un plan de negocios integral junto con un prototipo funcional enfocado en jóvenes, independientes y nómadas digitales aquí en Bogotá. La clave de nuestra propuesta radica en combinar una arquitectura robusta de microservicios con modelos de Machine </w:t>
      </w:r>
      <w:proofErr w:type="spellStart"/>
      <w:r w:rsidRPr="00155178">
        <w:rPr>
          <w:i/>
          <w:iCs/>
        </w:rPr>
        <w:t>Learning</w:t>
      </w:r>
      <w:proofErr w:type="spellEnd"/>
      <w:r w:rsidRPr="00155178">
        <w:rPr>
          <w:i/>
          <w:iCs/>
        </w:rPr>
        <w:t>, logrando que la plataforma entienda al usuario y adapte la enseñanza a sus necesidades reales."</w:t>
      </w:r>
    </w:p>
    <w:p w14:paraId="0C9CDE6A" w14:textId="77777777" w:rsidR="003867B4" w:rsidRDefault="003867B4" w:rsidP="003867B4">
      <w:pPr>
        <w:rPr>
          <w:lang w:val="es-ES"/>
        </w:rPr>
      </w:pPr>
      <w:r>
        <w:rPr>
          <w:b/>
          <w:bCs/>
          <w:lang w:val="es-ES"/>
        </w:rPr>
        <w:t>[</w:t>
      </w:r>
      <w:proofErr w:type="spellStart"/>
      <w:r>
        <w:rPr>
          <w:b/>
          <w:bCs/>
          <w:lang w:val="es-ES"/>
        </w:rPr>
        <w:t>Diap</w:t>
      </w:r>
      <w:proofErr w:type="spellEnd"/>
      <w:r>
        <w:rPr>
          <w:b/>
          <w:bCs/>
          <w:lang w:val="es-ES"/>
        </w:rPr>
        <w:t xml:space="preserve">. 7 a 8] </w:t>
      </w:r>
      <w:r>
        <w:rPr>
          <w:lang w:val="es-ES"/>
        </w:rPr>
        <w:t xml:space="preserve">Para nuestra propuesta vamos a hablar acerca de las características del producto, en primer lugar, nuestro sistema implementará Gamificación Ligera para incentivar y facilitar la compresión de términos económicos a nuestros usuarios, para ello, también se implementa una Interfaz Intuitiva. Además de Lecciones para el Aprendizaje Financiero que permitan entregar </w:t>
      </w:r>
      <w:r>
        <w:rPr>
          <w:lang w:val="es-ES"/>
        </w:rPr>
        <w:lastRenderedPageBreak/>
        <w:t xml:space="preserve">temas como intereses y conceptos financieros al cliente. Todo esto bajo un modelo </w:t>
      </w:r>
      <w:proofErr w:type="spellStart"/>
      <w:r>
        <w:rPr>
          <w:lang w:val="es-ES"/>
        </w:rPr>
        <w:t>freemium</w:t>
      </w:r>
      <w:proofErr w:type="spellEnd"/>
      <w:r>
        <w:rPr>
          <w:lang w:val="es-ES"/>
        </w:rPr>
        <w:t>, es decir, que no tiene costo alguno usar la plataforma, y para funciones adicionales como remover anuncios o mayor profundidad sobre los temas, se tendrá la opción de una suscripción mensual opcional. Permitiendo a nuestro público objetivo poder acceder al entorno y obtener ganancias por medio de este modelo.</w:t>
      </w:r>
    </w:p>
    <w:p w14:paraId="790D4040" w14:textId="77777777" w:rsidR="003867B4" w:rsidRPr="00155178" w:rsidRDefault="003867B4" w:rsidP="003867B4">
      <w:r>
        <w:rPr>
          <w:b/>
          <w:bCs/>
          <w:lang w:val="es-ES"/>
        </w:rPr>
        <w:t>[</w:t>
      </w:r>
      <w:proofErr w:type="spellStart"/>
      <w:r>
        <w:rPr>
          <w:b/>
          <w:bCs/>
          <w:lang w:val="es-ES"/>
        </w:rPr>
        <w:t>Diap</w:t>
      </w:r>
      <w:proofErr w:type="spellEnd"/>
      <w:r>
        <w:rPr>
          <w:b/>
          <w:bCs/>
          <w:lang w:val="es-ES"/>
        </w:rPr>
        <w:t xml:space="preserve">. 9] </w:t>
      </w:r>
      <w:r w:rsidRPr="00155178">
        <w:rPr>
          <w:i/>
          <w:iCs/>
        </w:rPr>
        <w:t>"Para que vean esto en acción, les preparamos un breve recorrido de dos minutos por el prototipo donde apreciarían la navegación y la dinámica de aprendizaje del usuario."</w:t>
      </w:r>
    </w:p>
    <w:p w14:paraId="0C66DCDA" w14:textId="77777777" w:rsidR="003867B4" w:rsidRPr="00F32CE4" w:rsidRDefault="003867B4" w:rsidP="003867B4">
      <w:r>
        <w:t>Video</w:t>
      </w:r>
    </w:p>
    <w:p w14:paraId="61334593" w14:textId="77777777" w:rsidR="003867B4" w:rsidRPr="00CA0FB8" w:rsidRDefault="003867B4" w:rsidP="003867B4">
      <w:r>
        <w:rPr>
          <w:b/>
          <w:bCs/>
          <w:lang w:val="es-ES"/>
        </w:rPr>
        <w:t>[</w:t>
      </w:r>
      <w:proofErr w:type="spellStart"/>
      <w:r>
        <w:rPr>
          <w:b/>
          <w:bCs/>
          <w:lang w:val="es-ES"/>
        </w:rPr>
        <w:t>Diap</w:t>
      </w:r>
      <w:proofErr w:type="spellEnd"/>
      <w:r>
        <w:rPr>
          <w:b/>
          <w:bCs/>
          <w:lang w:val="es-ES"/>
        </w:rPr>
        <w:t xml:space="preserve">. 10] </w:t>
      </w:r>
      <w:r w:rsidRPr="00CA0FB8">
        <w:rPr>
          <w:i/>
          <w:iCs/>
        </w:rPr>
        <w:t xml:space="preserve">Para construir la plataforma seleccionamos un </w:t>
      </w:r>
      <w:proofErr w:type="spellStart"/>
      <w:r w:rsidRPr="00CA0FB8">
        <w:rPr>
          <w:i/>
          <w:iCs/>
        </w:rPr>
        <w:t>stack</w:t>
      </w:r>
      <w:proofErr w:type="spellEnd"/>
      <w:r w:rsidRPr="00CA0FB8">
        <w:rPr>
          <w:i/>
          <w:iCs/>
        </w:rPr>
        <w:t xml:space="preserve"> de tecnologías maduras, escalables y orientadas a microservicios.</w:t>
      </w:r>
    </w:p>
    <w:p w14:paraId="4CDB095B" w14:textId="60676A0E" w:rsidR="003867B4" w:rsidRPr="00577915" w:rsidRDefault="003867B4" w:rsidP="003867B4">
      <w:r w:rsidRPr="00CA0FB8">
        <w:rPr>
          <w:i/>
          <w:iCs/>
        </w:rPr>
        <w:t xml:space="preserve">Adoptamos un esquema de almacenamiento híbrido: </w:t>
      </w:r>
      <w:r w:rsidRPr="00CA0FB8">
        <w:rPr>
          <w:b/>
          <w:bCs/>
          <w:i/>
          <w:iCs/>
        </w:rPr>
        <w:t>PostgreSQL</w:t>
      </w:r>
      <w:r w:rsidRPr="00CA0FB8">
        <w:rPr>
          <w:i/>
          <w:iCs/>
        </w:rPr>
        <w:t xml:space="preserve"> para la persistencia transaccional de usuarios y pagos, y </w:t>
      </w:r>
      <w:r w:rsidRPr="00CA0FB8">
        <w:rPr>
          <w:b/>
          <w:bCs/>
          <w:i/>
          <w:iCs/>
        </w:rPr>
        <w:t>MongoDB</w:t>
      </w:r>
      <w:r w:rsidRPr="00CA0FB8">
        <w:rPr>
          <w:i/>
          <w:iCs/>
        </w:rPr>
        <w:t xml:space="preserve"> para gestionar los contenidos dinámicos y logs de interacción. En el motor de análisis utilizamos </w:t>
      </w:r>
      <w:r w:rsidRPr="00CA0FB8">
        <w:rPr>
          <w:b/>
          <w:bCs/>
          <w:i/>
          <w:iCs/>
        </w:rPr>
        <w:t>Python</w:t>
      </w:r>
      <w:r w:rsidRPr="00CA0FB8">
        <w:rPr>
          <w:i/>
          <w:iCs/>
        </w:rPr>
        <w:t xml:space="preserve"> junto con </w:t>
      </w:r>
      <w:proofErr w:type="spellStart"/>
      <w:r w:rsidRPr="00CA0FB8">
        <w:rPr>
          <w:b/>
          <w:bCs/>
          <w:i/>
          <w:iCs/>
        </w:rPr>
        <w:t>Scikit-learn</w:t>
      </w:r>
      <w:proofErr w:type="spellEnd"/>
      <w:r w:rsidRPr="00CA0FB8">
        <w:rPr>
          <w:b/>
          <w:bCs/>
          <w:i/>
          <w:iCs/>
        </w:rPr>
        <w:t xml:space="preserve"> y </w:t>
      </w:r>
      <w:proofErr w:type="spellStart"/>
      <w:r w:rsidRPr="00CA0FB8">
        <w:rPr>
          <w:b/>
          <w:bCs/>
          <w:i/>
          <w:iCs/>
        </w:rPr>
        <w:t>TensorFlow</w:t>
      </w:r>
      <w:proofErr w:type="spellEnd"/>
      <w:r w:rsidRPr="00CA0FB8">
        <w:rPr>
          <w:i/>
          <w:iCs/>
        </w:rPr>
        <w:t xml:space="preserve"> para procesar los datos de aprendizaje. La lógica de negocio y las comunicaciones API se desarrollaron sobre </w:t>
      </w:r>
      <w:r w:rsidRPr="00CA0FB8">
        <w:rPr>
          <w:b/>
          <w:bCs/>
          <w:i/>
          <w:iCs/>
        </w:rPr>
        <w:t>Node.js</w:t>
      </w:r>
      <w:r w:rsidRPr="00CA0FB8">
        <w:rPr>
          <w:i/>
          <w:iCs/>
        </w:rPr>
        <w:t xml:space="preserve">, mientras que en el </w:t>
      </w:r>
      <w:proofErr w:type="spellStart"/>
      <w:r w:rsidRPr="00CA0FB8">
        <w:rPr>
          <w:i/>
          <w:iCs/>
        </w:rPr>
        <w:t>frontend</w:t>
      </w:r>
      <w:proofErr w:type="spellEnd"/>
      <w:r w:rsidRPr="00CA0FB8">
        <w:rPr>
          <w:i/>
          <w:iCs/>
        </w:rPr>
        <w:t xml:space="preserve"> implementamos una interfaz dinámica con </w:t>
      </w:r>
      <w:r w:rsidRPr="00CA0FB8">
        <w:rPr>
          <w:b/>
          <w:bCs/>
          <w:i/>
          <w:iCs/>
        </w:rPr>
        <w:t>Angular</w:t>
      </w:r>
      <w:r w:rsidRPr="00CA0FB8">
        <w:rPr>
          <w:i/>
          <w:iCs/>
        </w:rPr>
        <w:t xml:space="preserve">. Finalmente, todo el ecosistema se empaqueta y despliega sobre </w:t>
      </w:r>
      <w:r w:rsidRPr="00CA0FB8">
        <w:rPr>
          <w:b/>
          <w:bCs/>
          <w:i/>
          <w:iCs/>
        </w:rPr>
        <w:t>Docker</w:t>
      </w:r>
      <w:r w:rsidRPr="00CA0FB8">
        <w:rPr>
          <w:i/>
          <w:iCs/>
        </w:rPr>
        <w:t xml:space="preserve"> para asegurar portabilidad e independencia de infraestructura.</w:t>
      </w:r>
    </w:p>
    <w:p w14:paraId="0A02C32D" w14:textId="77777777" w:rsidR="003867B4" w:rsidRPr="00415349" w:rsidRDefault="003867B4" w:rsidP="003867B4">
      <w:r>
        <w:rPr>
          <w:b/>
          <w:bCs/>
          <w:lang w:val="es-ES"/>
        </w:rPr>
        <w:t>[</w:t>
      </w:r>
      <w:proofErr w:type="spellStart"/>
      <w:r>
        <w:rPr>
          <w:b/>
          <w:bCs/>
          <w:lang w:val="es-ES"/>
        </w:rPr>
        <w:t>Diap</w:t>
      </w:r>
      <w:proofErr w:type="spellEnd"/>
      <w:r>
        <w:rPr>
          <w:b/>
          <w:bCs/>
          <w:lang w:val="es-ES"/>
        </w:rPr>
        <w:t xml:space="preserve">. 11] </w:t>
      </w:r>
      <w:r w:rsidRPr="00415349">
        <w:rPr>
          <w:i/>
          <w:iCs/>
        </w:rPr>
        <w:t>En esta vista arquitectónica observamos cómo se articulan estas herramientas en un modelo en capas:</w:t>
      </w:r>
    </w:p>
    <w:p w14:paraId="27064408" w14:textId="77777777" w:rsidR="003867B4" w:rsidRPr="00415349" w:rsidRDefault="003867B4" w:rsidP="003867B4">
      <w:pPr>
        <w:numPr>
          <w:ilvl w:val="0"/>
          <w:numId w:val="2"/>
        </w:numPr>
      </w:pPr>
      <w:r w:rsidRPr="00415349">
        <w:rPr>
          <w:i/>
          <w:iCs/>
        </w:rPr>
        <w:t xml:space="preserve">En la </w:t>
      </w:r>
      <w:r w:rsidRPr="00415349">
        <w:rPr>
          <w:b/>
          <w:bCs/>
          <w:i/>
          <w:iCs/>
        </w:rPr>
        <w:t>Capa 0 (Datos)</w:t>
      </w:r>
      <w:r w:rsidRPr="00415349">
        <w:rPr>
          <w:i/>
          <w:iCs/>
        </w:rPr>
        <w:t>, desacoplamos el tráfico relacional del no relacional.</w:t>
      </w:r>
    </w:p>
    <w:p w14:paraId="366CA09A" w14:textId="77777777" w:rsidR="003867B4" w:rsidRPr="00415349" w:rsidRDefault="003867B4" w:rsidP="003867B4">
      <w:pPr>
        <w:numPr>
          <w:ilvl w:val="0"/>
          <w:numId w:val="2"/>
        </w:numPr>
      </w:pPr>
      <w:r w:rsidRPr="00415349">
        <w:rPr>
          <w:i/>
          <w:iCs/>
        </w:rPr>
        <w:t xml:space="preserve">La </w:t>
      </w:r>
      <w:r w:rsidRPr="00415349">
        <w:rPr>
          <w:b/>
          <w:bCs/>
          <w:i/>
          <w:iCs/>
        </w:rPr>
        <w:t>Capa 1 (Inteligencia Artificial)</w:t>
      </w:r>
      <w:r w:rsidRPr="00415349">
        <w:rPr>
          <w:i/>
          <w:iCs/>
        </w:rPr>
        <w:t xml:space="preserve"> consume esa telemetría para adaptar las rutas de aprendizaje.</w:t>
      </w:r>
    </w:p>
    <w:p w14:paraId="005A088B" w14:textId="77777777" w:rsidR="003867B4" w:rsidRPr="00415349" w:rsidRDefault="003867B4" w:rsidP="003867B4">
      <w:pPr>
        <w:numPr>
          <w:ilvl w:val="0"/>
          <w:numId w:val="2"/>
        </w:numPr>
      </w:pPr>
      <w:r w:rsidRPr="00415349">
        <w:rPr>
          <w:i/>
          <w:iCs/>
        </w:rPr>
        <w:t xml:space="preserve">La </w:t>
      </w:r>
      <w:r w:rsidRPr="00415349">
        <w:rPr>
          <w:b/>
          <w:bCs/>
          <w:i/>
          <w:iCs/>
        </w:rPr>
        <w:t>Capa 2 (Microservicios)</w:t>
      </w:r>
      <w:r w:rsidRPr="00415349">
        <w:rPr>
          <w:i/>
          <w:iCs/>
        </w:rPr>
        <w:t xml:space="preserve"> orquesta la autenticación, los módulos educativos y las suscripciones a través de un API Gateway en Node.js.</w:t>
      </w:r>
    </w:p>
    <w:p w14:paraId="190672BF" w14:textId="77777777" w:rsidR="003867B4" w:rsidRPr="00415349" w:rsidRDefault="003867B4" w:rsidP="003867B4">
      <w:pPr>
        <w:numPr>
          <w:ilvl w:val="0"/>
          <w:numId w:val="2"/>
        </w:numPr>
      </w:pPr>
      <w:r w:rsidRPr="00415349">
        <w:rPr>
          <w:i/>
          <w:iCs/>
        </w:rPr>
        <w:t xml:space="preserve">Por último, la </w:t>
      </w:r>
      <w:r w:rsidRPr="00415349">
        <w:rPr>
          <w:b/>
          <w:bCs/>
          <w:i/>
          <w:iCs/>
        </w:rPr>
        <w:t>Capa 3 (Presentación)</w:t>
      </w:r>
      <w:r w:rsidRPr="00415349">
        <w:rPr>
          <w:i/>
          <w:iCs/>
        </w:rPr>
        <w:t xml:space="preserve"> entrega la experiencia al usuario mediante la </w:t>
      </w:r>
      <w:proofErr w:type="spellStart"/>
      <w:r w:rsidRPr="00415349">
        <w:rPr>
          <w:i/>
          <w:iCs/>
        </w:rPr>
        <w:t>Progressive</w:t>
      </w:r>
      <w:proofErr w:type="spellEnd"/>
      <w:r w:rsidRPr="00415349">
        <w:rPr>
          <w:i/>
          <w:iCs/>
        </w:rPr>
        <w:t xml:space="preserve"> Web App en Angular.</w:t>
      </w:r>
    </w:p>
    <w:p w14:paraId="276CD059" w14:textId="77777777" w:rsidR="003867B4" w:rsidRPr="00415349" w:rsidRDefault="003867B4" w:rsidP="003867B4">
      <w:r w:rsidRPr="00415349">
        <w:rPr>
          <w:i/>
          <w:iCs/>
        </w:rPr>
        <w:t>Toda esta estructura se encuentra aislada bajo la infraestructura de Docker, lo que garantiza baja latencia, alta disponibilidad y facilidad de escalamiento.</w:t>
      </w:r>
    </w:p>
    <w:p w14:paraId="1481A8B4" w14:textId="77777777" w:rsidR="003867B4" w:rsidRDefault="003867B4" w:rsidP="003867B4">
      <w:pPr>
        <w:rPr>
          <w:b/>
          <w:bCs/>
          <w:lang w:val="es-ES"/>
        </w:rPr>
      </w:pPr>
      <w:r>
        <w:rPr>
          <w:b/>
          <w:bCs/>
          <w:lang w:val="es-ES"/>
        </w:rPr>
        <w:t>[</w:t>
      </w:r>
      <w:proofErr w:type="spellStart"/>
      <w:r>
        <w:rPr>
          <w:b/>
          <w:bCs/>
          <w:lang w:val="es-ES"/>
        </w:rPr>
        <w:t>Diap</w:t>
      </w:r>
      <w:proofErr w:type="spellEnd"/>
      <w:r>
        <w:rPr>
          <w:b/>
          <w:bCs/>
          <w:lang w:val="es-ES"/>
        </w:rPr>
        <w:t xml:space="preserve">. 12 a 13] </w:t>
      </w:r>
      <w:r>
        <w:rPr>
          <w:lang w:val="es-ES"/>
        </w:rPr>
        <w:t xml:space="preserve">Bueno entonces el estudio de mercado, nuestro aplicativo tiene como objetivo todas las personas de bajos recursos, estudiantes y nómadas digitales, por esto, es importante ofrecer un servicio gratuito para lograr acaparar la demanda existente, en competencia no tenemos competencia directa, más si existen gran cantidad de plataformas financieras, estas ofrecen poco o nulo conocimiento acerca de educación financiera. No existe una plataforma que se centre exclusivamente en conocimientos financieros apropiadamente. </w:t>
      </w:r>
      <w:proofErr w:type="spellStart"/>
      <w:r>
        <w:rPr>
          <w:lang w:val="es-ES"/>
        </w:rPr>
        <w:t>Bconomy</w:t>
      </w:r>
      <w:proofErr w:type="spellEnd"/>
      <w:r>
        <w:rPr>
          <w:lang w:val="es-ES"/>
        </w:rPr>
        <w:t xml:space="preserve"> es una herramienta diseñada para evaluar la salud financiera pero no ofrece conocimientos profundos sobre economía, </w:t>
      </w:r>
      <w:proofErr w:type="spellStart"/>
      <w:r>
        <w:rPr>
          <w:lang w:val="es-ES"/>
        </w:rPr>
        <w:t>Fintonic</w:t>
      </w:r>
      <w:proofErr w:type="spellEnd"/>
      <w:r>
        <w:rPr>
          <w:lang w:val="es-ES"/>
        </w:rPr>
        <w:t xml:space="preserve"> se encarga de organizar cuentas bancarias y centralizarlas y </w:t>
      </w:r>
      <w:proofErr w:type="spellStart"/>
      <w:r>
        <w:rPr>
          <w:lang w:val="es-ES"/>
        </w:rPr>
        <w:t>Nequi</w:t>
      </w:r>
      <w:proofErr w:type="spellEnd"/>
      <w:r>
        <w:rPr>
          <w:lang w:val="es-ES"/>
        </w:rPr>
        <w:t xml:space="preserve"> es una plataforma bancaria digital. </w:t>
      </w:r>
      <w:proofErr w:type="spellStart"/>
      <w:r w:rsidRPr="00155178">
        <w:rPr>
          <w:i/>
          <w:iCs/>
        </w:rPr>
        <w:t>EduFinanzas</w:t>
      </w:r>
      <w:proofErr w:type="spellEnd"/>
      <w:r w:rsidRPr="00155178">
        <w:rPr>
          <w:i/>
          <w:iCs/>
        </w:rPr>
        <w:t xml:space="preserve"> no compite como una billetera ni como un banco; nos </w:t>
      </w:r>
      <w:r w:rsidRPr="00155178">
        <w:rPr>
          <w:i/>
          <w:iCs/>
        </w:rPr>
        <w:lastRenderedPageBreak/>
        <w:t xml:space="preserve">posicionamos 100% en el sector </w:t>
      </w:r>
      <w:proofErr w:type="spellStart"/>
      <w:r w:rsidRPr="00155178">
        <w:rPr>
          <w:i/>
          <w:iCs/>
        </w:rPr>
        <w:t>EdTech</w:t>
      </w:r>
      <w:proofErr w:type="spellEnd"/>
      <w:r w:rsidRPr="00155178">
        <w:rPr>
          <w:i/>
          <w:iCs/>
        </w:rPr>
        <w:t>, educando al usuario antes de que tome una decisión financiera, no solo mostrándole en qué se gastó el dinero."</w:t>
      </w:r>
      <w:r>
        <w:rPr>
          <w:b/>
          <w:bCs/>
          <w:lang w:val="es-ES"/>
        </w:rPr>
        <w:t xml:space="preserve"> </w:t>
      </w:r>
    </w:p>
    <w:p w14:paraId="07C09124" w14:textId="2D237738" w:rsidR="003867B4" w:rsidRDefault="003867B4" w:rsidP="003867B4">
      <w:pPr>
        <w:rPr>
          <w:lang w:val="es-ES"/>
        </w:rPr>
      </w:pPr>
      <w:r>
        <w:rPr>
          <w:b/>
          <w:bCs/>
          <w:lang w:val="es-ES"/>
        </w:rPr>
        <w:t>[</w:t>
      </w:r>
      <w:proofErr w:type="spellStart"/>
      <w:r>
        <w:rPr>
          <w:b/>
          <w:bCs/>
          <w:lang w:val="es-ES"/>
        </w:rPr>
        <w:t>Diap</w:t>
      </w:r>
      <w:proofErr w:type="spellEnd"/>
      <w:r>
        <w:rPr>
          <w:b/>
          <w:bCs/>
          <w:lang w:val="es-ES"/>
        </w:rPr>
        <w:t xml:space="preserve">. 14] </w:t>
      </w:r>
      <w:r>
        <w:rPr>
          <w:lang w:val="es-ES"/>
        </w:rPr>
        <w:t xml:space="preserve">Esto se verifica con las 5 fuerzas de Porter, en las cuales se observa como la plataforma tiene poca competencia con el poder del cliente, gracias a su modelo Freemium. Adicionalmente, de buscar promoverse mediante Google </w:t>
      </w:r>
      <w:proofErr w:type="spellStart"/>
      <w:r>
        <w:rPr>
          <w:lang w:val="es-ES"/>
        </w:rPr>
        <w:t>Ads</w:t>
      </w:r>
      <w:proofErr w:type="spellEnd"/>
      <w:r>
        <w:rPr>
          <w:lang w:val="es-ES"/>
        </w:rPr>
        <w:t xml:space="preserve"> y el desarrollo de alianzas universitarias y con sectores públicos, y a pesar de que es posible crear una app similar, se mitiga este peligro de nuevos competidores al establecernos, crear confianza y buscar innovar creando una reputación estable.</w:t>
      </w:r>
      <w:r w:rsidR="00577915">
        <w:rPr>
          <w:lang w:val="es-ES"/>
        </w:rPr>
        <w:t xml:space="preserve"> </w:t>
      </w:r>
      <w:r>
        <w:rPr>
          <w:lang w:val="es-ES"/>
        </w:rPr>
        <w:t xml:space="preserve">Es posible que existan amenazas de sustitutivos, debido al contenido dado por </w:t>
      </w:r>
      <w:proofErr w:type="spellStart"/>
      <w:r>
        <w:rPr>
          <w:lang w:val="es-ES"/>
        </w:rPr>
        <w:t>finfluencers</w:t>
      </w:r>
      <w:proofErr w:type="spellEnd"/>
      <w:r>
        <w:rPr>
          <w:lang w:val="es-ES"/>
        </w:rPr>
        <w:t xml:space="preserve"> y modelos básicos de aprendizaje, para ello, la plataforma debe diferenciarse por su autenticidad, su autoridad técnica y su adaptabilidad, y como se dijo anteriormente, para evitar una confrontación directa con sistemas bancarios tradicionales, se debe centrar en el aprendizaje financiero en vez de la gestión de transacciones y comportarse como una </w:t>
      </w:r>
      <w:proofErr w:type="spellStart"/>
      <w:r>
        <w:rPr>
          <w:lang w:val="es-ES"/>
        </w:rPr>
        <w:t>fintech</w:t>
      </w:r>
      <w:proofErr w:type="spellEnd"/>
      <w:r>
        <w:rPr>
          <w:lang w:val="es-ES"/>
        </w:rPr>
        <w:t>.</w:t>
      </w:r>
    </w:p>
    <w:p w14:paraId="018CD36B" w14:textId="77777777" w:rsidR="003867B4" w:rsidRPr="00155178" w:rsidRDefault="003867B4" w:rsidP="003867B4">
      <w:r w:rsidRPr="00155178">
        <w:rPr>
          <w:i/>
          <w:iCs/>
        </w:rPr>
        <w:t>"Habiendo visto el sustento técnico, el diseño del producto y su encaje en el mercado, le doy la palabra a mi compañero/a para presentar la viabilidad económica y el modelo financiero."</w:t>
      </w:r>
    </w:p>
    <w:p w14:paraId="1492A993" w14:textId="39D52C07" w:rsidR="00BE21DC" w:rsidRPr="00155178" w:rsidRDefault="00577915" w:rsidP="00BE21DC">
      <w:r>
        <w:t>_____________________________________________________________________________</w:t>
      </w:r>
    </w:p>
    <w:p w14:paraId="62EA6B33" w14:textId="0B8231F9" w:rsidR="005B4774" w:rsidRPr="005B4774" w:rsidRDefault="00577915" w:rsidP="005B4774">
      <w:pPr>
        <w:rPr>
          <w:lang w:val="es-ES"/>
        </w:rPr>
      </w:pPr>
      <w:r>
        <w:rPr>
          <w:b/>
          <w:bCs/>
          <w:lang w:val="es-ES"/>
        </w:rPr>
        <w:t>[</w:t>
      </w:r>
      <w:proofErr w:type="spellStart"/>
      <w:r>
        <w:rPr>
          <w:b/>
          <w:bCs/>
          <w:lang w:val="es-ES"/>
        </w:rPr>
        <w:t>Diap</w:t>
      </w:r>
      <w:proofErr w:type="spellEnd"/>
      <w:r>
        <w:rPr>
          <w:b/>
          <w:bCs/>
          <w:lang w:val="es-ES"/>
        </w:rPr>
        <w:t xml:space="preserve">. 15 a 16] </w:t>
      </w:r>
      <w:r w:rsidR="005B4774" w:rsidRPr="005B4774">
        <w:rPr>
          <w:lang w:val="es-ES"/>
        </w:rPr>
        <w:t xml:space="preserve">Nuestro modelo de negocio incluye el modelo </w:t>
      </w:r>
      <w:proofErr w:type="spellStart"/>
      <w:r w:rsidR="005B4774" w:rsidRPr="005B4774">
        <w:rPr>
          <w:lang w:val="es-ES"/>
        </w:rPr>
        <w:t>Canvas</w:t>
      </w:r>
      <w:proofErr w:type="spellEnd"/>
      <w:r w:rsidR="005B4774" w:rsidRPr="005B4774">
        <w:rPr>
          <w:lang w:val="es-ES"/>
        </w:rPr>
        <w:t>.</w:t>
      </w:r>
      <w:r w:rsidR="005B4774">
        <w:rPr>
          <w:lang w:val="es-ES"/>
        </w:rPr>
        <w:t xml:space="preserve"> Se compone en</w:t>
      </w:r>
      <w:r w:rsidR="005B4774" w:rsidRPr="005B4774">
        <w:rPr>
          <w:lang w:val="es-ES"/>
        </w:rPr>
        <w:t xml:space="preserve"> </w:t>
      </w:r>
      <w:r w:rsidR="005B4774">
        <w:rPr>
          <w:lang w:val="es-ES"/>
        </w:rPr>
        <w:t>l</w:t>
      </w:r>
      <w:r w:rsidR="005B4774" w:rsidRPr="005B4774">
        <w:rPr>
          <w:lang w:val="es-ES"/>
        </w:rPr>
        <w:t xml:space="preserve">os socios clave pueden ser universidades como la Universidad del Rosario, el Banco de la República, instituciones públicas de educación financiera, ONG y fundaciones económicas. Las actividades clave son el mantenimiento de la plataforma web, el desarrollo de herramientas interactivas, el marketing digital y la creación de contenido dinámico y </w:t>
      </w:r>
      <w:proofErr w:type="spellStart"/>
      <w:r w:rsidR="005B4774" w:rsidRPr="005B4774">
        <w:rPr>
          <w:lang w:val="es-ES"/>
        </w:rPr>
        <w:t>gamificado</w:t>
      </w:r>
      <w:proofErr w:type="spellEnd"/>
      <w:r w:rsidR="005B4774" w:rsidRPr="005B4774">
        <w:rPr>
          <w:lang w:val="es-ES"/>
        </w:rPr>
        <w:t>.</w:t>
      </w:r>
    </w:p>
    <w:p w14:paraId="11723598" w14:textId="6DB33A5C" w:rsidR="005B4774" w:rsidRPr="005B4774" w:rsidRDefault="005B4774" w:rsidP="005B4774">
      <w:pPr>
        <w:rPr>
          <w:lang w:val="es-ES"/>
        </w:rPr>
      </w:pPr>
      <w:r w:rsidRPr="005B4774">
        <w:rPr>
          <w:lang w:val="es-ES"/>
        </w:rPr>
        <w:t>La propuesta de valor es una plataforma autónoma, interactiva y personalizada, gratuita para el usuario, enfocada en mejorar hábitos financieros y facilitar el acceso a la educación económica. La relación con los clientes será mediante autoservicio digital, soporte opcional y comunicación desde la plataforma. El canal será la página web.</w:t>
      </w:r>
    </w:p>
    <w:p w14:paraId="7BCE202D" w14:textId="6210A745" w:rsidR="005B4774" w:rsidRDefault="005B4774" w:rsidP="005B4774">
      <w:pPr>
        <w:rPr>
          <w:b/>
          <w:bCs/>
          <w:lang w:val="es-ES"/>
        </w:rPr>
      </w:pPr>
      <w:r w:rsidRPr="005B4774">
        <w:rPr>
          <w:lang w:val="es-ES"/>
        </w:rPr>
        <w:t>Los segmentos objetivo son jóvenes de 18 a 24 años, trabajadores informales, nómadas digitales y personas interesadas en economía. L</w:t>
      </w:r>
      <w:r>
        <w:rPr>
          <w:lang w:val="es-ES"/>
        </w:rPr>
        <w:t>a estructura de</w:t>
      </w:r>
      <w:r w:rsidRPr="005B4774">
        <w:rPr>
          <w:lang w:val="es-ES"/>
        </w:rPr>
        <w:t xml:space="preserve"> costos incluye talento humano, desarrollo tecnológico, servidores, marketing y producción de contenido. L</w:t>
      </w:r>
      <w:r>
        <w:rPr>
          <w:lang w:val="es-ES"/>
        </w:rPr>
        <w:t xml:space="preserve">a fuente de </w:t>
      </w:r>
      <w:r w:rsidRPr="005B4774">
        <w:rPr>
          <w:lang w:val="es-ES"/>
        </w:rPr>
        <w:t>ingresos provendrá de suscripciones mensuales, publicidad en la versión gratuita y posibles patrocinios de entidades bancarias.</w:t>
      </w:r>
      <w:r w:rsidRPr="005B4774">
        <w:rPr>
          <w:b/>
          <w:bCs/>
          <w:lang w:val="es-ES"/>
        </w:rPr>
        <w:t xml:space="preserve"> </w:t>
      </w:r>
    </w:p>
    <w:p w14:paraId="4BF37D29" w14:textId="1501A971" w:rsidR="00577915" w:rsidRDefault="00577915" w:rsidP="005B4774">
      <w:pPr>
        <w:rPr>
          <w:lang w:val="es-ES"/>
        </w:rPr>
      </w:pPr>
      <w:r>
        <w:rPr>
          <w:b/>
          <w:bCs/>
          <w:lang w:val="es-ES"/>
        </w:rPr>
        <w:t>[</w:t>
      </w:r>
      <w:proofErr w:type="spellStart"/>
      <w:r>
        <w:rPr>
          <w:b/>
          <w:bCs/>
          <w:lang w:val="es-ES"/>
        </w:rPr>
        <w:t>Diap</w:t>
      </w:r>
      <w:proofErr w:type="spellEnd"/>
      <w:r>
        <w:rPr>
          <w:b/>
          <w:bCs/>
          <w:lang w:val="es-ES"/>
        </w:rPr>
        <w:t xml:space="preserve">. 17] </w:t>
      </w:r>
      <w:r>
        <w:rPr>
          <w:lang w:val="es-ES"/>
        </w:rPr>
        <w:t xml:space="preserve">Usando lo dado anteriormente, las características del modelo de negocio, se puede garantizar la accesibilidad, la personalización, la escalabilidad y la interactividad con las características del modelo </w:t>
      </w:r>
      <w:proofErr w:type="spellStart"/>
      <w:r>
        <w:rPr>
          <w:lang w:val="es-ES"/>
        </w:rPr>
        <w:t>Canvas</w:t>
      </w:r>
      <w:proofErr w:type="spellEnd"/>
      <w:r>
        <w:rPr>
          <w:lang w:val="es-ES"/>
        </w:rPr>
        <w:t xml:space="preserve"> que hemos descrito anteriormente.</w:t>
      </w:r>
      <w:r>
        <w:rPr>
          <w:lang w:val="es-ES"/>
        </w:rPr>
        <w:tab/>
      </w:r>
    </w:p>
    <w:p w14:paraId="57157D9D" w14:textId="520DA982" w:rsidR="00577915" w:rsidRDefault="00577915" w:rsidP="00577915">
      <w:pPr>
        <w:rPr>
          <w:lang w:val="es-ES"/>
        </w:rPr>
      </w:pPr>
      <w:r>
        <w:rPr>
          <w:b/>
          <w:bCs/>
          <w:lang w:val="es-ES"/>
        </w:rPr>
        <w:t>[</w:t>
      </w:r>
      <w:proofErr w:type="spellStart"/>
      <w:r>
        <w:rPr>
          <w:b/>
          <w:bCs/>
          <w:lang w:val="es-ES"/>
        </w:rPr>
        <w:t>Diap</w:t>
      </w:r>
      <w:proofErr w:type="spellEnd"/>
      <w:r>
        <w:rPr>
          <w:b/>
          <w:bCs/>
          <w:lang w:val="es-ES"/>
        </w:rPr>
        <w:t xml:space="preserve">. 18] </w:t>
      </w:r>
      <w:r>
        <w:rPr>
          <w:lang w:val="es-ES"/>
        </w:rPr>
        <w:t xml:space="preserve">Entonces, ¿cuál es nuestra misión?, es </w:t>
      </w:r>
      <w:r w:rsidR="009A10D7" w:rsidRPr="009A10D7">
        <w:rPr>
          <w:i/>
          <w:iCs/>
          <w:lang w:val="es-ES"/>
        </w:rPr>
        <w:t>Impulsar a jóvenes, trabajadores informales y nómadas digitales de Bogotá mediante una plataforma tecnológica de planificación financiera personalizada y accesible, que facilite el ahorro, la inversión y la gestión de recursos, promoviendo una mayor estabilidad y educación financiera</w:t>
      </w:r>
      <w:r w:rsidRPr="000A235C">
        <w:rPr>
          <w:i/>
          <w:iCs/>
          <w:lang w:val="es-ES"/>
        </w:rPr>
        <w:t>.</w:t>
      </w:r>
      <w:r>
        <w:rPr>
          <w:i/>
          <w:iCs/>
          <w:lang w:val="es-ES"/>
        </w:rPr>
        <w:t xml:space="preserve"> </w:t>
      </w:r>
      <w:r>
        <w:rPr>
          <w:lang w:val="es-ES"/>
        </w:rPr>
        <w:t>Esto en base a la evidencia, la mejor forma de proporcionar educación financiera efectiva es por medio de un sistema intuitivo.</w:t>
      </w:r>
    </w:p>
    <w:p w14:paraId="6E80C334" w14:textId="6F3029C3" w:rsidR="00577915" w:rsidRDefault="00577915" w:rsidP="00577915">
      <w:pPr>
        <w:rPr>
          <w:lang w:val="es-ES"/>
        </w:rPr>
      </w:pPr>
      <w:r>
        <w:rPr>
          <w:b/>
          <w:bCs/>
          <w:lang w:val="es-ES"/>
        </w:rPr>
        <w:t>[</w:t>
      </w:r>
      <w:proofErr w:type="spellStart"/>
      <w:r>
        <w:rPr>
          <w:b/>
          <w:bCs/>
          <w:lang w:val="es-ES"/>
        </w:rPr>
        <w:t>Diap</w:t>
      </w:r>
      <w:proofErr w:type="spellEnd"/>
      <w:r>
        <w:rPr>
          <w:b/>
          <w:bCs/>
          <w:lang w:val="es-ES"/>
        </w:rPr>
        <w:t xml:space="preserve">. 19] </w:t>
      </w:r>
      <w:r>
        <w:rPr>
          <w:lang w:val="es-ES"/>
        </w:rPr>
        <w:t xml:space="preserve">La visión entonces es que </w:t>
      </w:r>
      <w:r w:rsidR="009A10D7" w:rsidRPr="009A10D7">
        <w:rPr>
          <w:i/>
          <w:iCs/>
          <w:lang w:val="es-ES"/>
        </w:rPr>
        <w:t xml:space="preserve">Para 2030, ser la plataforma líder en Bogotá para la gestión financiera inteligente de trabajadores independientes, ofreciendo soluciones seguras, </w:t>
      </w:r>
      <w:r w:rsidR="009A10D7" w:rsidRPr="009A10D7">
        <w:rPr>
          <w:i/>
          <w:iCs/>
          <w:lang w:val="es-ES"/>
        </w:rPr>
        <w:lastRenderedPageBreak/>
        <w:t>personalizadas y basadas en analítica avanzada</w:t>
      </w:r>
      <w:r w:rsidRPr="00864471">
        <w:rPr>
          <w:i/>
          <w:iCs/>
          <w:lang w:val="es-ES"/>
        </w:rPr>
        <w:t>.</w:t>
      </w:r>
      <w:r>
        <w:rPr>
          <w:i/>
          <w:iCs/>
          <w:lang w:val="es-ES"/>
        </w:rPr>
        <w:t xml:space="preserve"> </w:t>
      </w:r>
      <w:r>
        <w:rPr>
          <w:lang w:val="es-ES"/>
        </w:rPr>
        <w:t xml:space="preserve">Logrando así que nuestro público objetivo aproveche las capacidades de </w:t>
      </w:r>
      <w:proofErr w:type="spellStart"/>
      <w:r>
        <w:rPr>
          <w:lang w:val="es-ES"/>
        </w:rPr>
        <w:t>Edufinanzas</w:t>
      </w:r>
      <w:proofErr w:type="spellEnd"/>
      <w:r>
        <w:rPr>
          <w:lang w:val="es-ES"/>
        </w:rPr>
        <w:t xml:space="preserve"> y pueda no solamente participar más activamente sobre decisiones económicas sino tener la oportunidad de mejorar su situación financiera gracias al aprendizaje dentro del sistema.</w:t>
      </w:r>
    </w:p>
    <w:p w14:paraId="5CCD938E" w14:textId="19D81ADB" w:rsidR="00577915" w:rsidRDefault="00577915" w:rsidP="00577915">
      <w:pPr>
        <w:rPr>
          <w:lang w:val="es-ES"/>
        </w:rPr>
      </w:pPr>
      <w:r>
        <w:rPr>
          <w:b/>
          <w:bCs/>
          <w:lang w:val="es-ES"/>
        </w:rPr>
        <w:t>[</w:t>
      </w:r>
      <w:proofErr w:type="spellStart"/>
      <w:r>
        <w:rPr>
          <w:b/>
          <w:bCs/>
          <w:lang w:val="es-ES"/>
        </w:rPr>
        <w:t>Diap</w:t>
      </w:r>
      <w:proofErr w:type="spellEnd"/>
      <w:r>
        <w:rPr>
          <w:b/>
          <w:bCs/>
          <w:lang w:val="es-ES"/>
        </w:rPr>
        <w:t xml:space="preserve">. 20] </w:t>
      </w:r>
      <w:r>
        <w:rPr>
          <w:lang w:val="es-ES"/>
        </w:rPr>
        <w:t xml:space="preserve">El equipo está conformado por David Rincón como Gerente General de </w:t>
      </w:r>
      <w:proofErr w:type="spellStart"/>
      <w:r>
        <w:rPr>
          <w:lang w:val="es-ES"/>
        </w:rPr>
        <w:t>Edufinanzas</w:t>
      </w:r>
      <w:proofErr w:type="spellEnd"/>
      <w:r>
        <w:rPr>
          <w:lang w:val="es-ES"/>
        </w:rPr>
        <w:t xml:space="preserve"> y Leidy Morales como directora del departamento de investigación, desarrollo e innovación. </w:t>
      </w:r>
    </w:p>
    <w:p w14:paraId="55A29D8E" w14:textId="691D2DDF" w:rsidR="00577915" w:rsidRDefault="00577915" w:rsidP="00577915">
      <w:pPr>
        <w:rPr>
          <w:lang w:val="es-ES"/>
        </w:rPr>
      </w:pPr>
      <w:r>
        <w:rPr>
          <w:b/>
          <w:bCs/>
          <w:lang w:val="es-ES"/>
        </w:rPr>
        <w:t>[</w:t>
      </w:r>
      <w:proofErr w:type="spellStart"/>
      <w:r>
        <w:rPr>
          <w:b/>
          <w:bCs/>
          <w:lang w:val="es-ES"/>
        </w:rPr>
        <w:t>Diap</w:t>
      </w:r>
      <w:proofErr w:type="spellEnd"/>
      <w:r>
        <w:rPr>
          <w:b/>
          <w:bCs/>
          <w:lang w:val="es-ES"/>
        </w:rPr>
        <w:t xml:space="preserve">. 21] </w:t>
      </w:r>
      <w:r>
        <w:rPr>
          <w:lang w:val="es-ES"/>
        </w:rPr>
        <w:t xml:space="preserve">Ahora vamos a hablar sobre los estados financieros, en el cual se documenta la rentabilidad del modelo de negocio. </w:t>
      </w:r>
    </w:p>
    <w:p w14:paraId="5A832ACC" w14:textId="0196BEF2" w:rsidR="00577915" w:rsidRDefault="00577915" w:rsidP="00577915">
      <w:pPr>
        <w:rPr>
          <w:lang w:val="es-ES"/>
        </w:rPr>
      </w:pPr>
      <w:r>
        <w:rPr>
          <w:b/>
          <w:bCs/>
          <w:lang w:val="es-ES"/>
        </w:rPr>
        <w:t>[</w:t>
      </w:r>
      <w:proofErr w:type="spellStart"/>
      <w:r>
        <w:rPr>
          <w:b/>
          <w:bCs/>
          <w:lang w:val="es-ES"/>
        </w:rPr>
        <w:t>Diap</w:t>
      </w:r>
      <w:proofErr w:type="spellEnd"/>
      <w:r>
        <w:rPr>
          <w:b/>
          <w:bCs/>
          <w:lang w:val="es-ES"/>
        </w:rPr>
        <w:t xml:space="preserve">. 22] </w:t>
      </w:r>
      <w:r>
        <w:rPr>
          <w:lang w:val="es-ES"/>
        </w:rPr>
        <w:t xml:space="preserve">Al principio se va a contar con un capital inicial de 33 millones 640 mil pesos el cual se divide en 19 millones 300 mil entre los aportes de los socios y el resto usando un préstamo bancario de GNB Sudameris, este capital inicial se divide entre el capital de trabajo (salarios), planeación, producción de contenidos interactivos, planeación de marketing, equipos de trabajo y el montaje de la infraestructura inicial. </w:t>
      </w:r>
    </w:p>
    <w:p w14:paraId="750DC89F" w14:textId="0A33EDE5" w:rsidR="00577915" w:rsidRDefault="00577915" w:rsidP="00577915">
      <w:pPr>
        <w:rPr>
          <w:lang w:val="es-ES"/>
        </w:rPr>
      </w:pPr>
      <w:r>
        <w:rPr>
          <w:b/>
          <w:bCs/>
          <w:lang w:val="es-ES"/>
        </w:rPr>
        <w:t>[</w:t>
      </w:r>
      <w:proofErr w:type="spellStart"/>
      <w:r>
        <w:rPr>
          <w:b/>
          <w:bCs/>
          <w:lang w:val="es-ES"/>
        </w:rPr>
        <w:t>Diap</w:t>
      </w:r>
      <w:proofErr w:type="spellEnd"/>
      <w:r>
        <w:rPr>
          <w:b/>
          <w:bCs/>
          <w:lang w:val="es-ES"/>
        </w:rPr>
        <w:t xml:space="preserve">. 23] </w:t>
      </w:r>
      <w:r>
        <w:rPr>
          <w:lang w:val="es-ES"/>
        </w:rPr>
        <w:t>Acá se presenta las proyecciones de venta, donde se detallan los diferentes tipos de financiamiento que posee nuestro modelo de negocio, dentro del cual, se presenta dos versiones, una versión gratuita que funciona con publicidad dentro de la página, y una versión suscrita, que contará con un valor de 30 mil pesos por mes la cual elimina la publicidad y desbloquea funciones más avanzadas.</w:t>
      </w:r>
    </w:p>
    <w:p w14:paraId="2CD666E9" w14:textId="344A36B3" w:rsidR="00577915" w:rsidRDefault="00577915" w:rsidP="00577915">
      <w:pPr>
        <w:rPr>
          <w:lang w:val="es-ES"/>
        </w:rPr>
      </w:pPr>
      <w:r>
        <w:rPr>
          <w:b/>
          <w:bCs/>
          <w:lang w:val="es-ES"/>
        </w:rPr>
        <w:t>[</w:t>
      </w:r>
      <w:proofErr w:type="spellStart"/>
      <w:r>
        <w:rPr>
          <w:b/>
          <w:bCs/>
          <w:lang w:val="es-ES"/>
        </w:rPr>
        <w:t>Diap</w:t>
      </w:r>
      <w:proofErr w:type="spellEnd"/>
      <w:r>
        <w:rPr>
          <w:b/>
          <w:bCs/>
          <w:lang w:val="es-ES"/>
        </w:rPr>
        <w:t xml:space="preserve">. 24] </w:t>
      </w:r>
      <w:r>
        <w:rPr>
          <w:lang w:val="es-ES"/>
        </w:rPr>
        <w:t xml:space="preserve">Adicionalmente, acá se encuentra proyectado el incremento de las ventas durante los primeros cinco años del modelo de negocio, está se basa en pronósticos del </w:t>
      </w:r>
      <w:r w:rsidR="0015340F">
        <w:rPr>
          <w:lang w:val="es-ES"/>
        </w:rPr>
        <w:t>IPC</w:t>
      </w:r>
      <w:r>
        <w:rPr>
          <w:lang w:val="es-ES"/>
        </w:rPr>
        <w:t xml:space="preserve"> junto a un estimado porcentaje de crecimiento de ventas, es decir, de suscripciones, publicidad y otros aspectos comparados con el año pasado.</w:t>
      </w:r>
    </w:p>
    <w:p w14:paraId="3836C8E5" w14:textId="15D3CAF5" w:rsidR="00577915" w:rsidRDefault="00577915" w:rsidP="00577915">
      <w:pPr>
        <w:rPr>
          <w:lang w:val="es-ES"/>
        </w:rPr>
      </w:pPr>
      <w:r>
        <w:rPr>
          <w:b/>
          <w:bCs/>
          <w:lang w:val="es-ES"/>
        </w:rPr>
        <w:t>[</w:t>
      </w:r>
      <w:proofErr w:type="spellStart"/>
      <w:r>
        <w:rPr>
          <w:b/>
          <w:bCs/>
          <w:lang w:val="es-ES"/>
        </w:rPr>
        <w:t>Diap</w:t>
      </w:r>
      <w:proofErr w:type="spellEnd"/>
      <w:r>
        <w:rPr>
          <w:b/>
          <w:bCs/>
          <w:lang w:val="es-ES"/>
        </w:rPr>
        <w:t xml:space="preserve">. 25] </w:t>
      </w:r>
      <w:r>
        <w:rPr>
          <w:lang w:val="es-ES"/>
        </w:rPr>
        <w:t>Ahora damos a conocer detalles sobre el préstamo y la amortización del crédito, como mencionamos anteriormente, este será mediante el banco GNB Sudameris por un valor del préstamo de 15 millones 790 mil pesos. Cuyo plazo de paga será de 4 años con un interés anual de 16,64%. Abajo podemos observar como el pago de este préstamo en cada uno de los períodos anuales, con un pago de 5 millones 715 mil por año, cuyo valor se va entre los intereses del préstamo junto al abono al capital.</w:t>
      </w:r>
    </w:p>
    <w:p w14:paraId="28C5C146" w14:textId="28E5D14C" w:rsidR="00577915" w:rsidRDefault="00577915" w:rsidP="00577915">
      <w:pPr>
        <w:rPr>
          <w:lang w:val="es-ES"/>
        </w:rPr>
      </w:pPr>
      <w:r>
        <w:rPr>
          <w:b/>
          <w:bCs/>
          <w:lang w:val="es-ES"/>
        </w:rPr>
        <w:t>[</w:t>
      </w:r>
      <w:proofErr w:type="spellStart"/>
      <w:r>
        <w:rPr>
          <w:b/>
          <w:bCs/>
          <w:lang w:val="es-ES"/>
        </w:rPr>
        <w:t>Diap</w:t>
      </w:r>
      <w:proofErr w:type="spellEnd"/>
      <w:r>
        <w:rPr>
          <w:b/>
          <w:bCs/>
          <w:lang w:val="es-ES"/>
        </w:rPr>
        <w:t xml:space="preserve">. 26] </w:t>
      </w:r>
      <w:r>
        <w:rPr>
          <w:lang w:val="es-ES"/>
        </w:rPr>
        <w:t>En el balance general, nosotros lo dividimos en tres grandes grupos los cuales son los activos, los pasivos, y el capital. En el primero se subdivide en activos corrientes y no corrientes que se refiere al flujo de efectivo existente, la depreciación de los equipos, el valor de los intangibles. Y a eso restarle los pasivos, los cuales se dividen en corrientes y no corrientes, donde se específica el pago de acreedores comerciales, salarios y otros beneficios de los clientes y el pago del préstamo. Y también el capital que tiene en cuenta el capital social, los dividendos resultantes y la utilidad.</w:t>
      </w:r>
    </w:p>
    <w:p w14:paraId="45946A3A" w14:textId="4DDC41C4" w:rsidR="00577915" w:rsidRDefault="00577915" w:rsidP="00577915">
      <w:pPr>
        <w:rPr>
          <w:lang w:val="es-ES"/>
        </w:rPr>
      </w:pPr>
      <w:r>
        <w:rPr>
          <w:b/>
          <w:bCs/>
          <w:lang w:val="es-ES"/>
        </w:rPr>
        <w:t>[</w:t>
      </w:r>
      <w:proofErr w:type="spellStart"/>
      <w:r>
        <w:rPr>
          <w:b/>
          <w:bCs/>
          <w:lang w:val="es-ES"/>
        </w:rPr>
        <w:t>Diap</w:t>
      </w:r>
      <w:proofErr w:type="spellEnd"/>
      <w:r>
        <w:rPr>
          <w:b/>
          <w:bCs/>
          <w:lang w:val="es-ES"/>
        </w:rPr>
        <w:t xml:space="preserve">. 27] </w:t>
      </w:r>
      <w:r>
        <w:rPr>
          <w:lang w:val="es-ES"/>
        </w:rPr>
        <w:t xml:space="preserve">En el estado de resultados podemos visualizar las utilidades de nuestro negocio, en donde los impuestos son claramente del 35% para las PYMES en Colombia, esta se divide en Bruta, que se subdivide en los ingresos obtenidos y el costo de mantenimiento. Operativa que trata sobre la mano de obra, beneficios, administración y de marketing. Y cuotas del préstamo. Finalmente, en </w:t>
      </w:r>
      <w:r>
        <w:rPr>
          <w:lang w:val="es-ES"/>
        </w:rPr>
        <w:lastRenderedPageBreak/>
        <w:t>la parte inferior de la tabla se detalla la utilidad neta que se calcula de 11 millones pesos para el primer año fiscal llegando a 182 millones para el quinto año de operación.</w:t>
      </w:r>
    </w:p>
    <w:p w14:paraId="69BC1E11" w14:textId="001F5A6A" w:rsidR="00577915" w:rsidRDefault="00577915" w:rsidP="00577915">
      <w:pPr>
        <w:rPr>
          <w:lang w:val="es-ES"/>
        </w:rPr>
      </w:pPr>
      <w:r>
        <w:rPr>
          <w:b/>
          <w:bCs/>
          <w:lang w:val="es-ES"/>
        </w:rPr>
        <w:t>[</w:t>
      </w:r>
      <w:proofErr w:type="spellStart"/>
      <w:r>
        <w:rPr>
          <w:b/>
          <w:bCs/>
          <w:lang w:val="es-ES"/>
        </w:rPr>
        <w:t>Diap</w:t>
      </w:r>
      <w:proofErr w:type="spellEnd"/>
      <w:r>
        <w:rPr>
          <w:b/>
          <w:bCs/>
          <w:lang w:val="es-ES"/>
        </w:rPr>
        <w:t xml:space="preserve">. 28] </w:t>
      </w:r>
      <w:r>
        <w:rPr>
          <w:lang w:val="es-ES"/>
        </w:rPr>
        <w:t>Con base en lo anterior, nos dejaría el flujo de caja que es el dinero libre que podemos invertir en agrandar el proyecto. Como observamos, durante el primer año contamos con apenas 11 millones de pesos. Pero esperamos que en año venideros este flujo aumente hasta alcanzar los 180 millones para el quinto año, lo que permitiría tener mayor flexibilidad para abrir la puerta a nuevas formas de inversión, realizar nuevos proyectos y mejorar la infraestructura existente.</w:t>
      </w:r>
    </w:p>
    <w:p w14:paraId="70DA5AB3" w14:textId="69338607" w:rsidR="00577915" w:rsidRDefault="00577915" w:rsidP="00577915">
      <w:pPr>
        <w:rPr>
          <w:lang w:val="es-ES"/>
        </w:rPr>
      </w:pPr>
      <w:r>
        <w:rPr>
          <w:b/>
          <w:bCs/>
          <w:lang w:val="es-ES"/>
        </w:rPr>
        <w:t>[</w:t>
      </w:r>
      <w:proofErr w:type="spellStart"/>
      <w:r>
        <w:rPr>
          <w:b/>
          <w:bCs/>
          <w:lang w:val="es-ES"/>
        </w:rPr>
        <w:t>Diap</w:t>
      </w:r>
      <w:proofErr w:type="spellEnd"/>
      <w:r>
        <w:rPr>
          <w:b/>
          <w:bCs/>
          <w:lang w:val="es-ES"/>
        </w:rPr>
        <w:t xml:space="preserve">. 29] </w:t>
      </w:r>
      <w:r>
        <w:rPr>
          <w:lang w:val="es-ES"/>
        </w:rPr>
        <w:t>Para estimar el punto de equilibrio, siempre se tendrá en cuenta el costo fijo, los empleados, el hosting y los servicios, cuyos valores deben ser fijos durante la operación del aplicativo. Además, añadimos un 10% del valor para imprevistos en caso de ocurrir un evento extraordinario.</w:t>
      </w:r>
    </w:p>
    <w:p w14:paraId="03D66DC8" w14:textId="4F1A6B6E" w:rsidR="00577915" w:rsidRDefault="00577915" w:rsidP="00577915">
      <w:pPr>
        <w:rPr>
          <w:lang w:val="es-ES"/>
        </w:rPr>
      </w:pPr>
      <w:r>
        <w:rPr>
          <w:b/>
          <w:bCs/>
          <w:lang w:val="es-ES"/>
        </w:rPr>
        <w:t>[</w:t>
      </w:r>
      <w:proofErr w:type="spellStart"/>
      <w:r>
        <w:rPr>
          <w:b/>
          <w:bCs/>
          <w:lang w:val="es-ES"/>
        </w:rPr>
        <w:t>Diap</w:t>
      </w:r>
      <w:proofErr w:type="spellEnd"/>
      <w:r>
        <w:rPr>
          <w:b/>
          <w:bCs/>
          <w:lang w:val="es-ES"/>
        </w:rPr>
        <w:t xml:space="preserve">. 30] </w:t>
      </w:r>
      <w:r>
        <w:rPr>
          <w:lang w:val="es-ES"/>
        </w:rPr>
        <w:t>Pasamos hacia el análisis de proyecciones, este se realiza teniendo en cuenta las ganancias de las proyecciones dadas anteriormente. Para el primer año, vemos que, por cada persona que este dentro del aplicativo de forma anual, se genera 33.027 pesos, esto sumando a personas con suscripciones pagas y gratuitas. Adicionalmente, vemos que el número de usuarios que se proyecta para el primer año de la plataforma es de 4.944.</w:t>
      </w:r>
    </w:p>
    <w:p w14:paraId="543E42BC" w14:textId="19102123" w:rsidR="00577915" w:rsidRDefault="00577915" w:rsidP="00577915">
      <w:pPr>
        <w:rPr>
          <w:lang w:val="es-ES"/>
        </w:rPr>
      </w:pPr>
      <w:r>
        <w:rPr>
          <w:b/>
          <w:bCs/>
          <w:lang w:val="es-ES"/>
        </w:rPr>
        <w:t>[</w:t>
      </w:r>
      <w:proofErr w:type="spellStart"/>
      <w:r>
        <w:rPr>
          <w:b/>
          <w:bCs/>
          <w:lang w:val="es-ES"/>
        </w:rPr>
        <w:t>Diap</w:t>
      </w:r>
      <w:proofErr w:type="spellEnd"/>
      <w:r>
        <w:rPr>
          <w:b/>
          <w:bCs/>
          <w:lang w:val="es-ES"/>
        </w:rPr>
        <w:t xml:space="preserve">. 31 a 32] </w:t>
      </w:r>
      <w:r>
        <w:rPr>
          <w:lang w:val="es-ES"/>
        </w:rPr>
        <w:t>Siguiendo con la estimación del punto de equilibrio, el costo de producción es de 31.955 pesos por cada usuario, y por tal. Podemos observar como el punto de equilibrio donde el cual los ingresos superan los costos es alrededor de 4.784 personas en total, con unas ventas anuales mínimas de alrededor de 158 millones de pesos.</w:t>
      </w:r>
    </w:p>
    <w:p w14:paraId="7392FF29" w14:textId="51D66217" w:rsidR="00577915" w:rsidRDefault="00577915" w:rsidP="00577915">
      <w:pPr>
        <w:rPr>
          <w:lang w:val="es-ES"/>
        </w:rPr>
      </w:pPr>
      <w:r>
        <w:rPr>
          <w:b/>
          <w:bCs/>
          <w:lang w:val="es-ES"/>
        </w:rPr>
        <w:t>[</w:t>
      </w:r>
      <w:proofErr w:type="spellStart"/>
      <w:r>
        <w:rPr>
          <w:b/>
          <w:bCs/>
          <w:lang w:val="es-ES"/>
        </w:rPr>
        <w:t>Diap</w:t>
      </w:r>
      <w:proofErr w:type="spellEnd"/>
      <w:r>
        <w:rPr>
          <w:b/>
          <w:bCs/>
          <w:lang w:val="es-ES"/>
        </w:rPr>
        <w:t xml:space="preserve">. 33] </w:t>
      </w:r>
      <w:r>
        <w:rPr>
          <w:lang w:val="es-ES"/>
        </w:rPr>
        <w:t>En base a todo lo anterior, el valor actual neto es de 219 millones de pesos con una tasa interna de retorno de 94,95% efectiva anual, lo cual es muy positiva para el negocio.</w:t>
      </w:r>
    </w:p>
    <w:p w14:paraId="6953B211" w14:textId="0D03B249" w:rsidR="00577915" w:rsidRDefault="00577915" w:rsidP="00577915">
      <w:pPr>
        <w:rPr>
          <w:lang w:val="es-ES"/>
        </w:rPr>
      </w:pPr>
      <w:r>
        <w:rPr>
          <w:b/>
          <w:bCs/>
          <w:lang w:val="es-ES"/>
        </w:rPr>
        <w:t>[</w:t>
      </w:r>
      <w:proofErr w:type="spellStart"/>
      <w:r>
        <w:rPr>
          <w:b/>
          <w:bCs/>
          <w:lang w:val="es-ES"/>
        </w:rPr>
        <w:t>Diap</w:t>
      </w:r>
      <w:proofErr w:type="spellEnd"/>
      <w:r>
        <w:rPr>
          <w:b/>
          <w:bCs/>
          <w:lang w:val="es-ES"/>
        </w:rPr>
        <w:t xml:space="preserve">. 34 a 35] </w:t>
      </w:r>
      <w:r>
        <w:rPr>
          <w:lang w:val="es-ES"/>
        </w:rPr>
        <w:t>Sobre el análisis financiero, mostramos la rentabilidad de operación, el nivel de endeudamiento que posee, que se reduce de gran manera con el paso del tiempo, junto a la liquidez de estos años, demostrando que la empresa es muy rentable y es realista.</w:t>
      </w:r>
    </w:p>
    <w:p w14:paraId="4AE31EDA" w14:textId="2DBF3B02" w:rsidR="00577915" w:rsidRDefault="00577915" w:rsidP="00577915">
      <w:pPr>
        <w:rPr>
          <w:i/>
          <w:iCs/>
          <w:lang w:val="es-ES"/>
        </w:rPr>
      </w:pPr>
      <w:r>
        <w:rPr>
          <w:b/>
          <w:bCs/>
          <w:lang w:val="es-ES"/>
        </w:rPr>
        <w:t>[</w:t>
      </w:r>
      <w:proofErr w:type="spellStart"/>
      <w:r>
        <w:rPr>
          <w:b/>
          <w:bCs/>
          <w:lang w:val="es-ES"/>
        </w:rPr>
        <w:t>Diap</w:t>
      </w:r>
      <w:proofErr w:type="spellEnd"/>
      <w:r>
        <w:rPr>
          <w:b/>
          <w:bCs/>
          <w:lang w:val="es-ES"/>
        </w:rPr>
        <w:t xml:space="preserve">. 36 a 37] </w:t>
      </w:r>
      <w:r>
        <w:rPr>
          <w:lang w:val="es-ES"/>
        </w:rPr>
        <w:t xml:space="preserve">Para terminar, tenemos unas conclusiones finales con respecto al proyecto, el primero es que </w:t>
      </w:r>
      <w:r w:rsidRPr="00DD703F">
        <w:rPr>
          <w:i/>
          <w:iCs/>
          <w:lang w:val="es-ES"/>
        </w:rPr>
        <w:t xml:space="preserve">El plan de negocio de </w:t>
      </w:r>
      <w:proofErr w:type="spellStart"/>
      <w:r w:rsidRPr="00DD703F">
        <w:rPr>
          <w:i/>
          <w:iCs/>
          <w:lang w:val="es-ES"/>
        </w:rPr>
        <w:t>EduFinanzas</w:t>
      </w:r>
      <w:proofErr w:type="spellEnd"/>
      <w:r w:rsidRPr="00DD703F">
        <w:rPr>
          <w:i/>
          <w:iCs/>
          <w:lang w:val="es-ES"/>
        </w:rPr>
        <w:t xml:space="preserve"> propone una plataforma </w:t>
      </w:r>
      <w:proofErr w:type="spellStart"/>
      <w:r w:rsidRPr="00DD703F">
        <w:rPr>
          <w:i/>
          <w:iCs/>
          <w:lang w:val="es-ES"/>
        </w:rPr>
        <w:t>EdTech</w:t>
      </w:r>
      <w:proofErr w:type="spellEnd"/>
      <w:r w:rsidRPr="00DD703F">
        <w:rPr>
          <w:i/>
          <w:iCs/>
          <w:lang w:val="es-ES"/>
        </w:rPr>
        <w:t xml:space="preserve"> centrada en educación financiera, que permite </w:t>
      </w:r>
      <w:r w:rsidR="0015340F">
        <w:rPr>
          <w:i/>
          <w:iCs/>
          <w:lang w:val="es-ES"/>
        </w:rPr>
        <w:t>al público objetivo</w:t>
      </w:r>
      <w:r w:rsidRPr="00DD703F">
        <w:rPr>
          <w:i/>
          <w:iCs/>
          <w:lang w:val="es-ES"/>
        </w:rPr>
        <w:t>. El análisis identifica sus oportunidades y riesgos, mostrando la viabilidad del modelo en el mercado actual</w:t>
      </w:r>
      <w:r w:rsidRPr="00244C12">
        <w:rPr>
          <w:i/>
          <w:iCs/>
          <w:lang w:val="es-ES"/>
        </w:rPr>
        <w:t>.</w:t>
      </w:r>
      <w:r>
        <w:rPr>
          <w:i/>
          <w:iCs/>
          <w:lang w:val="es-ES"/>
        </w:rPr>
        <w:t xml:space="preserve"> </w:t>
      </w:r>
      <w:r>
        <w:rPr>
          <w:lang w:val="es-ES"/>
        </w:rPr>
        <w:t xml:space="preserve">Y como segunda y última conclusión es que </w:t>
      </w:r>
      <w:proofErr w:type="spellStart"/>
      <w:r w:rsidRPr="00DD703F">
        <w:rPr>
          <w:i/>
          <w:iCs/>
          <w:lang w:val="es-ES"/>
        </w:rPr>
        <w:t>EduFinanzas</w:t>
      </w:r>
      <w:proofErr w:type="spellEnd"/>
      <w:r w:rsidRPr="00DD703F">
        <w:rPr>
          <w:i/>
          <w:iCs/>
          <w:lang w:val="es-ES"/>
        </w:rPr>
        <w:t xml:space="preserve"> tiene potencial para fortalecer la educación financiera de estas comunidades mediante una plataforma inclusiva, con opciones de acceso con y sin suscripción. Además, busca contribuir a la transformación digital del sector financiero, convirtiendo el uso de datos en un mayor bienestar económico para la sociedad</w:t>
      </w:r>
      <w:r w:rsidRPr="00244C12">
        <w:rPr>
          <w:i/>
          <w:iCs/>
          <w:lang w:val="es-ES"/>
        </w:rPr>
        <w:t>.</w:t>
      </w:r>
    </w:p>
    <w:p w14:paraId="06236186" w14:textId="71097121" w:rsidR="00577915" w:rsidRDefault="00577915" w:rsidP="00577915">
      <w:pPr>
        <w:rPr>
          <w:lang w:val="es-ES"/>
        </w:rPr>
      </w:pPr>
      <w:r>
        <w:rPr>
          <w:b/>
          <w:bCs/>
          <w:lang w:val="es-ES"/>
        </w:rPr>
        <w:t>[</w:t>
      </w:r>
      <w:proofErr w:type="spellStart"/>
      <w:r>
        <w:rPr>
          <w:b/>
          <w:bCs/>
          <w:lang w:val="es-ES"/>
        </w:rPr>
        <w:t>Diap</w:t>
      </w:r>
      <w:proofErr w:type="spellEnd"/>
      <w:r>
        <w:rPr>
          <w:b/>
          <w:bCs/>
          <w:lang w:val="es-ES"/>
        </w:rPr>
        <w:t xml:space="preserve">. 38 a 39] </w:t>
      </w:r>
      <w:r>
        <w:rPr>
          <w:lang w:val="es-ES"/>
        </w:rPr>
        <w:t>Bueno, aquí tenemos alguna de la bibliografía relevante para el proyecto, otras referencias se encuentran dentro del proyecto.</w:t>
      </w:r>
    </w:p>
    <w:p w14:paraId="1660FA5E" w14:textId="1F803D80" w:rsidR="00577915" w:rsidRDefault="00577915" w:rsidP="00577915">
      <w:pPr>
        <w:rPr>
          <w:lang w:val="es-ES"/>
        </w:rPr>
      </w:pPr>
      <w:r>
        <w:rPr>
          <w:b/>
          <w:bCs/>
          <w:lang w:val="es-ES"/>
        </w:rPr>
        <w:t>[</w:t>
      </w:r>
      <w:proofErr w:type="spellStart"/>
      <w:r>
        <w:rPr>
          <w:b/>
          <w:bCs/>
          <w:lang w:val="es-ES"/>
        </w:rPr>
        <w:t>Diap</w:t>
      </w:r>
      <w:proofErr w:type="spellEnd"/>
      <w:r>
        <w:rPr>
          <w:b/>
          <w:bCs/>
          <w:lang w:val="es-ES"/>
        </w:rPr>
        <w:t xml:space="preserve">. 40] </w:t>
      </w:r>
      <w:r>
        <w:rPr>
          <w:lang w:val="es-ES"/>
        </w:rPr>
        <w:t xml:space="preserve">Como agradecimientos, inicialmente al grupo de emprendimiento que sirvió como base para la elaboración del proyecto, al profesor Abel Antonio Navarrete por el acompañamiento durante todo el tiempo del proyecto, por las reuniones y consejos para mejorar nuestro proyecto, </w:t>
      </w:r>
      <w:r>
        <w:rPr>
          <w:lang w:val="es-ES"/>
        </w:rPr>
        <w:lastRenderedPageBreak/>
        <w:t>al profesor José David Álvarez por la disposición del tiempo, otros docentes y compañeros que acompañaron durante todos estos años de formación.</w:t>
      </w:r>
    </w:p>
    <w:p w14:paraId="64E73AAD" w14:textId="205862CB" w:rsidR="000B72A3" w:rsidRDefault="00577915" w:rsidP="00577915">
      <w:pPr>
        <w:rPr>
          <w:lang w:val="es-ES"/>
        </w:rPr>
      </w:pPr>
      <w:r>
        <w:rPr>
          <w:b/>
          <w:bCs/>
          <w:lang w:val="es-ES"/>
        </w:rPr>
        <w:t>[</w:t>
      </w:r>
      <w:proofErr w:type="spellStart"/>
      <w:r>
        <w:rPr>
          <w:b/>
          <w:bCs/>
          <w:lang w:val="es-ES"/>
        </w:rPr>
        <w:t>Diap</w:t>
      </w:r>
      <w:proofErr w:type="spellEnd"/>
      <w:r>
        <w:rPr>
          <w:b/>
          <w:bCs/>
          <w:lang w:val="es-ES"/>
        </w:rPr>
        <w:t xml:space="preserve">. 41] </w:t>
      </w:r>
      <w:r>
        <w:rPr>
          <w:lang w:val="es-ES"/>
        </w:rPr>
        <w:t>Para despedirnos, los dejamos con esta cita “</w:t>
      </w:r>
      <w:r w:rsidRPr="00566145">
        <w:rPr>
          <w:i/>
          <w:iCs/>
          <w:lang w:val="es-ES"/>
        </w:rPr>
        <w:t>La economía funciona como una máquina simple, pero mucha gente no la entiende o no se pone de acuerdo sobre cómo funciona, y esto ha provocado mucho sufrimiento económico innecesario</w:t>
      </w:r>
      <w:r>
        <w:rPr>
          <w:lang w:val="es-ES"/>
        </w:rPr>
        <w:t xml:space="preserve">” del autor Ray </w:t>
      </w:r>
      <w:proofErr w:type="spellStart"/>
      <w:r>
        <w:rPr>
          <w:lang w:val="es-ES"/>
        </w:rPr>
        <w:t>Dalio</w:t>
      </w:r>
      <w:proofErr w:type="spellEnd"/>
      <w:r>
        <w:rPr>
          <w:lang w:val="es-ES"/>
        </w:rPr>
        <w:t xml:space="preserve">, fundador de </w:t>
      </w:r>
      <w:proofErr w:type="spellStart"/>
      <w:r>
        <w:rPr>
          <w:lang w:val="es-ES"/>
        </w:rPr>
        <w:t>Bridgewater</w:t>
      </w:r>
      <w:proofErr w:type="spellEnd"/>
      <w:r>
        <w:rPr>
          <w:lang w:val="es-ES"/>
        </w:rPr>
        <w:t xml:space="preserve"> </w:t>
      </w:r>
      <w:proofErr w:type="spellStart"/>
      <w:r>
        <w:rPr>
          <w:lang w:val="es-ES"/>
        </w:rPr>
        <w:t>Associates</w:t>
      </w:r>
      <w:proofErr w:type="spellEnd"/>
      <w:r>
        <w:rPr>
          <w:lang w:val="es-ES"/>
        </w:rPr>
        <w:t xml:space="preserve"> uno de los fondos de cobertura más grandes en el mundo, y eso sería todo, muchísimas gracias por su atención</w:t>
      </w:r>
      <w:r w:rsidR="00BE3371">
        <w:rPr>
          <w:lang w:val="es-ES"/>
        </w:rPr>
        <w:t>.</w:t>
      </w:r>
    </w:p>
    <w:p w14:paraId="1CDA0DA7" w14:textId="7668176B" w:rsidR="00BD2F7E" w:rsidRDefault="000B72A3" w:rsidP="00BD2F7E">
      <w:pPr>
        <w:rPr>
          <w:lang w:val="es-ES"/>
        </w:rPr>
      </w:pPr>
      <w:r>
        <w:rPr>
          <w:lang w:val="es-ES"/>
        </w:rPr>
        <w:t xml:space="preserve"> </w:t>
      </w:r>
    </w:p>
    <w:p w14:paraId="0A863FF3" w14:textId="77777777" w:rsidR="00BD2F7E" w:rsidRDefault="00BD2F7E" w:rsidP="001B4DCA">
      <w:pPr>
        <w:rPr>
          <w:lang w:val="es-ES"/>
        </w:rPr>
      </w:pPr>
    </w:p>
    <w:p w14:paraId="215F833B" w14:textId="77777777" w:rsidR="001B4DCA" w:rsidRDefault="001B4DCA" w:rsidP="001B4DCA">
      <w:pPr>
        <w:rPr>
          <w:lang w:val="es-ES"/>
        </w:rPr>
      </w:pPr>
    </w:p>
    <w:p w14:paraId="0BF0C10A" w14:textId="77777777" w:rsidR="001B4DCA" w:rsidRDefault="001B4DCA" w:rsidP="001B4DCA">
      <w:pPr>
        <w:rPr>
          <w:lang w:val="es-ES"/>
        </w:rPr>
      </w:pPr>
    </w:p>
    <w:p w14:paraId="049BDB6B" w14:textId="2EB184BD" w:rsidR="00597384" w:rsidRDefault="00597384" w:rsidP="00597384">
      <w:pPr>
        <w:rPr>
          <w:lang w:val="es-ES"/>
        </w:rPr>
      </w:pPr>
    </w:p>
    <w:p w14:paraId="1FAD341D" w14:textId="77777777" w:rsidR="00597384" w:rsidRDefault="00597384" w:rsidP="00597384">
      <w:pPr>
        <w:rPr>
          <w:lang w:val="es-ES"/>
        </w:rPr>
      </w:pPr>
    </w:p>
    <w:p w14:paraId="7311F468" w14:textId="77777777" w:rsidR="00864471" w:rsidRPr="00864471" w:rsidRDefault="00864471" w:rsidP="00864471">
      <w:pPr>
        <w:rPr>
          <w:lang w:val="es-ES"/>
        </w:rPr>
      </w:pPr>
    </w:p>
    <w:p w14:paraId="4A32611B" w14:textId="77777777" w:rsidR="00864471" w:rsidRPr="00864471" w:rsidRDefault="00864471" w:rsidP="000A235C">
      <w:pPr>
        <w:rPr>
          <w:lang w:val="es-ES"/>
        </w:rPr>
      </w:pPr>
    </w:p>
    <w:p w14:paraId="4751BA99" w14:textId="77777777" w:rsidR="004854BB" w:rsidRPr="004863EE" w:rsidRDefault="004854BB" w:rsidP="00B41C86">
      <w:pPr>
        <w:rPr>
          <w:lang w:val="es-ES"/>
        </w:rPr>
      </w:pPr>
    </w:p>
    <w:p w14:paraId="163C7DA7" w14:textId="77777777" w:rsidR="00B41C86" w:rsidRPr="00E251CD" w:rsidRDefault="00B41C86" w:rsidP="003E3C2F">
      <w:pPr>
        <w:rPr>
          <w:lang w:val="es-ES"/>
        </w:rPr>
      </w:pPr>
    </w:p>
    <w:sectPr w:rsidR="00B41C86" w:rsidRPr="00E251C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E5638"/>
    <w:multiLevelType w:val="multilevel"/>
    <w:tmpl w:val="CBEE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84240D"/>
    <w:multiLevelType w:val="multilevel"/>
    <w:tmpl w:val="8D9C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2F"/>
    <w:rsid w:val="00034DF4"/>
    <w:rsid w:val="000A235C"/>
    <w:rsid w:val="000B05EC"/>
    <w:rsid w:val="000B72A3"/>
    <w:rsid w:val="000F0909"/>
    <w:rsid w:val="000F717A"/>
    <w:rsid w:val="0012098E"/>
    <w:rsid w:val="00136F4C"/>
    <w:rsid w:val="00153103"/>
    <w:rsid w:val="0015340F"/>
    <w:rsid w:val="001B4DCA"/>
    <w:rsid w:val="00244C12"/>
    <w:rsid w:val="00252C46"/>
    <w:rsid w:val="00257B0C"/>
    <w:rsid w:val="003100F6"/>
    <w:rsid w:val="0031405F"/>
    <w:rsid w:val="003369C8"/>
    <w:rsid w:val="00344365"/>
    <w:rsid w:val="00367400"/>
    <w:rsid w:val="003867B4"/>
    <w:rsid w:val="0039185E"/>
    <w:rsid w:val="003E3C2F"/>
    <w:rsid w:val="00415349"/>
    <w:rsid w:val="004854BB"/>
    <w:rsid w:val="004863EE"/>
    <w:rsid w:val="004B28D4"/>
    <w:rsid w:val="00566145"/>
    <w:rsid w:val="00573B6B"/>
    <w:rsid w:val="00577915"/>
    <w:rsid w:val="00597384"/>
    <w:rsid w:val="005B4774"/>
    <w:rsid w:val="0062222A"/>
    <w:rsid w:val="007610CB"/>
    <w:rsid w:val="0076445B"/>
    <w:rsid w:val="0078658D"/>
    <w:rsid w:val="00797FF9"/>
    <w:rsid w:val="007E4808"/>
    <w:rsid w:val="0085106C"/>
    <w:rsid w:val="00864471"/>
    <w:rsid w:val="008D39C9"/>
    <w:rsid w:val="008E4311"/>
    <w:rsid w:val="00983BFA"/>
    <w:rsid w:val="009903A9"/>
    <w:rsid w:val="009A10D7"/>
    <w:rsid w:val="00B056D1"/>
    <w:rsid w:val="00B41C86"/>
    <w:rsid w:val="00B57925"/>
    <w:rsid w:val="00B753E5"/>
    <w:rsid w:val="00B96C98"/>
    <w:rsid w:val="00BA1B20"/>
    <w:rsid w:val="00BD2F7E"/>
    <w:rsid w:val="00BE21DC"/>
    <w:rsid w:val="00BE2839"/>
    <w:rsid w:val="00BE3371"/>
    <w:rsid w:val="00C209D4"/>
    <w:rsid w:val="00CA0FB8"/>
    <w:rsid w:val="00D44E41"/>
    <w:rsid w:val="00DB7299"/>
    <w:rsid w:val="00E251CD"/>
    <w:rsid w:val="00E73932"/>
    <w:rsid w:val="00F179EB"/>
    <w:rsid w:val="00F32CE4"/>
    <w:rsid w:val="00F47E9A"/>
    <w:rsid w:val="00FD27F4"/>
    <w:rsid w:val="00FE5B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3BDFC"/>
  <w15:chartTrackingRefBased/>
  <w15:docId w15:val="{CB40BA03-3FD6-4A8F-8717-6D4408C79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B41C86"/>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0722562">
      <w:bodyDiv w:val="1"/>
      <w:marLeft w:val="0"/>
      <w:marRight w:val="0"/>
      <w:marTop w:val="0"/>
      <w:marBottom w:val="0"/>
      <w:divBdr>
        <w:top w:val="none" w:sz="0" w:space="0" w:color="auto"/>
        <w:left w:val="none" w:sz="0" w:space="0" w:color="auto"/>
        <w:bottom w:val="none" w:sz="0" w:space="0" w:color="auto"/>
        <w:right w:val="none" w:sz="0" w:space="0" w:color="auto"/>
      </w:divBdr>
    </w:div>
    <w:div w:id="1037973988">
      <w:bodyDiv w:val="1"/>
      <w:marLeft w:val="0"/>
      <w:marRight w:val="0"/>
      <w:marTop w:val="0"/>
      <w:marBottom w:val="0"/>
      <w:divBdr>
        <w:top w:val="none" w:sz="0" w:space="0" w:color="auto"/>
        <w:left w:val="none" w:sz="0" w:space="0" w:color="auto"/>
        <w:bottom w:val="none" w:sz="0" w:space="0" w:color="auto"/>
        <w:right w:val="none" w:sz="0" w:space="0" w:color="auto"/>
      </w:divBdr>
    </w:div>
    <w:div w:id="1820998582">
      <w:bodyDiv w:val="1"/>
      <w:marLeft w:val="0"/>
      <w:marRight w:val="0"/>
      <w:marTop w:val="0"/>
      <w:marBottom w:val="0"/>
      <w:divBdr>
        <w:top w:val="none" w:sz="0" w:space="0" w:color="auto"/>
        <w:left w:val="none" w:sz="0" w:space="0" w:color="auto"/>
        <w:bottom w:val="none" w:sz="0" w:space="0" w:color="auto"/>
        <w:right w:val="none" w:sz="0" w:space="0" w:color="auto"/>
      </w:divBdr>
      <w:divsChild>
        <w:div w:id="1006908265">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650</TotalTime>
  <Pages>6</Pages>
  <Words>2552</Words>
  <Characters>14038</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Leonardo Rincon Ovalle</dc:creator>
  <cp:keywords/>
  <dc:description/>
  <cp:lastModifiedBy>David Leonardo Rincon Ovalle</cp:lastModifiedBy>
  <cp:revision>43</cp:revision>
  <cp:lastPrinted>2026-08-16T23:57:00Z</cp:lastPrinted>
  <dcterms:created xsi:type="dcterms:W3CDTF">2026-07-15T16:44:00Z</dcterms:created>
  <dcterms:modified xsi:type="dcterms:W3CDTF">2026-08-17T00:21:00Z</dcterms:modified>
</cp:coreProperties>
</file>