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B23E" w14:textId="6B2C8D2A" w:rsidR="00EC777B" w:rsidRDefault="00505C07">
      <w:r>
        <w:t>Question 3.1</w:t>
      </w:r>
    </w:p>
    <w:p w14:paraId="249E6244" w14:textId="77777777" w:rsidR="00505C07" w:rsidRDefault="00505C07"/>
    <w:p w14:paraId="3511683D" w14:textId="77777777" w:rsidR="00505C07" w:rsidRDefault="00505C07">
      <w:r>
        <w:t>Question 4.1</w:t>
      </w:r>
    </w:p>
    <w:p w14:paraId="4D19DB4D" w14:textId="7C02829C" w:rsidR="007F5AD5" w:rsidRPr="005F5BB5" w:rsidRDefault="00677DC0" w:rsidP="007F5AD5">
      <w:pPr>
        <w:rPr>
          <w:rFonts w:ascii="Times New Roman" w:hAnsi="Times New Roman" w:cs="Times New Roman"/>
        </w:rPr>
      </w:pPr>
      <w:r>
        <w:t>A clustering model</w:t>
      </w:r>
      <w:r w:rsidR="00505C07">
        <w:t xml:space="preserve"> </w:t>
      </w:r>
      <w:r>
        <w:t>would</w:t>
      </w:r>
      <w:r w:rsidR="00D12513">
        <w:t xml:space="preserve"> be appropriate for </w:t>
      </w:r>
      <w:r w:rsidR="00C3219B">
        <w:t xml:space="preserve">segmenting </w:t>
      </w:r>
      <w:r>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bookmarkStart w:id="0" w:name="_GoBack"/>
      <w:bookmarkEnd w:id="0"/>
    </w:p>
    <w:p w14:paraId="06404F47" w14:textId="77777777" w:rsidR="00505C07" w:rsidRDefault="00505C07"/>
    <w:p w14:paraId="3D60E9D5" w14:textId="49F7735C" w:rsidR="00505C07" w:rsidRDefault="00505C07">
      <w:r>
        <w:t>Question 4.2</w:t>
      </w:r>
    </w:p>
    <w:p w14:paraId="028A99F7" w14:textId="26E93ED6" w:rsidR="0011515C" w:rsidRDefault="0049318E">
      <w:r>
        <w:t>Please review the included R file 4.2.R along with this explanation.</w:t>
      </w:r>
    </w:p>
    <w:p w14:paraId="3DF624A9" w14:textId="77777777" w:rsidR="0049318E" w:rsidRDefault="0049318E"/>
    <w:p w14:paraId="5D1C709B" w14:textId="2AC7070C" w:rsidR="0049318E" w:rsidRDefault="0049318E">
      <w:r>
        <w:t xml:space="preserve">First, I loaded and inspected the data. </w:t>
      </w:r>
      <w:r w:rsidR="00344F31">
        <w:t xml:space="preserve">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 </w:t>
      </w:r>
    </w:p>
    <w:p w14:paraId="1A413907" w14:textId="4E9F86CA" w:rsidR="0011515C" w:rsidRDefault="00DB5CEB">
      <w:r>
        <w:rPr>
          <w:noProof/>
        </w:rPr>
        <w:drawing>
          <wp:inline distT="0" distB="0" distL="0" distR="0" wp14:anchorId="5902E1C0" wp14:editId="59C73888">
            <wp:extent cx="5880735" cy="404114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880735" cy="4041140"/>
                    </a:xfrm>
                    <a:prstGeom prst="rect">
                      <a:avLst/>
                    </a:prstGeom>
                  </pic:spPr>
                </pic:pic>
              </a:graphicData>
            </a:graphic>
          </wp:inline>
        </w:drawing>
      </w:r>
    </w:p>
    <w:p w14:paraId="1A0043DC" w14:textId="77777777" w:rsidR="006A26A3" w:rsidRDefault="006A26A3"/>
    <w:p w14:paraId="17380480" w14:textId="77777777" w:rsidR="006A26A3" w:rsidRDefault="006A26A3"/>
    <w:p w14:paraId="5B11511B" w14:textId="77777777" w:rsidR="006A26A3" w:rsidRDefault="006A26A3"/>
    <w:p w14:paraId="426151E6" w14:textId="77777777" w:rsidR="006A26A3" w:rsidRDefault="006A26A3"/>
    <w:p w14:paraId="2A8FBD45" w14:textId="77777777" w:rsidR="006A26A3" w:rsidRDefault="006A26A3"/>
    <w:p w14:paraId="4AD0AC6C" w14:textId="23EC58DC" w:rsidR="00DB5CEB" w:rsidRDefault="00DB5CEB">
      <w:r>
        <w:t>I then initialized the model and tried a variety of predictors. The best results were with k=3 and Petal Length and Petal Width as predictors, as expected</w:t>
      </w:r>
      <w:r w:rsidR="006A26A3">
        <w:t>. This combination provided 94.3</w:t>
      </w:r>
      <w:r>
        <w:t>% accuracy.</w:t>
      </w:r>
    </w:p>
    <w:p w14:paraId="4349231E" w14:textId="2EF2A2F6" w:rsidR="00DB5CEB" w:rsidRDefault="00205AD8">
      <w:r>
        <w:lastRenderedPageBreak/>
        <w:t xml:space="preserve"> </w:t>
      </w:r>
      <w:r w:rsidR="006A26A3">
        <w:t xml:space="preserve">I then compared the predicted clusters from this model with the actual </w:t>
      </w:r>
      <w:r w:rsidR="00C24ADE">
        <w:t>clusters by species:</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6A26A3">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nil"/>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6A26A3">
        <w:trPr>
          <w:trHeight w:val="378"/>
        </w:trPr>
        <w:tc>
          <w:tcPr>
            <w:tcW w:w="2338" w:type="dxa"/>
            <w:tcBorders>
              <w:top w:val="nil"/>
              <w:left w:val="single" w:sz="4" w:space="0" w:color="auto"/>
              <w:bottom w:val="nil"/>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nil"/>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nil"/>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nil"/>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299F93F9"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1</w:t>
            </w:r>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6A26A3">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3</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w:t>
            </w:r>
          </w:p>
        </w:tc>
      </w:tr>
    </w:tbl>
    <w:p w14:paraId="59432908" w14:textId="77777777" w:rsidR="00205AD8" w:rsidRDefault="00205AD8"/>
    <w:p w14:paraId="3D19B78E" w14:textId="28378DEE" w:rsidR="006A26A3" w:rsidRDefault="00C24ADE">
      <w:r>
        <w:rPr>
          <w:noProof/>
        </w:rPr>
        <w:drawing>
          <wp:inline distT="0" distB="0" distL="0" distR="0" wp14:anchorId="552032E7" wp14:editId="4F4DBBFB">
            <wp:extent cx="2731135" cy="3372485"/>
            <wp:effectExtent l="0" t="0" r="1206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s.png"/>
                    <pic:cNvPicPr/>
                  </pic:nvPicPr>
                  <pic:blipFill>
                    <a:blip r:embed="rId5">
                      <a:extLst>
                        <a:ext uri="{28A0092B-C50C-407E-A947-70E740481C1C}">
                          <a14:useLocalDpi xmlns:a14="http://schemas.microsoft.com/office/drawing/2010/main" val="0"/>
                        </a:ext>
                      </a:extLst>
                    </a:blip>
                    <a:stretch>
                      <a:fillRect/>
                    </a:stretch>
                  </pic:blipFill>
                  <pic:spPr>
                    <a:xfrm>
                      <a:off x="0" y="0"/>
                      <a:ext cx="2807578" cy="3466879"/>
                    </a:xfrm>
                    <a:prstGeom prst="rect">
                      <a:avLst/>
                    </a:prstGeom>
                  </pic:spPr>
                </pic:pic>
              </a:graphicData>
            </a:graphic>
          </wp:inline>
        </w:drawing>
      </w:r>
      <w:r>
        <w:rPr>
          <w:noProof/>
        </w:rPr>
        <w:drawing>
          <wp:inline distT="0" distB="0" distL="0" distR="0" wp14:anchorId="7BA183A2" wp14:editId="6632C3A1">
            <wp:extent cx="3137535" cy="335467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es.png"/>
                    <pic:cNvPicPr/>
                  </pic:nvPicPr>
                  <pic:blipFill>
                    <a:blip r:embed="rId6">
                      <a:extLst>
                        <a:ext uri="{28A0092B-C50C-407E-A947-70E740481C1C}">
                          <a14:useLocalDpi xmlns:a14="http://schemas.microsoft.com/office/drawing/2010/main" val="0"/>
                        </a:ext>
                      </a:extLst>
                    </a:blip>
                    <a:stretch>
                      <a:fillRect/>
                    </a:stretch>
                  </pic:blipFill>
                  <pic:spPr>
                    <a:xfrm>
                      <a:off x="0" y="0"/>
                      <a:ext cx="3249935" cy="3474852"/>
                    </a:xfrm>
                    <a:prstGeom prst="rect">
                      <a:avLst/>
                    </a:prstGeom>
                  </pic:spPr>
                </pic:pic>
              </a:graphicData>
            </a:graphic>
          </wp:inline>
        </w:drawing>
      </w:r>
      <w:r>
        <w:br/>
      </w:r>
    </w:p>
    <w:p w14:paraId="743173E2" w14:textId="68F710E6" w:rsidR="00C24ADE" w:rsidRDefault="00C24ADE">
      <w:r>
        <w:t xml:space="preserve">The table and plots above show that predicted clusters are generally very close to the actual species, correctly classifying all 50 </w:t>
      </w:r>
      <w:proofErr w:type="spellStart"/>
      <w:r>
        <w:t>setosa</w:t>
      </w:r>
      <w:proofErr w:type="spellEnd"/>
      <w:r>
        <w:t xml:space="preserve"> data points and 94 out of 100 of the remaining points.</w:t>
      </w:r>
    </w:p>
    <w:sectPr w:rsidR="00C24ADE"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E8"/>
    <w:rsid w:val="0011515C"/>
    <w:rsid w:val="00205AD8"/>
    <w:rsid w:val="00344F31"/>
    <w:rsid w:val="003D3EE8"/>
    <w:rsid w:val="0049318E"/>
    <w:rsid w:val="00505C07"/>
    <w:rsid w:val="00677DC0"/>
    <w:rsid w:val="006A26A3"/>
    <w:rsid w:val="007F5AD5"/>
    <w:rsid w:val="00AD3CB7"/>
    <w:rsid w:val="00C24ADE"/>
    <w:rsid w:val="00C3219B"/>
    <w:rsid w:val="00CD0C06"/>
    <w:rsid w:val="00D12513"/>
    <w:rsid w:val="00DB2224"/>
    <w:rsid w:val="00DB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199</Words>
  <Characters>1138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3</cp:revision>
  <dcterms:created xsi:type="dcterms:W3CDTF">2018-01-20T02:54:00Z</dcterms:created>
  <dcterms:modified xsi:type="dcterms:W3CDTF">2018-01-21T03:10:00Z</dcterms:modified>
</cp:coreProperties>
</file>