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CB" w:rsidRDefault="0000000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机器学习实验报告</w:t>
      </w:r>
      <w:r w:rsidR="00540503">
        <w:rPr>
          <w:rFonts w:hint="eastAsia"/>
          <w:b/>
          <w:bCs/>
          <w:sz w:val="44"/>
          <w:szCs w:val="48"/>
        </w:rPr>
        <w:t>四</w:t>
      </w:r>
    </w:p>
    <w:p w:rsidR="00C03CCB" w:rsidRDefault="0000000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实验内容：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使用贝叶斯分类器</w:t>
      </w:r>
      <w:r>
        <w:rPr>
          <w:rFonts w:ascii="宋体" w:eastAsia="宋体" w:hAnsi="宋体" w:hint="eastAsia"/>
          <w:b/>
          <w:bCs/>
          <w:sz w:val="24"/>
          <w:szCs w:val="24"/>
        </w:rPr>
        <w:t>对fashion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>
        <w:rPr>
          <w:rFonts w:ascii="宋体" w:eastAsia="宋体" w:hAnsi="宋体"/>
          <w:b/>
          <w:bCs/>
          <w:sz w:val="24"/>
          <w:szCs w:val="24"/>
        </w:rPr>
        <w:t>mnist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数据进行分类.</w:t>
      </w:r>
    </w:p>
    <w:p w:rsidR="00C03CCB" w:rsidRDefault="00000000" w:rsidP="0054050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:rsidR="00540503" w:rsidRPr="00540503" w:rsidRDefault="00540503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描述朴素贝叶斯分类器的工作原理。</w:t>
      </w:r>
    </w:p>
    <w:p w:rsidR="00C03CCB" w:rsidRPr="00540503" w:rsidRDefault="00000000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540503">
        <w:rPr>
          <w:rFonts w:ascii="宋体" w:eastAsia="宋体" w:hAnsi="宋体"/>
          <w:b/>
          <w:bCs/>
          <w:sz w:val="24"/>
          <w:szCs w:val="24"/>
        </w:rPr>
        <w:t>-mnist_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.csv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</w:t>
      </w:r>
      <w:r>
        <w:rPr>
          <w:rFonts w:ascii="宋体" w:eastAsia="宋体" w:hAnsi="宋体" w:hint="eastAsia"/>
          <w:b/>
          <w:bCs/>
          <w:sz w:val="24"/>
          <w:szCs w:val="24"/>
        </w:rPr>
        <w:t>scikit</w:t>
      </w:r>
      <w:r>
        <w:rPr>
          <w:rFonts w:ascii="宋体" w:eastAsia="宋体" w:hAnsi="宋体"/>
          <w:b/>
          <w:bCs/>
          <w:sz w:val="24"/>
          <w:szCs w:val="24"/>
        </w:rPr>
        <w:t xml:space="preserve">-learn </w:t>
      </w:r>
      <w:r>
        <w:rPr>
          <w:rFonts w:ascii="宋体" w:eastAsia="宋体" w:hAnsi="宋体" w:hint="eastAsia"/>
          <w:b/>
          <w:bCs/>
          <w:sz w:val="24"/>
          <w:szCs w:val="24"/>
        </w:rPr>
        <w:t>里的</w:t>
      </w:r>
      <w:proofErr w:type="spellStart"/>
      <w:r w:rsidR="00540503">
        <w:rPr>
          <w:rFonts w:ascii="宋体" w:eastAsia="宋体" w:hAnsi="宋体"/>
          <w:b/>
          <w:bCs/>
          <w:sz w:val="24"/>
          <w:szCs w:val="24"/>
        </w:rPr>
        <w:t>G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uassian</w:t>
      </w:r>
      <w:proofErr w:type="spellEnd"/>
      <w:r w:rsidR="00540503">
        <w:rPr>
          <w:rFonts w:ascii="宋体" w:eastAsia="宋体" w:hAnsi="宋体"/>
          <w:b/>
          <w:bCs/>
          <w:sz w:val="24"/>
          <w:szCs w:val="24"/>
        </w:rPr>
        <w:t xml:space="preserve"> Naïve Bayes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 xml:space="preserve">模型就行训练，并使用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540503">
        <w:rPr>
          <w:rFonts w:ascii="宋体" w:eastAsia="宋体" w:hAnsi="宋体"/>
          <w:b/>
          <w:bCs/>
          <w:sz w:val="24"/>
          <w:szCs w:val="24"/>
        </w:rPr>
        <w:t>-mnist_test.csv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对训练好的模型就行测试。</w:t>
      </w:r>
    </w:p>
    <w:p w:rsidR="00C03CCB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请提供相应的代码以及必要的过程说明和结果分析.</w:t>
      </w:r>
    </w:p>
    <w:p w:rsidR="00C03CCB" w:rsidRDefault="00C03CC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C03CCB" w:rsidRDefault="0000000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请将实验报告电子版提交到邮箱:</w:t>
      </w:r>
      <w:r>
        <w:rPr>
          <w:rFonts w:ascii="宋体" w:eastAsia="宋体" w:hAnsi="宋体"/>
          <w:b/>
          <w:bCs/>
          <w:sz w:val="24"/>
          <w:szCs w:val="24"/>
        </w:rPr>
        <w:t xml:space="preserve"> fengxiaoyi112021@163.com</w:t>
      </w:r>
    </w:p>
    <w:p w:rsidR="00C03CCB" w:rsidRDefault="00C03CCB">
      <w:pPr>
        <w:pStyle w:val="HTML"/>
        <w:ind w:firstLine="482"/>
        <w:rPr>
          <w:b/>
          <w:bCs/>
        </w:rPr>
      </w:pPr>
    </w:p>
    <w:p w:rsidR="00C03CCB" w:rsidRDefault="00C03CCB">
      <w:pPr>
        <w:rPr>
          <w:rFonts w:ascii="宋体" w:eastAsia="宋体" w:hAnsi="宋体"/>
          <w:b/>
          <w:bCs/>
          <w:sz w:val="24"/>
          <w:szCs w:val="24"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659" w:rsidRDefault="006B4659" w:rsidP="00540503">
      <w:r>
        <w:separator/>
      </w:r>
    </w:p>
  </w:endnote>
  <w:endnote w:type="continuationSeparator" w:id="0">
    <w:p w:rsidR="006B4659" w:rsidRDefault="006B4659" w:rsidP="005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659" w:rsidRDefault="006B4659" w:rsidP="00540503">
      <w:r>
        <w:separator/>
      </w:r>
    </w:p>
  </w:footnote>
  <w:footnote w:type="continuationSeparator" w:id="0">
    <w:p w:rsidR="006B4659" w:rsidRDefault="006B4659" w:rsidP="0054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multilevel"/>
    <w:tmpl w:val="59CC436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540503"/>
    <w:rsid w:val="00551C1C"/>
    <w:rsid w:val="005F0989"/>
    <w:rsid w:val="00625CEC"/>
    <w:rsid w:val="006B4659"/>
    <w:rsid w:val="007124DA"/>
    <w:rsid w:val="007E07CB"/>
    <w:rsid w:val="00C03CCB"/>
    <w:rsid w:val="00CD6294"/>
    <w:rsid w:val="00D536B2"/>
    <w:rsid w:val="00DA048D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E618"/>
  <w15:docId w15:val="{8BF32552-4EAC-4A50-9C0C-937C7B2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</w:style>
  <w:style w:type="paragraph" w:styleId="a4">
    <w:name w:val="header"/>
    <w:basedOn w:val="a"/>
    <w:link w:val="a5"/>
    <w:uiPriority w:val="99"/>
    <w:unhideWhenUsed/>
    <w:rsid w:val="00540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5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三丰</dc:creator>
  <cp:lastModifiedBy>胡 三丰</cp:lastModifiedBy>
  <cp:revision>5</cp:revision>
  <dcterms:created xsi:type="dcterms:W3CDTF">2023-03-21T15:21:00Z</dcterms:created>
  <dcterms:modified xsi:type="dcterms:W3CDTF">2023-05-05T15:26:00Z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