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3BA5" w14:textId="77777777" w:rsidR="00B16D88" w:rsidRDefault="007D5C58" w:rsidP="007D5C58">
      <w:pPr>
        <w:pStyle w:val="Title"/>
        <w:ind w:left="2124" w:firstLine="708"/>
      </w:pPr>
      <w:r>
        <w:t>Cuprins Curs</w:t>
      </w:r>
    </w:p>
    <w:p w14:paraId="3E1BF478" w14:textId="77777777" w:rsidR="007D5C58" w:rsidRDefault="007D5C58" w:rsidP="007D5C58"/>
    <w:p w14:paraId="517E7D07" w14:textId="77777777"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Statutul Epistemologic al Teoriei Instruirii:</w:t>
      </w:r>
    </w:p>
    <w:p w14:paraId="7C8F62C9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Obiect Cercetare: Instruirea</w:t>
      </w:r>
    </w:p>
    <w:p w14:paraId="23CDB2C8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Normativitate: Da, aka Principiile Instruirii</w:t>
      </w:r>
    </w:p>
    <w:p w14:paraId="25505C94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de Cercetare: Teoria Instruirii = Subteorie a Teoriei Generale a Educației</w:t>
      </w:r>
    </w:p>
    <w:p w14:paraId="16FC5CE7" w14:textId="77777777"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Definirea și Analiza Conceptului de Instruire:</w:t>
      </w:r>
    </w:p>
    <w:p w14:paraId="6A84DA2A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Sfera de Referință</w:t>
      </w:r>
    </w:p>
    <w:p w14:paraId="05B26BB5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Funcții </w:t>
      </w:r>
    </w:p>
    <w:p w14:paraId="28DAA831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Structura </w:t>
      </w:r>
    </w:p>
    <w:p w14:paraId="6773246F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Ideal</w:t>
      </w:r>
    </w:p>
    <w:p w14:paraId="47499ED9" w14:textId="77777777" w:rsidR="007D5C58" w:rsidRP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C58">
        <w:rPr>
          <w:rFonts w:ascii="Times New Roman" w:hAnsi="Times New Roman" w:cs="Times New Roman"/>
          <w:sz w:val="24"/>
          <w:szCs w:val="24"/>
        </w:rPr>
        <w:t>Dimensiunile și Caracteristicile Generale</w:t>
      </w:r>
    </w:p>
    <w:p w14:paraId="6E5FD394" w14:textId="77777777"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Obiectivele I/PÎ:</w:t>
      </w:r>
    </w:p>
    <w:p w14:paraId="6D44D26B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Definirea Conceptului </w:t>
      </w:r>
    </w:p>
    <w:p w14:paraId="0449443E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Taxonomia </w:t>
      </w:r>
    </w:p>
    <w:p w14:paraId="09CBAB42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Operaționalizarea </w:t>
      </w:r>
    </w:p>
    <w:p w14:paraId="6575C74F" w14:textId="77777777"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Conținuturile I/PÎ:</w:t>
      </w:r>
    </w:p>
    <w:p w14:paraId="726C14B6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</w:t>
      </w:r>
    </w:p>
    <w:p w14:paraId="3763835A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 Determinanți</w:t>
      </w:r>
    </w:p>
    <w:p w14:paraId="7FB2E9A2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 Curriculare</w:t>
      </w:r>
    </w:p>
    <w:p w14:paraId="0DB9F92B" w14:textId="77777777"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Metodologia:</w:t>
      </w:r>
    </w:p>
    <w:p w14:paraId="3298B047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Definire </w:t>
      </w:r>
    </w:p>
    <w:p w14:paraId="26AF5C7A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Metodee, Procedee/Tehnici, Mijloace</w:t>
      </w:r>
    </w:p>
    <w:p w14:paraId="307B6F24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Clasificarea și Analiza Metodelor </w:t>
      </w:r>
    </w:p>
    <w:p w14:paraId="0A63821C" w14:textId="77777777"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Formele de Organizare</w:t>
      </w:r>
    </w:p>
    <w:p w14:paraId="26833155" w14:textId="77777777"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Evaluarea:</w:t>
      </w:r>
    </w:p>
    <w:p w14:paraId="12085675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Concepte </w:t>
      </w:r>
    </w:p>
    <w:p w14:paraId="64E99268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Strategii </w:t>
      </w:r>
    </w:p>
    <w:p w14:paraId="6FA279B1" w14:textId="77777777" w:rsidR="007D5C58" w:rsidRDefault="007D5C58" w:rsidP="007D5C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și Tehnici</w:t>
      </w:r>
    </w:p>
    <w:p w14:paraId="47237A4E" w14:textId="77777777" w:rsidR="007D5C58" w:rsidRDefault="007D5C58" w:rsidP="007D5C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Proiectarea Curriculară a Lecției</w:t>
      </w:r>
    </w:p>
    <w:p w14:paraId="3717D7AE" w14:textId="77777777" w:rsidR="007D5C58" w:rsidRDefault="007D5C58" w:rsidP="007D5C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A03C8" w14:textId="77777777" w:rsidR="007D5C58" w:rsidRPr="007D5C58" w:rsidRDefault="007D5C58" w:rsidP="007D5C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Legendă: I/PÎ = Instruirea în cadrul Procesului de Învățământ</w:t>
      </w:r>
    </w:p>
    <w:sectPr w:rsidR="007D5C58" w:rsidRPr="007D5C5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112F7" w14:textId="77777777" w:rsidR="00143AB4" w:rsidRDefault="00143AB4" w:rsidP="007D5C58">
      <w:pPr>
        <w:spacing w:after="0" w:line="240" w:lineRule="auto"/>
      </w:pPr>
      <w:r>
        <w:separator/>
      </w:r>
    </w:p>
  </w:endnote>
  <w:endnote w:type="continuationSeparator" w:id="0">
    <w:p w14:paraId="52C399FA" w14:textId="77777777" w:rsidR="00143AB4" w:rsidRDefault="00143AB4" w:rsidP="007D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8C2F4" w14:textId="77777777" w:rsidR="00143AB4" w:rsidRDefault="00143AB4" w:rsidP="007D5C58">
      <w:pPr>
        <w:spacing w:after="0" w:line="240" w:lineRule="auto"/>
      </w:pPr>
      <w:r>
        <w:separator/>
      </w:r>
    </w:p>
  </w:footnote>
  <w:footnote w:type="continuationSeparator" w:id="0">
    <w:p w14:paraId="1BDDBA3C" w14:textId="77777777" w:rsidR="00143AB4" w:rsidRDefault="00143AB4" w:rsidP="007D5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7A783" w14:textId="57EB96D5" w:rsidR="007D5C58" w:rsidRDefault="007D5C58">
    <w:pPr>
      <w:pStyle w:val="Header"/>
    </w:pPr>
    <w:r>
      <w:t>Curs 0</w:t>
    </w:r>
    <w:r w:rsidR="00E32ABB">
      <w:t xml:space="preserve"> – Larisa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6CFE"/>
    <w:multiLevelType w:val="hybridMultilevel"/>
    <w:tmpl w:val="AACE2B9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32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C58"/>
    <w:rsid w:val="000346C1"/>
    <w:rsid w:val="00143AB4"/>
    <w:rsid w:val="00271D51"/>
    <w:rsid w:val="007D5C58"/>
    <w:rsid w:val="00B16D88"/>
    <w:rsid w:val="00DD7319"/>
    <w:rsid w:val="00E32ABB"/>
    <w:rsid w:val="00E9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699B"/>
  <w15:chartTrackingRefBased/>
  <w15:docId w15:val="{A6F3F1C8-F6C6-4EB3-902D-EA191CD9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58"/>
  </w:style>
  <w:style w:type="paragraph" w:styleId="Footer">
    <w:name w:val="footer"/>
    <w:basedOn w:val="Normal"/>
    <w:link w:val="FooterChar"/>
    <w:uiPriority w:val="99"/>
    <w:unhideWhenUsed/>
    <w:rsid w:val="007D5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58"/>
  </w:style>
  <w:style w:type="paragraph" w:styleId="Title">
    <w:name w:val="Title"/>
    <w:basedOn w:val="Normal"/>
    <w:next w:val="Normal"/>
    <w:link w:val="TitleChar"/>
    <w:uiPriority w:val="10"/>
    <w:qFormat/>
    <w:rsid w:val="007D5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656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5</cp:revision>
  <dcterms:created xsi:type="dcterms:W3CDTF">2019-10-10T18:08:00Z</dcterms:created>
  <dcterms:modified xsi:type="dcterms:W3CDTF">2024-11-01T05:01:00Z</dcterms:modified>
</cp:coreProperties>
</file>