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F4F" w:rsidRPr="00C772CE" w:rsidRDefault="00C772CE" w:rsidP="00C772CE">
      <w:pPr>
        <w:pStyle w:val="Title"/>
        <w:rPr>
          <w:sz w:val="44"/>
          <w:szCs w:val="44"/>
        </w:rPr>
      </w:pPr>
      <w:r>
        <w:rPr>
          <w:sz w:val="44"/>
          <w:szCs w:val="44"/>
        </w:rPr>
        <w:t xml:space="preserve">  </w:t>
      </w:r>
      <w:r w:rsidR="00186F4F">
        <w:rPr>
          <w:sz w:val="44"/>
          <w:szCs w:val="44"/>
        </w:rPr>
        <w:t xml:space="preserve">   </w:t>
      </w:r>
      <w:bookmarkStart w:id="0" w:name="_GoBack"/>
      <w:r w:rsidR="00186F4F" w:rsidRPr="00186F4F">
        <w:rPr>
          <w:sz w:val="44"/>
          <w:szCs w:val="44"/>
        </w:rPr>
        <w:t xml:space="preserve">Activitatea de Predare – Între Rutină și Creativitate </w:t>
      </w:r>
      <w:bookmarkEnd w:id="0"/>
    </w:p>
    <w:p w:rsidR="00186F4F" w:rsidRDefault="00186F4F" w:rsidP="00186F4F">
      <w:pPr>
        <w:jc w:val="both"/>
        <w:rPr>
          <w:rFonts w:ascii="Times New Roman" w:hAnsi="Times New Roman" w:cs="Times New Roman"/>
          <w:sz w:val="24"/>
          <w:szCs w:val="24"/>
        </w:rPr>
      </w:pPr>
    </w:p>
    <w:p w:rsidR="00186F4F" w:rsidRDefault="00186F4F" w:rsidP="00186F4F">
      <w:pPr>
        <w:ind w:firstLine="708"/>
        <w:jc w:val="both"/>
        <w:rPr>
          <w:rFonts w:ascii="Times New Roman" w:hAnsi="Times New Roman" w:cs="Times New Roman"/>
          <w:sz w:val="24"/>
          <w:szCs w:val="24"/>
        </w:rPr>
      </w:pPr>
      <w:r>
        <w:rPr>
          <w:rFonts w:ascii="Times New Roman" w:hAnsi="Times New Roman" w:cs="Times New Roman"/>
          <w:sz w:val="24"/>
          <w:szCs w:val="24"/>
        </w:rPr>
        <w:t>Mulți profesori nu realizează</w:t>
      </w:r>
      <w:r w:rsidR="00773AC3">
        <w:rPr>
          <w:rFonts w:ascii="Times New Roman" w:hAnsi="Times New Roman" w:cs="Times New Roman"/>
          <w:sz w:val="24"/>
          <w:szCs w:val="24"/>
        </w:rPr>
        <w:t xml:space="preserve"> importanța și impactul pozitiv al unui element central în cadrul procesului de educație și anume, creativitatea. Sarcina profesorului nu este numai să transfere mecanic noțiuni și informații, ci să provoace mințile tinere și impresionabile, să le dezvolte critica și creativitatea, pentru a-i stimula să gândească „outside the box”, să vină cu soluții unice la diferite probleme; deci să-i pregătească pentru lumea reală, unde angajatorii cer competențe și idei revoluționare. În opinia mea, un profesor bun nu le spune elevilor ce să gândească, ci </w:t>
      </w:r>
      <w:r w:rsidR="00C8611F">
        <w:rPr>
          <w:rFonts w:ascii="Times New Roman" w:hAnsi="Times New Roman" w:cs="Times New Roman"/>
          <w:sz w:val="24"/>
          <w:szCs w:val="24"/>
        </w:rPr>
        <w:t xml:space="preserve">îi îndrumă cum </w:t>
      </w:r>
      <w:r w:rsidR="00773AC3">
        <w:rPr>
          <w:rFonts w:ascii="Times New Roman" w:hAnsi="Times New Roman" w:cs="Times New Roman"/>
          <w:sz w:val="24"/>
          <w:szCs w:val="24"/>
        </w:rPr>
        <w:t>să raționalizeze printr-o diseminare personală a informației primite.</w:t>
      </w:r>
    </w:p>
    <w:p w:rsidR="00C8611F" w:rsidRDefault="00C8611F" w:rsidP="00186F4F">
      <w:pPr>
        <w:ind w:firstLine="708"/>
        <w:jc w:val="both"/>
        <w:rPr>
          <w:rFonts w:ascii="Times New Roman" w:hAnsi="Times New Roman" w:cs="Times New Roman"/>
          <w:sz w:val="24"/>
          <w:szCs w:val="24"/>
        </w:rPr>
      </w:pPr>
      <w:r>
        <w:rPr>
          <w:rFonts w:ascii="Times New Roman" w:hAnsi="Times New Roman" w:cs="Times New Roman"/>
          <w:sz w:val="24"/>
          <w:szCs w:val="24"/>
        </w:rPr>
        <w:t>Dar hai să înțelegem mai întâi ce reprezintă creativitatea. Ea constituie un fenomen complex, cu multe dimensiuni, care, în prezent, este un obiect de studiu pentru mai multe științe. Latura cea mai importantă a cercetărilor efectuate asupra creativității este legată de caracterul practic-aplicativ al acestor studii, care urmăresc proiectarea modalităților de stimulare a comportamentelor creatoare. Pentru ca un adult să devină „creativ” este necesar un „antrenament” în această privință, care să înceapă încă din copilărie. De aceea, școala reprezintă factorul decisiv care poate contribui la valorificarea creativității potențiale a elevilor, la stimularea ei, dar, mai ales, la educarea acesteia.</w:t>
      </w:r>
    </w:p>
    <w:p w:rsidR="00C772CE" w:rsidRDefault="00C772CE" w:rsidP="00186F4F">
      <w:pPr>
        <w:ind w:firstLine="708"/>
        <w:jc w:val="both"/>
        <w:rPr>
          <w:rFonts w:ascii="Times New Roman" w:hAnsi="Times New Roman" w:cs="Times New Roman"/>
          <w:sz w:val="24"/>
          <w:szCs w:val="24"/>
        </w:rPr>
      </w:pPr>
      <w:r>
        <w:rPr>
          <w:rFonts w:ascii="Times New Roman" w:hAnsi="Times New Roman" w:cs="Times New Roman"/>
          <w:sz w:val="24"/>
          <w:szCs w:val="24"/>
        </w:rPr>
        <w:t>Bineînțeles, se pune întrebarea dacă există loc pentru o predare creativă în cadrul anumitor discipline mai rigide, cum ar fi matematica. Răspunsul este „da”. Orice disciplină se presupune să poată fi aplicată în viața de zi cu zi și, deși materia este rigidă și nu poate fi schimbată, ea trebuie să fie receptată de elevi astfel încât să o poată utiliza și în afara școlii, într-un mediu extern, unde variabilele și situațiile se modifică de la un minut la altul. Pornind de la această premisă, profesorul poate să facă cel mai mic pas în direcția unei metode de predare mai creative și anume să ofere exemple concrete din viața reală.</w:t>
      </w:r>
      <w:r w:rsidR="00CF5E0A">
        <w:rPr>
          <w:rFonts w:ascii="Times New Roman" w:hAnsi="Times New Roman" w:cs="Times New Roman"/>
          <w:sz w:val="24"/>
          <w:szCs w:val="24"/>
        </w:rPr>
        <w:t xml:space="preserve"> </w:t>
      </w:r>
    </w:p>
    <w:p w:rsidR="00CF5E0A" w:rsidRDefault="00CF5E0A" w:rsidP="00CF5E0A">
      <w:pPr>
        <w:ind w:firstLine="708"/>
        <w:jc w:val="both"/>
        <w:rPr>
          <w:rFonts w:ascii="Times New Roman" w:hAnsi="Times New Roman" w:cs="Times New Roman"/>
          <w:sz w:val="24"/>
          <w:szCs w:val="24"/>
        </w:rPr>
      </w:pPr>
      <w:r>
        <w:rPr>
          <w:rFonts w:ascii="Times New Roman" w:hAnsi="Times New Roman" w:cs="Times New Roman"/>
          <w:sz w:val="24"/>
          <w:szCs w:val="24"/>
        </w:rPr>
        <w:t xml:space="preserve">Creativitatea în procesul didactic presupune două variabile: stimularea acesteia la elevi și formarea, respectiv aplicarea unor metode creative și atractive în predare. Stimulând creativitatea elevilor, se stimulează  dezvoltarea gândirii lor ca sursă de satisfacție și autorealizare. Fără creativitate, umanitatea nu ar fi cunoscut cele mai importante inovații și progrese, de aceea este un fapt extrem de nefericit că în școlile noastre se stimulează, mai degrabă, o atitudine conformistă și o învățare mecanică. </w:t>
      </w:r>
    </w:p>
    <w:p w:rsidR="00F732E9" w:rsidRDefault="00F732E9" w:rsidP="00F732E9">
      <w:pPr>
        <w:ind w:firstLine="708"/>
        <w:jc w:val="both"/>
        <w:rPr>
          <w:rFonts w:ascii="Times New Roman" w:hAnsi="Times New Roman" w:cs="Times New Roman"/>
          <w:sz w:val="24"/>
          <w:szCs w:val="24"/>
        </w:rPr>
      </w:pPr>
      <w:r w:rsidRPr="00F732E9">
        <w:rPr>
          <w:rFonts w:ascii="Times New Roman" w:hAnsi="Times New Roman" w:cs="Times New Roman"/>
          <w:sz w:val="24"/>
          <w:szCs w:val="24"/>
        </w:rPr>
        <w:t>Unii autori cons</w:t>
      </w:r>
      <w:r>
        <w:rPr>
          <w:rFonts w:ascii="Times New Roman" w:hAnsi="Times New Roman" w:cs="Times New Roman"/>
          <w:sz w:val="24"/>
          <w:szCs w:val="24"/>
        </w:rPr>
        <w:t xml:space="preserve">ideră că învăţarea creativă are </w:t>
      </w:r>
      <w:r w:rsidRPr="00F732E9">
        <w:rPr>
          <w:rFonts w:ascii="Times New Roman" w:hAnsi="Times New Roman" w:cs="Times New Roman"/>
          <w:sz w:val="24"/>
          <w:szCs w:val="24"/>
        </w:rPr>
        <w:t>l</w:t>
      </w:r>
      <w:r>
        <w:rPr>
          <w:rFonts w:ascii="Times New Roman" w:hAnsi="Times New Roman" w:cs="Times New Roman"/>
          <w:sz w:val="24"/>
          <w:szCs w:val="24"/>
        </w:rPr>
        <w:t>oc în două etape:</w:t>
      </w:r>
    </w:p>
    <w:p w:rsidR="00F732E9" w:rsidRDefault="00F732E9" w:rsidP="00F732E9">
      <w:pPr>
        <w:pStyle w:val="ListParagraph"/>
        <w:numPr>
          <w:ilvl w:val="0"/>
          <w:numId w:val="1"/>
        </w:numPr>
        <w:jc w:val="both"/>
        <w:rPr>
          <w:rFonts w:ascii="Times New Roman" w:hAnsi="Times New Roman" w:cs="Times New Roman"/>
          <w:sz w:val="24"/>
          <w:szCs w:val="24"/>
        </w:rPr>
      </w:pPr>
      <w:r w:rsidRPr="00F732E9">
        <w:rPr>
          <w:rFonts w:ascii="Times New Roman" w:hAnsi="Times New Roman" w:cs="Times New Roman"/>
          <w:sz w:val="24"/>
          <w:szCs w:val="24"/>
        </w:rPr>
        <w:t>Învăţarea participativă – în cadrul căreia elevul</w:t>
      </w:r>
      <w:r>
        <w:rPr>
          <w:rFonts w:ascii="Times New Roman" w:hAnsi="Times New Roman" w:cs="Times New Roman"/>
          <w:sz w:val="24"/>
          <w:szCs w:val="24"/>
        </w:rPr>
        <w:t xml:space="preserve"> este determinat să redescopere </w:t>
      </w:r>
      <w:r w:rsidRPr="00F732E9">
        <w:rPr>
          <w:rFonts w:ascii="Times New Roman" w:hAnsi="Times New Roman" w:cs="Times New Roman"/>
          <w:sz w:val="24"/>
          <w:szCs w:val="24"/>
        </w:rPr>
        <w:t>cunoştinţele prin efort</w:t>
      </w:r>
      <w:r>
        <w:rPr>
          <w:rFonts w:ascii="Times New Roman" w:hAnsi="Times New Roman" w:cs="Times New Roman"/>
          <w:sz w:val="24"/>
          <w:szCs w:val="24"/>
        </w:rPr>
        <w:t xml:space="preserve"> </w:t>
      </w:r>
      <w:r w:rsidRPr="00F732E9">
        <w:rPr>
          <w:rFonts w:ascii="Times New Roman" w:hAnsi="Times New Roman" w:cs="Times New Roman"/>
          <w:sz w:val="24"/>
          <w:szCs w:val="24"/>
        </w:rPr>
        <w:t>propriu de gândire, el participând la elaborarea</w:t>
      </w:r>
      <w:r>
        <w:rPr>
          <w:rFonts w:ascii="Times New Roman" w:hAnsi="Times New Roman" w:cs="Times New Roman"/>
          <w:sz w:val="24"/>
          <w:szCs w:val="24"/>
        </w:rPr>
        <w:t xml:space="preserve"> </w:t>
      </w:r>
      <w:r w:rsidRPr="00F732E9">
        <w:rPr>
          <w:rFonts w:ascii="Times New Roman" w:hAnsi="Times New Roman" w:cs="Times New Roman"/>
          <w:sz w:val="24"/>
          <w:szCs w:val="24"/>
        </w:rPr>
        <w:t>conceptelor, a legilor, principiilor etc. Metodele utilizate</w:t>
      </w:r>
      <w:r>
        <w:rPr>
          <w:rFonts w:ascii="Times New Roman" w:hAnsi="Times New Roman" w:cs="Times New Roman"/>
          <w:sz w:val="24"/>
          <w:szCs w:val="24"/>
        </w:rPr>
        <w:t xml:space="preserve"> </w:t>
      </w:r>
      <w:r w:rsidRPr="00F732E9">
        <w:rPr>
          <w:rFonts w:ascii="Times New Roman" w:hAnsi="Times New Roman" w:cs="Times New Roman"/>
          <w:sz w:val="24"/>
          <w:szCs w:val="24"/>
        </w:rPr>
        <w:t>în acest proce</w:t>
      </w:r>
      <w:r>
        <w:rPr>
          <w:rFonts w:ascii="Times New Roman" w:hAnsi="Times New Roman" w:cs="Times New Roman"/>
          <w:sz w:val="24"/>
          <w:szCs w:val="24"/>
        </w:rPr>
        <w:t>s sunt</w:t>
      </w:r>
      <w:r w:rsidRPr="00F732E9">
        <w:rPr>
          <w:rFonts w:ascii="Times New Roman" w:hAnsi="Times New Roman" w:cs="Times New Roman"/>
          <w:sz w:val="24"/>
          <w:szCs w:val="24"/>
        </w:rPr>
        <w:t>: problematizarea, cercetarea şi</w:t>
      </w:r>
      <w:r>
        <w:rPr>
          <w:rFonts w:ascii="Times New Roman" w:hAnsi="Times New Roman" w:cs="Times New Roman"/>
          <w:sz w:val="24"/>
          <w:szCs w:val="24"/>
        </w:rPr>
        <w:t xml:space="preserve"> </w:t>
      </w:r>
      <w:r w:rsidRPr="00F732E9">
        <w:rPr>
          <w:rFonts w:ascii="Times New Roman" w:hAnsi="Times New Roman" w:cs="Times New Roman"/>
          <w:sz w:val="24"/>
          <w:szCs w:val="24"/>
        </w:rPr>
        <w:t>descoperirea, dialogul euristic, modelare, dezbatere,</w:t>
      </w:r>
      <w:r>
        <w:rPr>
          <w:rFonts w:ascii="Times New Roman" w:hAnsi="Times New Roman" w:cs="Times New Roman"/>
          <w:sz w:val="24"/>
          <w:szCs w:val="24"/>
        </w:rPr>
        <w:t xml:space="preserve"> </w:t>
      </w:r>
      <w:r w:rsidRPr="00F732E9">
        <w:rPr>
          <w:rFonts w:ascii="Times New Roman" w:hAnsi="Times New Roman" w:cs="Times New Roman"/>
          <w:sz w:val="24"/>
          <w:szCs w:val="24"/>
        </w:rPr>
        <w:t>dramatizare şi au ca scop dezvoltarea la elevi a siritului de</w:t>
      </w:r>
      <w:r>
        <w:rPr>
          <w:rFonts w:ascii="Times New Roman" w:hAnsi="Times New Roman" w:cs="Times New Roman"/>
          <w:sz w:val="24"/>
          <w:szCs w:val="24"/>
        </w:rPr>
        <w:t xml:space="preserve"> </w:t>
      </w:r>
      <w:r w:rsidRPr="00F732E9">
        <w:rPr>
          <w:rFonts w:ascii="Times New Roman" w:hAnsi="Times New Roman" w:cs="Times New Roman"/>
          <w:sz w:val="24"/>
          <w:szCs w:val="24"/>
        </w:rPr>
        <w:t>observaţie, a gândirii logice şi ştiinţifice.</w:t>
      </w:r>
    </w:p>
    <w:p w:rsidR="00F732E9" w:rsidRDefault="00F732E9" w:rsidP="00F732E9">
      <w:pPr>
        <w:pStyle w:val="ListParagraph"/>
        <w:numPr>
          <w:ilvl w:val="0"/>
          <w:numId w:val="1"/>
        </w:numPr>
        <w:jc w:val="both"/>
        <w:rPr>
          <w:rFonts w:ascii="Times New Roman" w:hAnsi="Times New Roman" w:cs="Times New Roman"/>
          <w:sz w:val="24"/>
          <w:szCs w:val="24"/>
        </w:rPr>
      </w:pPr>
      <w:r w:rsidRPr="00F732E9">
        <w:rPr>
          <w:rFonts w:ascii="Times New Roman" w:hAnsi="Times New Roman" w:cs="Times New Roman"/>
          <w:sz w:val="24"/>
          <w:szCs w:val="24"/>
        </w:rPr>
        <w:t>Învăţarea anticipativă – elevul este angajat în</w:t>
      </w:r>
      <w:r>
        <w:rPr>
          <w:rFonts w:ascii="Times New Roman" w:hAnsi="Times New Roman" w:cs="Times New Roman"/>
          <w:sz w:val="24"/>
          <w:szCs w:val="24"/>
        </w:rPr>
        <w:t xml:space="preserve"> </w:t>
      </w:r>
      <w:r w:rsidRPr="00F732E9">
        <w:rPr>
          <w:rFonts w:ascii="Times New Roman" w:hAnsi="Times New Roman" w:cs="Times New Roman"/>
          <w:sz w:val="24"/>
          <w:szCs w:val="24"/>
        </w:rPr>
        <w:t>procesul creaţiei prin participarea la invenţii, inovaţii şi</w:t>
      </w:r>
      <w:r>
        <w:rPr>
          <w:rFonts w:ascii="Times New Roman" w:hAnsi="Times New Roman" w:cs="Times New Roman"/>
          <w:sz w:val="24"/>
          <w:szCs w:val="24"/>
        </w:rPr>
        <w:t xml:space="preserve"> </w:t>
      </w:r>
      <w:r w:rsidRPr="00F732E9">
        <w:rPr>
          <w:rFonts w:ascii="Times New Roman" w:hAnsi="Times New Roman" w:cs="Times New Roman"/>
          <w:sz w:val="24"/>
          <w:szCs w:val="24"/>
        </w:rPr>
        <w:t>descoperiri, dezvoltându-i inteligenţa şi imaginaţia</w:t>
      </w:r>
      <w:r>
        <w:rPr>
          <w:rFonts w:ascii="Times New Roman" w:hAnsi="Times New Roman" w:cs="Times New Roman"/>
          <w:sz w:val="24"/>
          <w:szCs w:val="24"/>
        </w:rPr>
        <w:t xml:space="preserve"> </w:t>
      </w:r>
      <w:r w:rsidRPr="00F732E9">
        <w:rPr>
          <w:rFonts w:ascii="Times New Roman" w:hAnsi="Times New Roman" w:cs="Times New Roman"/>
          <w:sz w:val="24"/>
          <w:szCs w:val="24"/>
        </w:rPr>
        <w:t>creatoare.</w:t>
      </w:r>
    </w:p>
    <w:p w:rsidR="00F732E9" w:rsidRPr="00F732E9" w:rsidRDefault="00F732E9" w:rsidP="00F732E9">
      <w:pPr>
        <w:ind w:firstLine="708"/>
        <w:jc w:val="both"/>
        <w:rPr>
          <w:rFonts w:ascii="Times New Roman" w:hAnsi="Times New Roman" w:cs="Times New Roman"/>
          <w:sz w:val="24"/>
          <w:szCs w:val="24"/>
        </w:rPr>
      </w:pPr>
      <w:r>
        <w:rPr>
          <w:rFonts w:ascii="Times New Roman" w:hAnsi="Times New Roman" w:cs="Times New Roman"/>
          <w:sz w:val="24"/>
          <w:szCs w:val="24"/>
        </w:rPr>
        <w:t>Astfel, d</w:t>
      </w:r>
      <w:r w:rsidRPr="00F732E9">
        <w:rPr>
          <w:rFonts w:ascii="Times New Roman" w:hAnsi="Times New Roman" w:cs="Times New Roman"/>
          <w:sz w:val="24"/>
          <w:szCs w:val="24"/>
        </w:rPr>
        <w:t>intre pro</w:t>
      </w:r>
      <w:r>
        <w:rPr>
          <w:rFonts w:ascii="Times New Roman" w:hAnsi="Times New Roman" w:cs="Times New Roman"/>
          <w:sz w:val="24"/>
          <w:szCs w:val="24"/>
        </w:rPr>
        <w:t xml:space="preserve">cedeele utilizate la stimularea </w:t>
      </w:r>
      <w:r w:rsidRPr="00F732E9">
        <w:rPr>
          <w:rFonts w:ascii="Times New Roman" w:hAnsi="Times New Roman" w:cs="Times New Roman"/>
          <w:sz w:val="24"/>
          <w:szCs w:val="24"/>
        </w:rPr>
        <w:t>creati</w:t>
      </w:r>
      <w:r>
        <w:rPr>
          <w:rFonts w:ascii="Times New Roman" w:hAnsi="Times New Roman" w:cs="Times New Roman"/>
          <w:sz w:val="24"/>
          <w:szCs w:val="24"/>
        </w:rPr>
        <w:t xml:space="preserve">vităţii elevilor în legătură cu </w:t>
      </w:r>
      <w:r w:rsidRPr="00F732E9">
        <w:rPr>
          <w:rFonts w:ascii="Times New Roman" w:hAnsi="Times New Roman" w:cs="Times New Roman"/>
          <w:sz w:val="24"/>
          <w:szCs w:val="24"/>
        </w:rPr>
        <w:t>diverse obiecte sau</w:t>
      </w:r>
      <w:r>
        <w:rPr>
          <w:rFonts w:ascii="Times New Roman" w:hAnsi="Times New Roman" w:cs="Times New Roman"/>
          <w:sz w:val="24"/>
          <w:szCs w:val="24"/>
        </w:rPr>
        <w:t xml:space="preserve"> </w:t>
      </w:r>
      <w:r w:rsidRPr="00F732E9">
        <w:rPr>
          <w:rFonts w:ascii="Times New Roman" w:hAnsi="Times New Roman" w:cs="Times New Roman"/>
          <w:sz w:val="24"/>
          <w:szCs w:val="24"/>
        </w:rPr>
        <w:t>fenomene menţionăm :</w:t>
      </w:r>
    </w:p>
    <w:p w:rsidR="00F732E9" w:rsidRPr="00F732E9" w:rsidRDefault="00F732E9" w:rsidP="00F732E9">
      <w:pPr>
        <w:pStyle w:val="ListParagraph"/>
        <w:numPr>
          <w:ilvl w:val="0"/>
          <w:numId w:val="2"/>
        </w:numPr>
        <w:jc w:val="both"/>
        <w:rPr>
          <w:rFonts w:ascii="Times New Roman" w:hAnsi="Times New Roman" w:cs="Times New Roman"/>
          <w:sz w:val="24"/>
          <w:szCs w:val="24"/>
        </w:rPr>
      </w:pPr>
      <w:r w:rsidRPr="00F732E9">
        <w:rPr>
          <w:rFonts w:ascii="Times New Roman" w:hAnsi="Times New Roman" w:cs="Times New Roman"/>
          <w:sz w:val="24"/>
          <w:szCs w:val="24"/>
        </w:rPr>
        <w:lastRenderedPageBreak/>
        <w:t>Utilizarea – Ce alte întrebuinţări poate avea</w:t>
      </w:r>
      <w:r>
        <w:rPr>
          <w:rFonts w:ascii="Times New Roman" w:hAnsi="Times New Roman" w:cs="Times New Roman"/>
          <w:sz w:val="24"/>
          <w:szCs w:val="24"/>
        </w:rPr>
        <w:t xml:space="preserve"> </w:t>
      </w:r>
      <w:r w:rsidRPr="00F732E9">
        <w:rPr>
          <w:rFonts w:ascii="Times New Roman" w:hAnsi="Times New Roman" w:cs="Times New Roman"/>
          <w:sz w:val="24"/>
          <w:szCs w:val="24"/>
        </w:rPr>
        <w:t>obiectul…?</w:t>
      </w:r>
      <w:r w:rsidR="00EE7AAC">
        <w:rPr>
          <w:rFonts w:ascii="Times New Roman" w:hAnsi="Times New Roman" w:cs="Times New Roman"/>
          <w:sz w:val="24"/>
          <w:szCs w:val="24"/>
        </w:rPr>
        <w:t xml:space="preserve"> </w:t>
      </w:r>
      <w:r w:rsidRPr="00F732E9">
        <w:rPr>
          <w:rFonts w:ascii="Times New Roman" w:hAnsi="Times New Roman" w:cs="Times New Roman"/>
          <w:sz w:val="24"/>
          <w:szCs w:val="24"/>
        </w:rPr>
        <w:t>Dar dacă ar fi modificat?</w:t>
      </w:r>
    </w:p>
    <w:p w:rsidR="00F732E9" w:rsidRPr="00F732E9" w:rsidRDefault="00F732E9" w:rsidP="00F732E9">
      <w:pPr>
        <w:pStyle w:val="ListParagraph"/>
        <w:numPr>
          <w:ilvl w:val="0"/>
          <w:numId w:val="2"/>
        </w:numPr>
        <w:jc w:val="both"/>
        <w:rPr>
          <w:rFonts w:ascii="Times New Roman" w:hAnsi="Times New Roman" w:cs="Times New Roman"/>
          <w:sz w:val="24"/>
          <w:szCs w:val="24"/>
        </w:rPr>
      </w:pPr>
      <w:r w:rsidRPr="00F732E9">
        <w:rPr>
          <w:rFonts w:ascii="Times New Roman" w:hAnsi="Times New Roman" w:cs="Times New Roman"/>
          <w:sz w:val="24"/>
          <w:szCs w:val="24"/>
        </w:rPr>
        <w:t>Analogia – Cu ce alte obiecte (fenomene) se aseamănă?</w:t>
      </w:r>
    </w:p>
    <w:p w:rsidR="00EE7AAC" w:rsidRDefault="00F732E9" w:rsidP="00EE7AAC">
      <w:pPr>
        <w:pStyle w:val="ListParagraph"/>
        <w:numPr>
          <w:ilvl w:val="0"/>
          <w:numId w:val="2"/>
        </w:numPr>
        <w:jc w:val="both"/>
        <w:rPr>
          <w:rFonts w:ascii="Times New Roman" w:hAnsi="Times New Roman" w:cs="Times New Roman"/>
          <w:sz w:val="24"/>
          <w:szCs w:val="24"/>
        </w:rPr>
      </w:pPr>
      <w:r w:rsidRPr="00F732E9">
        <w:rPr>
          <w:rFonts w:ascii="Times New Roman" w:hAnsi="Times New Roman" w:cs="Times New Roman"/>
          <w:sz w:val="24"/>
          <w:szCs w:val="24"/>
        </w:rPr>
        <w:t>Adaptarea – Cum poate fi adaptat pentru alte</w:t>
      </w:r>
      <w:r>
        <w:rPr>
          <w:rFonts w:ascii="Times New Roman" w:hAnsi="Times New Roman" w:cs="Times New Roman"/>
          <w:sz w:val="24"/>
          <w:szCs w:val="24"/>
        </w:rPr>
        <w:t xml:space="preserve"> întreb</w:t>
      </w:r>
      <w:r w:rsidR="00EE7AAC">
        <w:rPr>
          <w:rFonts w:ascii="Times New Roman" w:hAnsi="Times New Roman" w:cs="Times New Roman"/>
          <w:sz w:val="24"/>
          <w:szCs w:val="24"/>
        </w:rPr>
        <w:t>uinţări</w:t>
      </w:r>
      <w:r w:rsidRPr="00F732E9">
        <w:rPr>
          <w:rFonts w:ascii="Times New Roman" w:hAnsi="Times New Roman" w:cs="Times New Roman"/>
          <w:sz w:val="24"/>
          <w:szCs w:val="24"/>
        </w:rPr>
        <w:t>?</w:t>
      </w:r>
    </w:p>
    <w:p w:rsidR="00EE7AAC" w:rsidRDefault="00F732E9" w:rsidP="00EE7AAC">
      <w:pPr>
        <w:pStyle w:val="ListParagraph"/>
        <w:numPr>
          <w:ilvl w:val="0"/>
          <w:numId w:val="2"/>
        </w:numPr>
        <w:jc w:val="both"/>
        <w:rPr>
          <w:rFonts w:ascii="Times New Roman" w:hAnsi="Times New Roman" w:cs="Times New Roman"/>
          <w:sz w:val="24"/>
          <w:szCs w:val="24"/>
        </w:rPr>
      </w:pPr>
      <w:r w:rsidRPr="00EE7AAC">
        <w:rPr>
          <w:rFonts w:ascii="Times New Roman" w:hAnsi="Times New Roman" w:cs="Times New Roman"/>
          <w:sz w:val="24"/>
          <w:szCs w:val="24"/>
        </w:rPr>
        <w:t>Modific</w:t>
      </w:r>
      <w:r w:rsidR="00EE7AAC">
        <w:rPr>
          <w:rFonts w:ascii="Times New Roman" w:hAnsi="Times New Roman" w:cs="Times New Roman"/>
          <w:sz w:val="24"/>
          <w:szCs w:val="24"/>
        </w:rPr>
        <w:t>area – Îi putem da o formă nouă</w:t>
      </w:r>
      <w:r w:rsidRPr="00EE7AAC">
        <w:rPr>
          <w:rFonts w:ascii="Times New Roman" w:hAnsi="Times New Roman" w:cs="Times New Roman"/>
          <w:sz w:val="24"/>
          <w:szCs w:val="24"/>
        </w:rPr>
        <w:t>?</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Îi putem</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schimba destinaţia, mişcarea, sunetul, forma, culoarea?</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Ce alte schimbări îi putem aduce?</w:t>
      </w:r>
    </w:p>
    <w:p w:rsidR="00EE7AAC" w:rsidRDefault="00F732E9" w:rsidP="00EE7AAC">
      <w:pPr>
        <w:pStyle w:val="ListParagraph"/>
        <w:numPr>
          <w:ilvl w:val="0"/>
          <w:numId w:val="2"/>
        </w:numPr>
        <w:jc w:val="both"/>
        <w:rPr>
          <w:rFonts w:ascii="Times New Roman" w:hAnsi="Times New Roman" w:cs="Times New Roman"/>
          <w:sz w:val="24"/>
          <w:szCs w:val="24"/>
        </w:rPr>
      </w:pPr>
      <w:r w:rsidRPr="00EE7AAC">
        <w:rPr>
          <w:rFonts w:ascii="Times New Roman" w:hAnsi="Times New Roman" w:cs="Times New Roman"/>
          <w:sz w:val="24"/>
          <w:szCs w:val="24"/>
        </w:rPr>
        <w:t>Multiplicarea – Ce i se poate adăuga?</w:t>
      </w:r>
    </w:p>
    <w:p w:rsidR="00EE7AAC" w:rsidRDefault="00F732E9" w:rsidP="00EE7AAC">
      <w:pPr>
        <w:pStyle w:val="ListParagraph"/>
        <w:numPr>
          <w:ilvl w:val="0"/>
          <w:numId w:val="2"/>
        </w:numPr>
        <w:jc w:val="both"/>
        <w:rPr>
          <w:rFonts w:ascii="Times New Roman" w:hAnsi="Times New Roman" w:cs="Times New Roman"/>
          <w:sz w:val="24"/>
          <w:szCs w:val="24"/>
        </w:rPr>
      </w:pPr>
      <w:r w:rsidRPr="00EE7AAC">
        <w:rPr>
          <w:rFonts w:ascii="Times New Roman" w:hAnsi="Times New Roman" w:cs="Times New Roman"/>
          <w:sz w:val="24"/>
          <w:szCs w:val="24"/>
        </w:rPr>
        <w:t>Dimin</w:t>
      </w:r>
      <w:r w:rsidR="00EE7AAC">
        <w:rPr>
          <w:rFonts w:ascii="Times New Roman" w:hAnsi="Times New Roman" w:cs="Times New Roman"/>
          <w:sz w:val="24"/>
          <w:szCs w:val="24"/>
        </w:rPr>
        <w:t xml:space="preserve">uarea – Ce i se poate sustrage? </w:t>
      </w:r>
      <w:r w:rsidRPr="00EE7AAC">
        <w:rPr>
          <w:rFonts w:ascii="Times New Roman" w:hAnsi="Times New Roman" w:cs="Times New Roman"/>
          <w:sz w:val="24"/>
          <w:szCs w:val="24"/>
        </w:rPr>
        <w:t>Poate fi micşorat?</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Cum poate deveni mai aerodonamic?</w:t>
      </w:r>
    </w:p>
    <w:p w:rsidR="00EE7AAC" w:rsidRDefault="00F732E9" w:rsidP="00EE7AAC">
      <w:pPr>
        <w:pStyle w:val="ListParagraph"/>
        <w:numPr>
          <w:ilvl w:val="0"/>
          <w:numId w:val="2"/>
        </w:numPr>
        <w:jc w:val="both"/>
        <w:rPr>
          <w:rFonts w:ascii="Times New Roman" w:hAnsi="Times New Roman" w:cs="Times New Roman"/>
          <w:sz w:val="24"/>
          <w:szCs w:val="24"/>
        </w:rPr>
      </w:pPr>
      <w:r w:rsidRPr="00EE7AAC">
        <w:rPr>
          <w:rFonts w:ascii="Times New Roman" w:hAnsi="Times New Roman" w:cs="Times New Roman"/>
          <w:sz w:val="24"/>
          <w:szCs w:val="24"/>
        </w:rPr>
        <w:t>Substituirea – Ce să punem în loc? Pot fi înlocuite unele</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părţi?</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Cu ce ? Care sunt consecinţele?</w:t>
      </w:r>
    </w:p>
    <w:p w:rsidR="00EE7AAC" w:rsidRDefault="00F732E9" w:rsidP="00EE7AAC">
      <w:pPr>
        <w:pStyle w:val="ListParagraph"/>
        <w:numPr>
          <w:ilvl w:val="0"/>
          <w:numId w:val="2"/>
        </w:numPr>
        <w:jc w:val="both"/>
        <w:rPr>
          <w:rFonts w:ascii="Times New Roman" w:hAnsi="Times New Roman" w:cs="Times New Roman"/>
          <w:sz w:val="24"/>
          <w:szCs w:val="24"/>
        </w:rPr>
      </w:pPr>
      <w:r w:rsidRPr="00EE7AAC">
        <w:rPr>
          <w:rFonts w:ascii="Times New Roman" w:hAnsi="Times New Roman" w:cs="Times New Roman"/>
          <w:sz w:val="24"/>
          <w:szCs w:val="24"/>
        </w:rPr>
        <w:t>Rearanjarea – Prin schimbarea părţilor componente?</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Prin stabilirea altui model?</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Prin schimbarea cauzelor şi</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efectelor?</w:t>
      </w:r>
    </w:p>
    <w:p w:rsidR="00EE7AAC" w:rsidRDefault="00F732E9" w:rsidP="00EE7AAC">
      <w:pPr>
        <w:pStyle w:val="ListParagraph"/>
        <w:numPr>
          <w:ilvl w:val="0"/>
          <w:numId w:val="2"/>
        </w:numPr>
        <w:jc w:val="both"/>
        <w:rPr>
          <w:rFonts w:ascii="Times New Roman" w:hAnsi="Times New Roman" w:cs="Times New Roman"/>
          <w:sz w:val="24"/>
          <w:szCs w:val="24"/>
        </w:rPr>
      </w:pPr>
      <w:r w:rsidRPr="00EE7AAC">
        <w:rPr>
          <w:rFonts w:ascii="Times New Roman" w:hAnsi="Times New Roman" w:cs="Times New Roman"/>
          <w:sz w:val="24"/>
          <w:szCs w:val="24"/>
        </w:rPr>
        <w:t>Inversarea (opunerea) – Putem schimba ordinea de</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desfăşurare? Putem schimba ordinea operaţiilor, a</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termenilor, a fenomenelor?</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Ce îi putem opune?</w:t>
      </w:r>
    </w:p>
    <w:p w:rsidR="00F732E9" w:rsidRDefault="00F732E9" w:rsidP="00EE7AAC">
      <w:pPr>
        <w:pStyle w:val="ListParagraph"/>
        <w:numPr>
          <w:ilvl w:val="0"/>
          <w:numId w:val="2"/>
        </w:numPr>
        <w:jc w:val="both"/>
        <w:rPr>
          <w:rFonts w:ascii="Times New Roman" w:hAnsi="Times New Roman" w:cs="Times New Roman"/>
          <w:sz w:val="24"/>
          <w:szCs w:val="24"/>
        </w:rPr>
      </w:pPr>
      <w:r w:rsidRPr="00EE7AAC">
        <w:rPr>
          <w:rFonts w:ascii="Times New Roman" w:hAnsi="Times New Roman" w:cs="Times New Roman"/>
          <w:sz w:val="24"/>
          <w:szCs w:val="24"/>
        </w:rPr>
        <w:t>Combinarea – Se poate efectua un amestec, un aliaj, un</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ansamblu, sau să combinăm unităţile, ideile faptele?</w:t>
      </w:r>
    </w:p>
    <w:p w:rsidR="003C6B1A" w:rsidRDefault="003C6B1A" w:rsidP="003C6B1A">
      <w:pPr>
        <w:ind w:firstLine="360"/>
        <w:jc w:val="both"/>
        <w:rPr>
          <w:rFonts w:ascii="Times New Roman" w:hAnsi="Times New Roman" w:cs="Times New Roman"/>
          <w:sz w:val="24"/>
          <w:szCs w:val="24"/>
        </w:rPr>
      </w:pPr>
      <w:r>
        <w:rPr>
          <w:rFonts w:ascii="Times New Roman" w:hAnsi="Times New Roman" w:cs="Times New Roman"/>
          <w:sz w:val="24"/>
          <w:szCs w:val="24"/>
        </w:rPr>
        <w:t>„</w:t>
      </w:r>
      <w:r w:rsidRPr="003C6B1A">
        <w:rPr>
          <w:rFonts w:ascii="Times New Roman" w:hAnsi="Times New Roman" w:cs="Times New Roman"/>
          <w:sz w:val="24"/>
          <w:szCs w:val="24"/>
        </w:rPr>
        <w:t>Creativitatea nu este un proces linear, în care tu trebuie să înveți toate abilitățile necesare înainte de a începe. Este adevărat că munca creativă în orice domeniu implică o stăpânire în creștere a abilităților și conceptelor. Dar nu este adevărat că ele trebuie stăpânite înainte ca munca creativă să poată începe. Concentrarea izolată pe abilități poate ucide interesul în orice disciplină. Mulți oameni au fost îndepărtați de matematică pe viață din cauza nesfârșitelor sarcini mecanice care nu au făcut nimic pentru a-i inspira să vadă frumusețea numerelor. Mulți au petrecut ani exersând mecanic pentru examenele la muzică, doar pentru a abandona cu totul instrumentul odată ce au absolvit. Motorul real al creativității este un apetit pentru descoperire și o pasiune pentru munca în sine. Când elevii sunt motivați să învețe, ei dobândesc în mod natural abilitățile de care au nevoie pentru a termina munca. Stăpânirea acestor abilități crește pe măsură ce amb</w:t>
      </w:r>
      <w:r>
        <w:rPr>
          <w:rFonts w:ascii="Times New Roman" w:hAnsi="Times New Roman" w:cs="Times New Roman"/>
          <w:sz w:val="24"/>
          <w:szCs w:val="24"/>
        </w:rPr>
        <w:t>ițiile lor creative se lărgesc.” spunea Sir Ken Robinson.</w:t>
      </w:r>
    </w:p>
    <w:p w:rsidR="000F2BFE" w:rsidRDefault="000F2BFE" w:rsidP="000F2BFE">
      <w:pPr>
        <w:ind w:firstLine="360"/>
        <w:rPr>
          <w:rFonts w:ascii="Times New Roman" w:hAnsi="Times New Roman" w:cs="Times New Roman"/>
          <w:sz w:val="24"/>
          <w:szCs w:val="24"/>
        </w:rPr>
      </w:pPr>
      <w:r>
        <w:rPr>
          <w:rFonts w:ascii="Times New Roman" w:hAnsi="Times New Roman" w:cs="Times New Roman"/>
          <w:sz w:val="24"/>
          <w:szCs w:val="24"/>
        </w:rPr>
        <w:t>După cum s-a spus, creativitatea în procesul didactic presupune și existența ș</w:t>
      </w:r>
      <w:r w:rsidRPr="000F2BFE">
        <w:rPr>
          <w:rFonts w:ascii="Times New Roman" w:hAnsi="Times New Roman" w:cs="Times New Roman"/>
          <w:sz w:val="24"/>
          <w:szCs w:val="24"/>
        </w:rPr>
        <w:t>i u</w:t>
      </w:r>
      <w:r>
        <w:rPr>
          <w:rFonts w:ascii="Times New Roman" w:hAnsi="Times New Roman" w:cs="Times New Roman"/>
          <w:sz w:val="24"/>
          <w:szCs w:val="24"/>
        </w:rPr>
        <w:t>tilizarea unor metode creative în predare ș</w:t>
      </w:r>
      <w:r w:rsidRPr="000F2BFE">
        <w:rPr>
          <w:rFonts w:ascii="Times New Roman" w:hAnsi="Times New Roman" w:cs="Times New Roman"/>
          <w:sz w:val="24"/>
          <w:szCs w:val="24"/>
        </w:rPr>
        <w:t>i evaluare, metode ca</w:t>
      </w:r>
      <w:r>
        <w:rPr>
          <w:rFonts w:ascii="Times New Roman" w:hAnsi="Times New Roman" w:cs="Times New Roman"/>
          <w:sz w:val="24"/>
          <w:szCs w:val="24"/>
        </w:rPr>
        <w:t>re, din pă</w:t>
      </w:r>
      <w:r w:rsidRPr="000F2BFE">
        <w:rPr>
          <w:rFonts w:ascii="Times New Roman" w:hAnsi="Times New Roman" w:cs="Times New Roman"/>
          <w:sz w:val="24"/>
          <w:szCs w:val="24"/>
        </w:rPr>
        <w:t>cate, nu sunt la fel de</w:t>
      </w:r>
      <w:r>
        <w:rPr>
          <w:rFonts w:ascii="Times New Roman" w:hAnsi="Times New Roman" w:cs="Times New Roman"/>
          <w:sz w:val="24"/>
          <w:szCs w:val="24"/>
        </w:rPr>
        <w:t xml:space="preserve"> frecvente precum cele clasice și rutiniere. Nici lipsa de dotări moderne a școlilor românești nu ajută la î</w:t>
      </w:r>
      <w:r w:rsidRPr="000F2BFE">
        <w:rPr>
          <w:rFonts w:ascii="Times New Roman" w:hAnsi="Times New Roman" w:cs="Times New Roman"/>
          <w:sz w:val="24"/>
          <w:szCs w:val="24"/>
        </w:rPr>
        <w:t>mp</w:t>
      </w:r>
      <w:r>
        <w:rPr>
          <w:rFonts w:ascii="Times New Roman" w:hAnsi="Times New Roman" w:cs="Times New Roman"/>
          <w:sz w:val="24"/>
          <w:szCs w:val="24"/>
        </w:rPr>
        <w:t>linirea acestui imperativ educaț</w:t>
      </w:r>
      <w:r w:rsidRPr="000F2BFE">
        <w:rPr>
          <w:rFonts w:ascii="Times New Roman" w:hAnsi="Times New Roman" w:cs="Times New Roman"/>
          <w:sz w:val="24"/>
          <w:szCs w:val="24"/>
        </w:rPr>
        <w:t xml:space="preserve">ional – laboratoarele sunt de multe ori slab dotate, tehnologiile de vizualizare </w:t>
      </w:r>
      <w:r>
        <w:rPr>
          <w:rFonts w:ascii="Times New Roman" w:hAnsi="Times New Roman" w:cs="Times New Roman"/>
          <w:sz w:val="24"/>
          <w:szCs w:val="24"/>
        </w:rPr>
        <w:t>sunt puț</w:t>
      </w:r>
      <w:r w:rsidRPr="000F2BFE">
        <w:rPr>
          <w:rFonts w:ascii="Times New Roman" w:hAnsi="Times New Roman" w:cs="Times New Roman"/>
          <w:sz w:val="24"/>
          <w:szCs w:val="24"/>
        </w:rPr>
        <w:t>ine</w:t>
      </w:r>
      <w:r>
        <w:rPr>
          <w:rFonts w:ascii="Times New Roman" w:hAnsi="Times New Roman" w:cs="Times New Roman"/>
          <w:sz w:val="24"/>
          <w:szCs w:val="24"/>
        </w:rPr>
        <w:t>, computerele sunt de asemenea în număr mic ș</w:t>
      </w:r>
      <w:r w:rsidRPr="000F2BFE">
        <w:rPr>
          <w:rFonts w:ascii="Times New Roman" w:hAnsi="Times New Roman" w:cs="Times New Roman"/>
          <w:sz w:val="24"/>
          <w:szCs w:val="24"/>
        </w:rPr>
        <w:t>i sunt folosite</w:t>
      </w:r>
      <w:r>
        <w:rPr>
          <w:rFonts w:ascii="Times New Roman" w:hAnsi="Times New Roman" w:cs="Times New Roman"/>
          <w:sz w:val="24"/>
          <w:szCs w:val="24"/>
        </w:rPr>
        <w:t>,</w:t>
      </w:r>
      <w:r w:rsidRPr="000F2BFE">
        <w:rPr>
          <w:rFonts w:ascii="Times New Roman" w:hAnsi="Times New Roman" w:cs="Times New Roman"/>
          <w:sz w:val="24"/>
          <w:szCs w:val="24"/>
        </w:rPr>
        <w:t xml:space="preserve"> de multe ori</w:t>
      </w:r>
      <w:r>
        <w:rPr>
          <w:rFonts w:ascii="Times New Roman" w:hAnsi="Times New Roman" w:cs="Times New Roman"/>
          <w:sz w:val="24"/>
          <w:szCs w:val="24"/>
        </w:rPr>
        <w:t>, doar la ora de informatică</w:t>
      </w:r>
      <w:r w:rsidRPr="000F2BFE">
        <w:rPr>
          <w:rFonts w:ascii="Times New Roman" w:hAnsi="Times New Roman" w:cs="Times New Roman"/>
          <w:sz w:val="24"/>
          <w:szCs w:val="24"/>
        </w:rPr>
        <w:t>.</w:t>
      </w:r>
    </w:p>
    <w:p w:rsidR="000F2BFE" w:rsidRPr="000F2BFE" w:rsidRDefault="000F2BFE" w:rsidP="000F2BFE">
      <w:pPr>
        <w:ind w:firstLine="360"/>
        <w:rPr>
          <w:rFonts w:ascii="Times New Roman" w:hAnsi="Times New Roman" w:cs="Times New Roman"/>
          <w:sz w:val="24"/>
          <w:szCs w:val="24"/>
        </w:rPr>
      </w:pPr>
      <w:r>
        <w:rPr>
          <w:rFonts w:ascii="Times New Roman" w:hAnsi="Times New Roman" w:cs="Times New Roman"/>
          <w:sz w:val="24"/>
          <w:szCs w:val="24"/>
        </w:rPr>
        <w:t>În concluzie, creativitatea în procesul didactic trebuie să fie considerată o prioritate în cadrul sistemului de învățământ, căci implică o dotare adecvată și modernă a școlilor, o pregătire adecvată a profesorilor ș</w:t>
      </w:r>
      <w:r w:rsidRPr="000F2BFE">
        <w:rPr>
          <w:rFonts w:ascii="Times New Roman" w:hAnsi="Times New Roman" w:cs="Times New Roman"/>
          <w:sz w:val="24"/>
          <w:szCs w:val="24"/>
        </w:rPr>
        <w:t>i, prin acestea, o dezvoltar</w:t>
      </w:r>
      <w:r>
        <w:rPr>
          <w:rFonts w:ascii="Times New Roman" w:hAnsi="Times New Roman" w:cs="Times New Roman"/>
          <w:sz w:val="24"/>
          <w:szCs w:val="24"/>
        </w:rPr>
        <w:t>e liberă și armonioasă a minț</w:t>
      </w:r>
      <w:r w:rsidRPr="000F2BFE">
        <w:rPr>
          <w:rFonts w:ascii="Times New Roman" w:hAnsi="Times New Roman" w:cs="Times New Roman"/>
          <w:sz w:val="24"/>
          <w:szCs w:val="24"/>
        </w:rPr>
        <w:t>ilor tinere.</w:t>
      </w:r>
    </w:p>
    <w:p w:rsidR="000F2BFE" w:rsidRPr="003C6B1A" w:rsidRDefault="000F2BFE" w:rsidP="003C6B1A">
      <w:pPr>
        <w:ind w:firstLine="360"/>
        <w:jc w:val="both"/>
        <w:rPr>
          <w:rFonts w:ascii="Times New Roman" w:hAnsi="Times New Roman" w:cs="Times New Roman"/>
          <w:sz w:val="24"/>
          <w:szCs w:val="24"/>
        </w:rPr>
      </w:pPr>
    </w:p>
    <w:sectPr w:rsidR="000F2BFE" w:rsidRPr="003C6B1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047" w:rsidRDefault="00454047" w:rsidP="00186F4F">
      <w:pPr>
        <w:spacing w:after="0" w:line="240" w:lineRule="auto"/>
      </w:pPr>
      <w:r>
        <w:separator/>
      </w:r>
    </w:p>
  </w:endnote>
  <w:endnote w:type="continuationSeparator" w:id="0">
    <w:p w:rsidR="00454047" w:rsidRDefault="00454047" w:rsidP="00186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047" w:rsidRDefault="00454047" w:rsidP="00186F4F">
      <w:pPr>
        <w:spacing w:after="0" w:line="240" w:lineRule="auto"/>
      </w:pPr>
      <w:r>
        <w:separator/>
      </w:r>
    </w:p>
  </w:footnote>
  <w:footnote w:type="continuationSeparator" w:id="0">
    <w:p w:rsidR="00454047" w:rsidRDefault="00454047" w:rsidP="00186F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F4F" w:rsidRDefault="00186F4F">
    <w:pPr>
      <w:pStyle w:val="Header"/>
    </w:pPr>
    <w:r>
      <w:t>Dumitrache G. Larisa – Grupa 241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A41BB3"/>
    <w:multiLevelType w:val="hybridMultilevel"/>
    <w:tmpl w:val="302C8EC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770C4C0B"/>
    <w:multiLevelType w:val="hybridMultilevel"/>
    <w:tmpl w:val="EDD25458"/>
    <w:lvl w:ilvl="0" w:tplc="E214DEC0">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F4F"/>
    <w:rsid w:val="000F2BFE"/>
    <w:rsid w:val="00186F4F"/>
    <w:rsid w:val="003C6B1A"/>
    <w:rsid w:val="00454047"/>
    <w:rsid w:val="00773AC3"/>
    <w:rsid w:val="00B16D88"/>
    <w:rsid w:val="00C772CE"/>
    <w:rsid w:val="00C8611F"/>
    <w:rsid w:val="00CF5E0A"/>
    <w:rsid w:val="00EE7AAC"/>
    <w:rsid w:val="00F732E9"/>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AABB9-7B81-49A5-8DBA-56806F2F8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F4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F4F"/>
  </w:style>
  <w:style w:type="paragraph" w:styleId="Footer">
    <w:name w:val="footer"/>
    <w:basedOn w:val="Normal"/>
    <w:link w:val="FooterChar"/>
    <w:uiPriority w:val="99"/>
    <w:unhideWhenUsed/>
    <w:rsid w:val="00186F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F4F"/>
  </w:style>
  <w:style w:type="paragraph" w:styleId="Title">
    <w:name w:val="Title"/>
    <w:basedOn w:val="Normal"/>
    <w:next w:val="Normal"/>
    <w:link w:val="TitleChar"/>
    <w:uiPriority w:val="10"/>
    <w:qFormat/>
    <w:rsid w:val="00186F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F4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73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98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903</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cp:keywords/>
  <dc:description/>
  <cp:lastModifiedBy>Larisa</cp:lastModifiedBy>
  <cp:revision>2</cp:revision>
  <dcterms:created xsi:type="dcterms:W3CDTF">2019-10-12T12:58:00Z</dcterms:created>
  <dcterms:modified xsi:type="dcterms:W3CDTF">2019-10-12T17:23:00Z</dcterms:modified>
</cp:coreProperties>
</file>