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BE" w:rsidRDefault="00E511BE" w:rsidP="00E511BE">
      <w:pPr>
        <w:spacing w:after="200"/>
        <w:jc w:val="center"/>
        <w:rPr>
          <w:b/>
          <w:sz w:val="44"/>
        </w:rPr>
      </w:pPr>
      <w:bookmarkStart w:id="0" w:name="_GoBack"/>
      <w:bookmarkEnd w:id="0"/>
      <w:r w:rsidRPr="00E511BE">
        <w:rPr>
          <w:b/>
          <w:sz w:val="44"/>
        </w:rPr>
        <w:t>DOCTRINE PEDAGOGICE CONTEMPORANE</w:t>
      </w:r>
    </w:p>
    <w:p w:rsidR="00E511BE" w:rsidRPr="00E511BE" w:rsidRDefault="00E511BE" w:rsidP="00E511BE">
      <w:pPr>
        <w:pStyle w:val="ListParagraph"/>
        <w:numPr>
          <w:ilvl w:val="0"/>
          <w:numId w:val="7"/>
        </w:numPr>
        <w:spacing w:after="200"/>
        <w:jc w:val="center"/>
        <w:rPr>
          <w:b/>
          <w:sz w:val="44"/>
        </w:rPr>
      </w:pPr>
      <w:r>
        <w:rPr>
          <w:b/>
          <w:sz w:val="44"/>
        </w:rPr>
        <w:t>Perspectiva modulara -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511BE" w:rsidRPr="00E511BE" w:rsidTr="00E511BE">
        <w:tc>
          <w:tcPr>
            <w:tcW w:w="9493" w:type="dxa"/>
          </w:tcPr>
          <w:p w:rsidR="00E511BE" w:rsidRPr="00E511BE" w:rsidRDefault="00E511BE" w:rsidP="00614817">
            <w:pPr>
              <w:spacing w:after="200" w:line="276" w:lineRule="auto"/>
              <w:jc w:val="center"/>
              <w:rPr>
                <w:b/>
                <w:sz w:val="32"/>
                <w:szCs w:val="18"/>
              </w:rPr>
            </w:pPr>
            <w:r w:rsidRPr="00E511BE">
              <w:rPr>
                <w:b/>
                <w:sz w:val="32"/>
                <w:szCs w:val="18"/>
              </w:rPr>
              <w:t>TEMATICA ABORDATA</w:t>
            </w:r>
          </w:p>
        </w:tc>
      </w:tr>
      <w:tr w:rsidR="00E511BE" w:rsidRPr="00E511BE" w:rsidTr="00E511BE">
        <w:tc>
          <w:tcPr>
            <w:tcW w:w="9493" w:type="dxa"/>
          </w:tcPr>
          <w:p w:rsidR="00E511BE" w:rsidRPr="00E511BE" w:rsidRDefault="00E511BE" w:rsidP="00614817">
            <w:pPr>
              <w:numPr>
                <w:ilvl w:val="0"/>
                <w:numId w:val="1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Doctrine pedagogice</w:t>
            </w:r>
            <w:r w:rsidRPr="00E511BE">
              <w:rPr>
                <w:sz w:val="36"/>
                <w:szCs w:val="20"/>
              </w:rPr>
              <w:t xml:space="preserve"> – perspectiva istorica – Obiect de studiu, competente vizate, continuturi, strategii de invatare / predare/ evaluare </w:t>
            </w:r>
          </w:p>
          <w:p w:rsidR="00E511BE" w:rsidRPr="00E511BE" w:rsidRDefault="00E511BE" w:rsidP="00614817">
            <w:pPr>
              <w:numPr>
                <w:ilvl w:val="0"/>
                <w:numId w:val="1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t>Cum se scrie istoria – intre logic si psihologic. Există adevarul istoric?</w:t>
            </w:r>
          </w:p>
          <w:p w:rsidR="00E511BE" w:rsidRPr="00E511BE" w:rsidRDefault="00E511BE" w:rsidP="00614817">
            <w:pPr>
              <w:numPr>
                <w:ilvl w:val="0"/>
                <w:numId w:val="1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t>Profilul istoricului  educatie in societatea contemporana – arheologia cunoasterii in era digitala</w:t>
            </w:r>
          </w:p>
          <w:p w:rsidR="00E511BE" w:rsidRPr="00E511BE" w:rsidRDefault="00E511BE" w:rsidP="00614817">
            <w:pPr>
              <w:numPr>
                <w:ilvl w:val="0"/>
                <w:numId w:val="1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t>Educație – cultură și spiritualitate – dimensiuni temporale și atemporale</w:t>
            </w:r>
          </w:p>
          <w:p w:rsidR="00E511BE" w:rsidRPr="00E511BE" w:rsidRDefault="00E511BE" w:rsidP="0060521A">
            <w:pPr>
              <w:suppressAutoHyphens/>
              <w:snapToGrid w:val="0"/>
              <w:jc w:val="both"/>
              <w:rPr>
                <w:b/>
                <w:sz w:val="36"/>
                <w:szCs w:val="20"/>
              </w:rPr>
            </w:pPr>
          </w:p>
        </w:tc>
      </w:tr>
      <w:tr w:rsidR="00E511BE" w:rsidRPr="00E511BE" w:rsidTr="00E511BE">
        <w:tc>
          <w:tcPr>
            <w:tcW w:w="9493" w:type="dxa"/>
          </w:tcPr>
          <w:p w:rsidR="00E511BE" w:rsidRPr="00E511BE" w:rsidRDefault="00E511BE" w:rsidP="00614817">
            <w:pPr>
              <w:pStyle w:val="ListParagraph"/>
              <w:numPr>
                <w:ilvl w:val="0"/>
                <w:numId w:val="2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t>Metodologia cercetării istorice între hermeneutică și epistemologie: Obiectul istoriei pedagogiei</w:t>
            </w:r>
            <w:r w:rsidRPr="00E511BE">
              <w:rPr>
                <w:sz w:val="36"/>
                <w:szCs w:val="20"/>
              </w:rPr>
              <w:t xml:space="preserve"> (doctrine, paradigme, modele, limbaj și concepte, metafora pedagogica,  practici educaționale, tendinte)</w:t>
            </w:r>
            <w:r w:rsidRPr="00E511BE">
              <w:rPr>
                <w:bCs/>
                <w:sz w:val="36"/>
                <w:szCs w:val="20"/>
              </w:rPr>
              <w:t>, izvoare si metode de cercetare, importanță</w:t>
            </w:r>
          </w:p>
          <w:p w:rsidR="00E511BE" w:rsidRPr="00E511BE" w:rsidRDefault="00E511BE" w:rsidP="00614817">
            <w:pPr>
              <w:numPr>
                <w:ilvl w:val="0"/>
                <w:numId w:val="2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t xml:space="preserve">Lectura textului istoric / cercetarea narativă / dezvoltarea inteligentei narative Hartile conceptuale si intelegerea timpului trecut ca istorie. Alternativ / </w:t>
            </w:r>
            <w:r w:rsidRPr="00E511BE">
              <w:rPr>
                <w:sz w:val="36"/>
                <w:szCs w:val="20"/>
              </w:rPr>
              <w:t>doctrine, paradigme, modele, limbaj și concepte, metafora pedagogica,  practici educaționale, tendinte, inovatie, reforma, schimbarea in educatie</w:t>
            </w:r>
            <w:r>
              <w:rPr>
                <w:sz w:val="36"/>
                <w:szCs w:val="20"/>
              </w:rPr>
              <w:t xml:space="preserve">, etc. </w:t>
            </w:r>
          </w:p>
          <w:p w:rsidR="00E511BE" w:rsidRPr="00E511BE" w:rsidRDefault="00E511BE" w:rsidP="00614817">
            <w:pPr>
              <w:numPr>
                <w:ilvl w:val="0"/>
                <w:numId w:val="2"/>
              </w:numPr>
              <w:suppressAutoHyphens/>
              <w:snapToGrid w:val="0"/>
              <w:jc w:val="both"/>
              <w:rPr>
                <w:bCs/>
                <w:sz w:val="36"/>
                <w:szCs w:val="20"/>
              </w:rPr>
            </w:pPr>
            <w:r w:rsidRPr="00E511BE">
              <w:rPr>
                <w:sz w:val="36"/>
                <w:szCs w:val="20"/>
              </w:rPr>
              <w:t xml:space="preserve"> </w:t>
            </w:r>
            <w:r w:rsidRPr="00E511BE">
              <w:rPr>
                <w:bCs/>
                <w:sz w:val="36"/>
                <w:szCs w:val="20"/>
              </w:rPr>
              <w:t>Subiectivitate si obiectivitate în cercetarea faptelor istorice. Calitativ si cantitativ in cercetarea educatiei</w:t>
            </w:r>
          </w:p>
          <w:p w:rsidR="00E511BE" w:rsidRPr="00E511BE" w:rsidRDefault="00E511BE" w:rsidP="00614817">
            <w:pPr>
              <w:suppressAutoHyphens/>
              <w:snapToGrid w:val="0"/>
              <w:ind w:left="720"/>
              <w:jc w:val="both"/>
              <w:rPr>
                <w:b/>
                <w:sz w:val="36"/>
                <w:szCs w:val="20"/>
              </w:rPr>
            </w:pPr>
          </w:p>
        </w:tc>
      </w:tr>
      <w:tr w:rsidR="00E511BE" w:rsidRPr="00E511BE" w:rsidTr="00E511BE">
        <w:tc>
          <w:tcPr>
            <w:tcW w:w="9493" w:type="dxa"/>
          </w:tcPr>
          <w:p w:rsidR="00E511BE" w:rsidRPr="00E511BE" w:rsidRDefault="00E511BE" w:rsidP="00614817">
            <w:pPr>
              <w:numPr>
                <w:ilvl w:val="0"/>
                <w:numId w:val="3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t>Orientări filosofice contemporane si metodologia cercetarii istorice</w:t>
            </w:r>
          </w:p>
          <w:p w:rsidR="00E511BE" w:rsidRPr="00E511BE" w:rsidRDefault="00E511BE" w:rsidP="00614817">
            <w:pPr>
              <w:numPr>
                <w:ilvl w:val="0"/>
                <w:numId w:val="3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lastRenderedPageBreak/>
              <w:t>Algoritmul cercetarii istorice – de la probleme –ipoteze – rezultate:</w:t>
            </w:r>
          </w:p>
          <w:p w:rsidR="00E511BE" w:rsidRPr="00E511BE" w:rsidRDefault="00E511BE" w:rsidP="00614817">
            <w:pPr>
              <w:suppressAutoHyphens/>
              <w:snapToGrid w:val="0"/>
              <w:ind w:left="720"/>
              <w:jc w:val="both"/>
              <w:rPr>
                <w:bCs/>
                <w:sz w:val="36"/>
                <w:szCs w:val="20"/>
              </w:rPr>
            </w:pPr>
            <w:r w:rsidRPr="00E511BE">
              <w:rPr>
                <w:bCs/>
                <w:sz w:val="36"/>
                <w:szCs w:val="20"/>
              </w:rPr>
              <w:t xml:space="preserve">Aplicatii. </w:t>
            </w:r>
          </w:p>
          <w:p w:rsidR="00E511BE" w:rsidRPr="00E511BE" w:rsidRDefault="00E511BE" w:rsidP="00614817">
            <w:pPr>
              <w:pStyle w:val="ListParagraph"/>
              <w:numPr>
                <w:ilvl w:val="0"/>
                <w:numId w:val="3"/>
              </w:numPr>
              <w:suppressAutoHyphens/>
              <w:snapToGrid w:val="0"/>
              <w:jc w:val="both"/>
              <w:rPr>
                <w:bCs/>
                <w:sz w:val="36"/>
                <w:szCs w:val="20"/>
              </w:rPr>
            </w:pPr>
            <w:r w:rsidRPr="00E511BE">
              <w:rPr>
                <w:sz w:val="36"/>
              </w:rPr>
              <w:t>Istoria ca poveste / naratiune / mesaj educational</w:t>
            </w:r>
          </w:p>
          <w:p w:rsidR="00E511BE" w:rsidRPr="00E511BE" w:rsidRDefault="00E511BE" w:rsidP="00614817">
            <w:pPr>
              <w:pStyle w:val="ListParagraph"/>
              <w:suppressAutoHyphens/>
              <w:snapToGrid w:val="0"/>
              <w:jc w:val="both"/>
              <w:rPr>
                <w:b/>
                <w:sz w:val="36"/>
                <w:szCs w:val="20"/>
              </w:rPr>
            </w:pPr>
          </w:p>
        </w:tc>
      </w:tr>
      <w:tr w:rsidR="00E511BE" w:rsidRPr="00E511BE" w:rsidTr="00E511BE">
        <w:tc>
          <w:tcPr>
            <w:tcW w:w="9493" w:type="dxa"/>
          </w:tcPr>
          <w:p w:rsidR="00E511BE" w:rsidRPr="00E511BE" w:rsidRDefault="00E511BE" w:rsidP="00614817">
            <w:pPr>
              <w:pStyle w:val="ListParagraph"/>
              <w:keepLines/>
              <w:numPr>
                <w:ilvl w:val="0"/>
                <w:numId w:val="4"/>
              </w:numPr>
              <w:tabs>
                <w:tab w:val="left" w:pos="960"/>
              </w:tabs>
              <w:ind w:right="624"/>
              <w:jc w:val="both"/>
              <w:rPr>
                <w:sz w:val="36"/>
                <w:szCs w:val="20"/>
              </w:rPr>
            </w:pPr>
            <w:r w:rsidRPr="00E511BE">
              <w:rPr>
                <w:b/>
                <w:sz w:val="36"/>
              </w:rPr>
              <w:lastRenderedPageBreak/>
              <w:t xml:space="preserve"> Educatia in Antichitate si Renastere</w:t>
            </w:r>
            <w:r w:rsidRPr="00E511BE">
              <w:rPr>
                <w:sz w:val="36"/>
                <w:szCs w:val="20"/>
              </w:rPr>
              <w:t xml:space="preserve"> </w:t>
            </w:r>
          </w:p>
          <w:p w:rsidR="00E511BE" w:rsidRPr="00E511BE" w:rsidRDefault="00E511BE" w:rsidP="00E511BE">
            <w:pPr>
              <w:pStyle w:val="ListParagraph"/>
              <w:keepLines/>
              <w:tabs>
                <w:tab w:val="left" w:pos="960"/>
              </w:tabs>
              <w:ind w:right="624"/>
              <w:jc w:val="both"/>
              <w:rPr>
                <w:sz w:val="36"/>
                <w:szCs w:val="20"/>
              </w:rPr>
            </w:pPr>
            <w:r w:rsidRPr="00E511BE">
              <w:rPr>
                <w:sz w:val="36"/>
                <w:szCs w:val="20"/>
              </w:rPr>
              <w:t>Teoriile premoderne cu privire la educaţie. Restructurarea sistemelor de instruire şi educare (J. A. Comenius, J. Locke);  Pedagogia clasică (Pestalozzi, Herbart, Froebel, Diesterweg ş.a.)</w:t>
            </w:r>
          </w:p>
          <w:p w:rsidR="00E511BE" w:rsidRPr="00E511BE" w:rsidRDefault="00E511BE" w:rsidP="00614817">
            <w:pPr>
              <w:pStyle w:val="BlockText"/>
              <w:keepNext/>
              <w:keepLines/>
              <w:tabs>
                <w:tab w:val="left" w:pos="960"/>
                <w:tab w:val="left" w:pos="1080"/>
              </w:tabs>
              <w:spacing w:line="240" w:lineRule="auto"/>
              <w:ind w:left="0"/>
              <w:rPr>
                <w:color w:val="auto"/>
                <w:sz w:val="36"/>
              </w:rPr>
            </w:pPr>
            <w:r w:rsidRPr="00E511BE">
              <w:rPr>
                <w:color w:val="auto"/>
                <w:sz w:val="36"/>
              </w:rPr>
              <w:t>Aplicatii: masa rotunda</w:t>
            </w:r>
          </w:p>
          <w:p w:rsidR="00E511BE" w:rsidRPr="00E511BE" w:rsidRDefault="00E511BE" w:rsidP="00614817">
            <w:pPr>
              <w:keepLines/>
              <w:tabs>
                <w:tab w:val="left" w:pos="960"/>
                <w:tab w:val="left" w:pos="1080"/>
              </w:tabs>
              <w:ind w:left="360"/>
              <w:jc w:val="both"/>
              <w:rPr>
                <w:b/>
                <w:sz w:val="36"/>
                <w:szCs w:val="20"/>
              </w:rPr>
            </w:pPr>
          </w:p>
        </w:tc>
      </w:tr>
      <w:tr w:rsidR="00E511BE" w:rsidRPr="00E511BE" w:rsidTr="00E511BE">
        <w:tc>
          <w:tcPr>
            <w:tcW w:w="9493" w:type="dxa"/>
          </w:tcPr>
          <w:p w:rsidR="00E511BE" w:rsidRPr="00E511BE" w:rsidRDefault="00E511BE" w:rsidP="00614817">
            <w:pPr>
              <w:pStyle w:val="ListParagraph"/>
              <w:keepLines/>
              <w:numPr>
                <w:ilvl w:val="0"/>
                <w:numId w:val="5"/>
              </w:numPr>
              <w:tabs>
                <w:tab w:val="left" w:pos="960"/>
                <w:tab w:val="left" w:pos="1080"/>
              </w:tabs>
              <w:jc w:val="both"/>
              <w:rPr>
                <w:sz w:val="36"/>
                <w:szCs w:val="20"/>
              </w:rPr>
            </w:pPr>
            <w:r w:rsidRPr="00E511BE">
              <w:rPr>
                <w:sz w:val="36"/>
                <w:szCs w:val="20"/>
              </w:rPr>
              <w:t>Curentul “Educaţia nouă” -  J.J. Rousseau – precursor -(Montessori, Claparede, Decroly), Şcoala activă (Cousinet, Freinet, Ferriere), Progresivismul (Planul Dalton, Winnetka) Pedagogia pragmatică (Dewey, James)</w:t>
            </w:r>
          </w:p>
          <w:p w:rsidR="00E511BE" w:rsidRPr="00E511BE" w:rsidRDefault="00E511BE" w:rsidP="00614817">
            <w:pPr>
              <w:pStyle w:val="BlockText"/>
              <w:keepNext/>
              <w:keepLines/>
              <w:tabs>
                <w:tab w:val="left" w:pos="960"/>
                <w:tab w:val="left" w:pos="1080"/>
              </w:tabs>
              <w:spacing w:line="240" w:lineRule="auto"/>
              <w:ind w:left="0"/>
              <w:rPr>
                <w:b/>
                <w:sz w:val="36"/>
              </w:rPr>
            </w:pPr>
            <w:r w:rsidRPr="00E511BE">
              <w:rPr>
                <w:color w:val="auto"/>
                <w:sz w:val="36"/>
              </w:rPr>
              <w:t>Aplicatii: masa rotunda</w:t>
            </w:r>
          </w:p>
        </w:tc>
      </w:tr>
      <w:tr w:rsidR="00E511BE" w:rsidRPr="00E511BE" w:rsidTr="00E511BE">
        <w:tc>
          <w:tcPr>
            <w:tcW w:w="9493" w:type="dxa"/>
          </w:tcPr>
          <w:p w:rsidR="00E511BE" w:rsidRPr="00E511BE" w:rsidRDefault="00E511BE" w:rsidP="0061481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36"/>
              </w:rPr>
            </w:pPr>
            <w:r w:rsidRPr="00E511BE">
              <w:rPr>
                <w:b/>
                <w:sz w:val="36"/>
              </w:rPr>
              <w:t>Tematica abordată</w:t>
            </w:r>
            <w:r w:rsidRPr="00E511BE">
              <w:rPr>
                <w:sz w:val="36"/>
              </w:rPr>
              <w:t>: Pedagogia filosofică (sec. XX) - Spiritualismul (R.Steiner), Pedagogia personalistă (Narly, Rădulescu-Motru), Pedagogia libertăţii (Hartman), Pedagogia existenţialistă, Pedagogia neotomistă, Pedagogia postmodernă</w:t>
            </w:r>
          </w:p>
          <w:p w:rsidR="00E511BE" w:rsidRPr="00E511BE" w:rsidRDefault="00E511BE" w:rsidP="00614817">
            <w:pPr>
              <w:pStyle w:val="ListParagraph"/>
              <w:numPr>
                <w:ilvl w:val="0"/>
                <w:numId w:val="6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sz w:val="36"/>
                <w:szCs w:val="20"/>
              </w:rPr>
              <w:t>Școala și gîndirea pedagogică românească  între specificitate națională și rezonanță universală</w:t>
            </w:r>
          </w:p>
          <w:p w:rsidR="00E511BE" w:rsidRPr="00E511BE" w:rsidRDefault="00E511BE" w:rsidP="00614817">
            <w:pPr>
              <w:pStyle w:val="ListParagraph"/>
              <w:numPr>
                <w:ilvl w:val="0"/>
                <w:numId w:val="3"/>
              </w:numPr>
              <w:suppressAutoHyphens/>
              <w:snapToGrid w:val="0"/>
              <w:jc w:val="both"/>
              <w:rPr>
                <w:sz w:val="36"/>
                <w:szCs w:val="20"/>
              </w:rPr>
            </w:pPr>
            <w:r w:rsidRPr="00E511BE">
              <w:rPr>
                <w:b/>
                <w:bCs/>
                <w:sz w:val="36"/>
                <w:szCs w:val="20"/>
              </w:rPr>
              <w:t>Probleme ale lumii contemporane si perspective istorice de abordare</w:t>
            </w:r>
            <w:r w:rsidRPr="00E511BE">
              <w:rPr>
                <w:bCs/>
                <w:sz w:val="36"/>
                <w:szCs w:val="20"/>
              </w:rPr>
              <w:t>: Ken Robinson – studiu de caz!</w:t>
            </w:r>
          </w:p>
          <w:p w:rsidR="00E511BE" w:rsidRPr="00E511BE" w:rsidRDefault="00E511BE" w:rsidP="00614817">
            <w:pPr>
              <w:pStyle w:val="ListParagraph"/>
              <w:spacing w:after="200" w:line="276" w:lineRule="auto"/>
              <w:rPr>
                <w:b/>
                <w:sz w:val="36"/>
              </w:rPr>
            </w:pPr>
          </w:p>
        </w:tc>
      </w:tr>
    </w:tbl>
    <w:p w:rsidR="0060521A" w:rsidRDefault="0060521A" w:rsidP="00E511BE">
      <w:pPr>
        <w:spacing w:line="360" w:lineRule="auto"/>
        <w:jc w:val="center"/>
        <w:rPr>
          <w:rFonts w:eastAsia="Calibri"/>
          <w:b/>
        </w:rPr>
      </w:pPr>
    </w:p>
    <w:p w:rsidR="0060521A" w:rsidRDefault="0060521A" w:rsidP="00E511BE">
      <w:pPr>
        <w:spacing w:line="360" w:lineRule="auto"/>
        <w:jc w:val="center"/>
        <w:rPr>
          <w:rFonts w:eastAsia="Calibri"/>
          <w:b/>
        </w:rPr>
      </w:pPr>
    </w:p>
    <w:p w:rsidR="0060521A" w:rsidRDefault="0060521A" w:rsidP="00E511BE">
      <w:pPr>
        <w:spacing w:line="360" w:lineRule="auto"/>
        <w:jc w:val="center"/>
        <w:rPr>
          <w:rFonts w:eastAsia="Calibri"/>
          <w:b/>
        </w:rPr>
      </w:pPr>
    </w:p>
    <w:p w:rsidR="0060521A" w:rsidRDefault="0060521A" w:rsidP="00E511BE">
      <w:pPr>
        <w:spacing w:line="360" w:lineRule="auto"/>
        <w:jc w:val="center"/>
        <w:rPr>
          <w:rFonts w:eastAsia="Calibri"/>
          <w:b/>
        </w:rPr>
      </w:pPr>
    </w:p>
    <w:p w:rsidR="0060521A" w:rsidRDefault="0060521A" w:rsidP="00E511BE">
      <w:pPr>
        <w:spacing w:line="360" w:lineRule="auto"/>
        <w:jc w:val="center"/>
        <w:rPr>
          <w:rFonts w:eastAsia="Calibri"/>
          <w:b/>
        </w:rPr>
      </w:pPr>
    </w:p>
    <w:p w:rsidR="0060521A" w:rsidRDefault="0060521A" w:rsidP="00E511BE">
      <w:pPr>
        <w:spacing w:line="360" w:lineRule="auto"/>
        <w:jc w:val="center"/>
        <w:rPr>
          <w:rFonts w:eastAsia="Calibri"/>
          <w:b/>
        </w:rPr>
      </w:pPr>
    </w:p>
    <w:p w:rsidR="00E511BE" w:rsidRPr="001D5CD0" w:rsidRDefault="00E511BE" w:rsidP="00E511BE">
      <w:pPr>
        <w:spacing w:line="360" w:lineRule="auto"/>
        <w:jc w:val="center"/>
        <w:rPr>
          <w:rFonts w:eastAsia="Calibri"/>
          <w:b/>
        </w:rPr>
      </w:pPr>
      <w:r w:rsidRPr="001D5CD0">
        <w:rPr>
          <w:rFonts w:eastAsia="Calibri"/>
          <w:b/>
        </w:rPr>
        <w:t>EVOLUȚIA ISTORICĂ A PEDAGOGIEI</w:t>
      </w:r>
    </w:p>
    <w:p w:rsidR="00E511BE" w:rsidRPr="001D5CD0" w:rsidRDefault="00E511BE" w:rsidP="00E511BE">
      <w:pPr>
        <w:spacing w:line="360" w:lineRule="auto"/>
        <w:jc w:val="both"/>
        <w:rPr>
          <w:rFonts w:eastAsia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3018"/>
        <w:gridCol w:w="3024"/>
      </w:tblGrid>
      <w:tr w:rsidR="00E511BE" w:rsidRPr="001D5CD0" w:rsidTr="00614817">
        <w:tc>
          <w:tcPr>
            <w:tcW w:w="3192" w:type="dxa"/>
          </w:tcPr>
          <w:p w:rsidR="00E511BE" w:rsidRPr="001D5CD0" w:rsidRDefault="00E511BE" w:rsidP="00614817">
            <w:pPr>
              <w:jc w:val="center"/>
              <w:rPr>
                <w:rFonts w:eastAsia="Calibri"/>
                <w:b/>
              </w:rPr>
            </w:pPr>
            <w:r w:rsidRPr="001D5CD0">
              <w:rPr>
                <w:rFonts w:eastAsia="Calibri"/>
                <w:b/>
              </w:rPr>
              <w:t xml:space="preserve">Epoca istorică </w:t>
            </w:r>
          </w:p>
          <w:p w:rsidR="00E511BE" w:rsidRPr="001D5CD0" w:rsidRDefault="00E511BE" w:rsidP="00614817">
            <w:pPr>
              <w:jc w:val="center"/>
              <w:rPr>
                <w:rFonts w:eastAsia="Calibri"/>
                <w:b/>
              </w:rPr>
            </w:pPr>
            <w:r w:rsidRPr="001D5CD0">
              <w:rPr>
                <w:rFonts w:eastAsia="Calibri"/>
                <w:b/>
              </w:rPr>
              <w:t>de dezvoltare a societății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jc w:val="center"/>
              <w:rPr>
                <w:rFonts w:eastAsia="Calibri"/>
                <w:b/>
              </w:rPr>
            </w:pPr>
            <w:r w:rsidRPr="001D5CD0">
              <w:rPr>
                <w:rFonts w:eastAsia="Calibri"/>
                <w:b/>
              </w:rPr>
              <w:t>Stadiul de dezvoltare epistemologică a pedagogiei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jc w:val="center"/>
              <w:rPr>
                <w:rFonts w:eastAsia="Calibri"/>
                <w:b/>
              </w:rPr>
            </w:pPr>
            <w:r w:rsidRPr="001D5CD0">
              <w:rPr>
                <w:rFonts w:eastAsia="Calibri"/>
                <w:b/>
              </w:rPr>
              <w:t>Paradigma pedagogiei afirmată istoric la nivel de teorie și de practică a educației</w:t>
            </w:r>
          </w:p>
        </w:tc>
      </w:tr>
      <w:tr w:rsidR="00E511BE" w:rsidRPr="001D5CD0" w:rsidTr="00614817">
        <w:tc>
          <w:tcPr>
            <w:tcW w:w="3192" w:type="dxa"/>
          </w:tcPr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Premodernă </w:t>
            </w:r>
          </w:p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>(secolele 17-19)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  <w:i/>
              </w:rPr>
              <w:t>Pedagogia premodernă</w:t>
            </w:r>
            <w:r w:rsidRPr="001D5CD0">
              <w:rPr>
                <w:rFonts w:eastAsia="Calibri"/>
              </w:rPr>
              <w:t>, preștiințifică</w:t>
            </w:r>
          </w:p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(fundamentată / condiționată filozofic / metafizic, teologic, literar, comunitar etc.)  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>- Paradigma  conformității educației cu natura abstractă a educatului (Comenius)</w:t>
            </w:r>
          </w:p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>- Paradigma  conformității educației cu natura concretă a educatului (Rousseau)</w:t>
            </w:r>
          </w:p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>- Paradigma magistrocentristă</w:t>
            </w:r>
          </w:p>
        </w:tc>
      </w:tr>
      <w:tr w:rsidR="00E511BE" w:rsidRPr="001D5CD0" w:rsidTr="00614817">
        <w:trPr>
          <w:trHeight w:val="3769"/>
        </w:trPr>
        <w:tc>
          <w:tcPr>
            <w:tcW w:w="3192" w:type="dxa"/>
          </w:tcPr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Modernă </w:t>
            </w:r>
          </w:p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>(secolele 19-20)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- </w:t>
            </w:r>
            <w:r w:rsidRPr="001D5CD0">
              <w:rPr>
                <w:rFonts w:eastAsia="Calibri"/>
                <w:i/>
              </w:rPr>
              <w:t>Pedagogia modernă</w:t>
            </w:r>
            <w:r w:rsidRPr="001D5CD0">
              <w:rPr>
                <w:rFonts w:eastAsia="Calibri"/>
              </w:rPr>
              <w:t xml:space="preserve"> științifică (în faza de inițiere epistemologică, realizată pe o bază: etică, psihologică, biologică; socio-comunitară etc.;</w:t>
            </w:r>
          </w:p>
          <w:p w:rsidR="00E511BE" w:rsidRPr="001D5CD0" w:rsidRDefault="00E511BE" w:rsidP="00614817">
            <w:pPr>
              <w:rPr>
                <w:rFonts w:eastAsia="Calibri"/>
              </w:rPr>
            </w:pPr>
          </w:p>
          <w:p w:rsidR="00E511BE" w:rsidRPr="001D5CD0" w:rsidRDefault="00E511BE" w:rsidP="00614817">
            <w:pPr>
              <w:rPr>
                <w:rFonts w:eastAsia="Calibri"/>
              </w:rPr>
            </w:pPr>
          </w:p>
          <w:p w:rsidR="00E511BE" w:rsidRPr="001D5CD0" w:rsidRDefault="00E511BE" w:rsidP="00614817">
            <w:pPr>
              <w:rPr>
                <w:rFonts w:eastAsia="Calibri"/>
              </w:rPr>
            </w:pPr>
          </w:p>
          <w:p w:rsidR="00E511BE" w:rsidRPr="001D5CD0" w:rsidRDefault="00E511BE" w:rsidP="00614817">
            <w:pPr>
              <w:rPr>
                <w:rFonts w:eastAsia="Calibri"/>
              </w:rPr>
            </w:pPr>
          </w:p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- </w:t>
            </w:r>
            <w:r w:rsidRPr="001D5CD0">
              <w:rPr>
                <w:rFonts w:eastAsia="Calibri"/>
                <w:i/>
              </w:rPr>
              <w:t>Pedagogia modernă</w:t>
            </w:r>
            <w:r w:rsidRPr="001D5CD0">
              <w:rPr>
                <w:rFonts w:eastAsia="Calibri"/>
              </w:rPr>
              <w:t xml:space="preserve"> științifică (în faza de maturizare epistemologică, realizată pe o bază: psihologică – sociologică)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>- Paradigma fundamentării etice și psihologice a educației, la nivel de: pedagogie generală (Herbart), pedagogie a învățământului primar (Pestalozzi) și preșcolar (Frobel)</w:t>
            </w:r>
          </w:p>
          <w:p w:rsidR="00E511BE" w:rsidRPr="001D5CD0" w:rsidRDefault="00E511BE" w:rsidP="00614817">
            <w:pPr>
              <w:rPr>
                <w:rFonts w:eastAsia="Calibri"/>
              </w:rPr>
            </w:pPr>
          </w:p>
          <w:p w:rsidR="00E511BE" w:rsidRPr="001D5CD0" w:rsidRDefault="00E511BE" w:rsidP="00614817">
            <w:pPr>
              <w:rPr>
                <w:rFonts w:eastAsia="Calibri"/>
                <w:i/>
              </w:rPr>
            </w:pPr>
            <w:r w:rsidRPr="001D5CD0">
              <w:rPr>
                <w:rFonts w:eastAsia="Calibri"/>
              </w:rPr>
              <w:t xml:space="preserve">a. </w:t>
            </w:r>
            <w:r w:rsidRPr="001D5CD0">
              <w:rPr>
                <w:rFonts w:eastAsia="Calibri"/>
                <w:i/>
              </w:rPr>
              <w:t>Paradigma</w:t>
            </w:r>
            <w:r w:rsidRPr="001D5CD0">
              <w:rPr>
                <w:rFonts w:eastAsia="Calibri"/>
              </w:rPr>
              <w:t xml:space="preserve"> pedagogiei psihologice – </w:t>
            </w:r>
            <w:r w:rsidRPr="001D5CD0">
              <w:rPr>
                <w:rFonts w:eastAsia="Calibri"/>
                <w:i/>
              </w:rPr>
              <w:t xml:space="preserve">psihocentristă </w:t>
            </w:r>
            <w:r w:rsidRPr="001D5CD0">
              <w:rPr>
                <w:rFonts w:eastAsia="Calibri"/>
              </w:rPr>
              <w:t xml:space="preserve">(Binet, Lay, Meumann; </w:t>
            </w:r>
            <w:r w:rsidRPr="001D5CD0">
              <w:rPr>
                <w:rFonts w:eastAsia="Calibri"/>
                <w:i/>
              </w:rPr>
              <w:t>Educația nouă</w:t>
            </w:r>
          </w:p>
          <w:p w:rsidR="00E511BE" w:rsidRPr="001D5CD0" w:rsidRDefault="00E511BE" w:rsidP="00614817">
            <w:pPr>
              <w:rPr>
                <w:rFonts w:eastAsia="Calibri"/>
                <w:i/>
              </w:rPr>
            </w:pPr>
            <w:r w:rsidRPr="001D5CD0">
              <w:rPr>
                <w:rFonts w:eastAsia="Calibri"/>
              </w:rPr>
              <w:t xml:space="preserve">b. </w:t>
            </w:r>
            <w:r w:rsidRPr="001D5CD0">
              <w:rPr>
                <w:rFonts w:eastAsia="Calibri"/>
                <w:i/>
              </w:rPr>
              <w:t>Paradigma</w:t>
            </w:r>
            <w:r w:rsidRPr="001D5CD0">
              <w:rPr>
                <w:rFonts w:eastAsia="Calibri"/>
              </w:rPr>
              <w:t xml:space="preserve"> pedagogie sociologice – </w:t>
            </w:r>
            <w:r w:rsidRPr="001D5CD0">
              <w:rPr>
                <w:rFonts w:eastAsia="Calibri"/>
                <w:i/>
              </w:rPr>
              <w:t xml:space="preserve">sociocentristă </w:t>
            </w:r>
            <w:r w:rsidRPr="001D5CD0">
              <w:rPr>
                <w:rFonts w:eastAsia="Calibri"/>
              </w:rPr>
              <w:t xml:space="preserve">(Natorp, Durkheim, Makarenko; </w:t>
            </w:r>
            <w:r w:rsidRPr="001D5CD0">
              <w:rPr>
                <w:rFonts w:eastAsia="Calibri"/>
                <w:i/>
              </w:rPr>
              <w:t>Educația nouă</w:t>
            </w:r>
          </w:p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 </w:t>
            </w:r>
          </w:p>
        </w:tc>
      </w:tr>
      <w:tr w:rsidR="00E511BE" w:rsidRPr="001D5CD0" w:rsidTr="00614817">
        <w:tc>
          <w:tcPr>
            <w:tcW w:w="3192" w:type="dxa"/>
          </w:tcPr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Postmodernă </w:t>
            </w:r>
          </w:p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(a doua jumătate </w:t>
            </w:r>
          </w:p>
          <w:p w:rsidR="00E511BE" w:rsidRPr="001D5CD0" w:rsidRDefault="00E511BE" w:rsidP="00614817">
            <w:pPr>
              <w:jc w:val="center"/>
              <w:rPr>
                <w:rFonts w:eastAsia="Calibri"/>
              </w:rPr>
            </w:pPr>
            <w:r w:rsidRPr="001D5CD0">
              <w:rPr>
                <w:rFonts w:eastAsia="Calibri"/>
              </w:rPr>
              <w:t>a secolului 20 – secolul 21)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- </w:t>
            </w:r>
            <w:r w:rsidRPr="001D5CD0">
              <w:rPr>
                <w:rFonts w:eastAsia="Calibri"/>
              </w:rPr>
              <w:t xml:space="preserve">Pedagogia postmodernă științifică (pe cale de maturizare epistemologică deplină), concepută global, complex, integrat, la nivelul interdependenței dintre  cerințele față de educație și educat: psihologice (exprimate în termeni de competențe) – sociale (exprimate în termeni de conținuturi de bază, validate social) </w:t>
            </w:r>
          </w:p>
        </w:tc>
        <w:tc>
          <w:tcPr>
            <w:tcW w:w="3192" w:type="dxa"/>
          </w:tcPr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a. </w:t>
            </w:r>
            <w:r w:rsidRPr="001D5CD0">
              <w:rPr>
                <w:rFonts w:eastAsia="Calibri"/>
                <w:i/>
              </w:rPr>
              <w:t>Paradigma</w:t>
            </w:r>
            <w:r w:rsidRPr="001D5CD0">
              <w:rPr>
                <w:rFonts w:eastAsia="Calibri"/>
              </w:rPr>
              <w:t xml:space="preserve"> pedagogiei tehnocentriste – </w:t>
            </w:r>
            <w:r w:rsidRPr="001D5CD0">
              <w:rPr>
                <w:rFonts w:eastAsia="Calibri"/>
                <w:i/>
              </w:rPr>
              <w:t xml:space="preserve">tehnocentristă </w:t>
            </w:r>
            <w:r w:rsidRPr="001D5CD0">
              <w:rPr>
                <w:rFonts w:eastAsia="Calibri"/>
              </w:rPr>
              <w:t>(„pedagogia prin obiective” / centrarea pe obiectivele concrete ale educației / instruirii) (Mager, Bloom);</w:t>
            </w:r>
          </w:p>
          <w:p w:rsidR="00E511BE" w:rsidRPr="001D5CD0" w:rsidRDefault="00E511BE" w:rsidP="00614817">
            <w:pPr>
              <w:rPr>
                <w:rFonts w:eastAsia="Calibri"/>
              </w:rPr>
            </w:pPr>
            <w:r w:rsidRPr="001D5CD0">
              <w:rPr>
                <w:rFonts w:eastAsia="Calibri"/>
              </w:rPr>
              <w:t xml:space="preserve">b. </w:t>
            </w:r>
            <w:r w:rsidRPr="001D5CD0">
              <w:rPr>
                <w:rFonts w:eastAsia="Calibri"/>
                <w:i/>
              </w:rPr>
              <w:t>Paradigma</w:t>
            </w:r>
            <w:r w:rsidRPr="001D5CD0">
              <w:rPr>
                <w:rFonts w:eastAsia="Calibri"/>
              </w:rPr>
              <w:t xml:space="preserve"> pedagogiei globale, complexe, integrate – </w:t>
            </w:r>
            <w:r w:rsidRPr="001D5CD0">
              <w:rPr>
                <w:rFonts w:eastAsia="Calibri"/>
                <w:i/>
              </w:rPr>
              <w:t xml:space="preserve">curriculumului </w:t>
            </w:r>
            <w:r w:rsidRPr="001D5CD0">
              <w:rPr>
                <w:rFonts w:eastAsia="Calibri"/>
              </w:rPr>
              <w:t xml:space="preserve">(centrarea pe finalitățile educației construite integrativ, la nivelul interdependenței dintre cerințele față de </w:t>
            </w:r>
            <w:r w:rsidRPr="001D5CD0">
              <w:rPr>
                <w:rFonts w:eastAsia="Calibri"/>
                <w:i/>
              </w:rPr>
              <w:t>educat</w:t>
            </w:r>
            <w:r w:rsidRPr="001D5CD0">
              <w:rPr>
                <w:rFonts w:eastAsia="Calibri"/>
              </w:rPr>
              <w:t xml:space="preserve">: psihologice – </w:t>
            </w:r>
            <w:r w:rsidRPr="001D5CD0">
              <w:rPr>
                <w:rFonts w:eastAsia="Calibri"/>
              </w:rPr>
              <w:lastRenderedPageBreak/>
              <w:t>sociologice) (Dewey, Tyler, Bloom, Bruner, De Landsheere, D’Hainaut, Pinar).</w:t>
            </w:r>
          </w:p>
        </w:tc>
      </w:tr>
    </w:tbl>
    <w:p w:rsidR="00E511BE" w:rsidRPr="001D5CD0" w:rsidRDefault="00E511BE" w:rsidP="00E511BE">
      <w:pPr>
        <w:spacing w:line="360" w:lineRule="auto"/>
        <w:jc w:val="both"/>
        <w:rPr>
          <w:rFonts w:eastAsia="Calibri"/>
          <w:b/>
        </w:rPr>
      </w:pPr>
    </w:p>
    <w:p w:rsidR="00E511BE" w:rsidRDefault="00E511BE" w:rsidP="00E511BE"/>
    <w:p w:rsidR="00E511BE" w:rsidRPr="00E511BE" w:rsidRDefault="00E511BE" w:rsidP="00E511BE">
      <w:pPr>
        <w:spacing w:after="200" w:line="276" w:lineRule="auto"/>
        <w:rPr>
          <w:sz w:val="36"/>
          <w:szCs w:val="20"/>
        </w:rPr>
      </w:pPr>
    </w:p>
    <w:p w:rsidR="00E511BE" w:rsidRPr="000E057D" w:rsidRDefault="00E511BE" w:rsidP="00E511BE">
      <w:pPr>
        <w:numPr>
          <w:ilvl w:val="0"/>
          <w:numId w:val="10"/>
        </w:numPr>
        <w:rPr>
          <w:b/>
          <w:bCs/>
          <w:sz w:val="22"/>
          <w:szCs w:val="22"/>
          <w:lang w:val="it-IT"/>
        </w:rPr>
      </w:pPr>
      <w:r w:rsidRPr="000E057D">
        <w:rPr>
          <w:b/>
          <w:bCs/>
          <w:sz w:val="22"/>
          <w:szCs w:val="22"/>
          <w:lang w:val="it-IT"/>
        </w:rPr>
        <w:t>Suport de curs principal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Bârsănescu, Ştefan, </w:t>
      </w:r>
      <w:r w:rsidRPr="000E057D">
        <w:rPr>
          <w:rStyle w:val="Strong"/>
          <w:sz w:val="22"/>
          <w:szCs w:val="22"/>
        </w:rPr>
        <w:t>Unitatea pedagogiei contemporane ca ştiinţă</w:t>
      </w:r>
      <w:r w:rsidRPr="000E057D">
        <w:rPr>
          <w:sz w:val="22"/>
          <w:szCs w:val="22"/>
        </w:rPr>
        <w:t>, E. D. P. , Bucureşti, 1976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Bartolomeis, Fr., </w:t>
      </w:r>
      <w:r w:rsidRPr="000E057D">
        <w:rPr>
          <w:i/>
          <w:sz w:val="22"/>
          <w:szCs w:val="22"/>
        </w:rPr>
        <w:t>Introducere în didactica şcolii active</w:t>
      </w:r>
      <w:r w:rsidRPr="000E057D">
        <w:rPr>
          <w:sz w:val="22"/>
          <w:szCs w:val="22"/>
        </w:rPr>
        <w:t>, EDP, Bucureşti, 1981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Binet, Alfred, </w:t>
      </w:r>
      <w:r w:rsidRPr="000E057D">
        <w:rPr>
          <w:i/>
          <w:sz w:val="22"/>
          <w:szCs w:val="22"/>
        </w:rPr>
        <w:t>Idei moderne despre copii</w:t>
      </w:r>
      <w:r w:rsidRPr="000E057D">
        <w:rPr>
          <w:sz w:val="22"/>
          <w:szCs w:val="22"/>
        </w:rPr>
        <w:t>, E. D. P., Bucureşti, 1975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Claparede, Edouard, </w:t>
      </w:r>
      <w:r w:rsidRPr="000E057D">
        <w:rPr>
          <w:i/>
          <w:sz w:val="22"/>
          <w:szCs w:val="22"/>
        </w:rPr>
        <w:t>Educaţia funcţională</w:t>
      </w:r>
      <w:r w:rsidRPr="000E057D">
        <w:rPr>
          <w:sz w:val="22"/>
          <w:szCs w:val="22"/>
        </w:rPr>
        <w:t>, EDP, Bucureşti, 1973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Claparede, Edouard, </w:t>
      </w:r>
      <w:r w:rsidRPr="000E057D">
        <w:rPr>
          <w:i/>
          <w:sz w:val="22"/>
          <w:szCs w:val="22"/>
        </w:rPr>
        <w:t>Psihologia copilului şi pedagogia experimentală</w:t>
      </w:r>
      <w:r w:rsidRPr="000E057D">
        <w:rPr>
          <w:sz w:val="22"/>
          <w:szCs w:val="22"/>
        </w:rPr>
        <w:t>, EDP, Bucureşti, 1975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>Comenius</w:t>
      </w:r>
      <w:r w:rsidRPr="000E057D">
        <w:rPr>
          <w:rStyle w:val="Strong"/>
          <w:sz w:val="22"/>
          <w:szCs w:val="22"/>
        </w:rPr>
        <w:t xml:space="preserve">, </w:t>
      </w:r>
      <w:r w:rsidRPr="000E057D">
        <w:rPr>
          <w:sz w:val="22"/>
          <w:szCs w:val="22"/>
        </w:rPr>
        <w:t>Jan Amos,</w:t>
      </w:r>
      <w:r w:rsidRPr="000E057D">
        <w:rPr>
          <w:rStyle w:val="Strong"/>
          <w:sz w:val="22"/>
          <w:szCs w:val="22"/>
        </w:rPr>
        <w:t xml:space="preserve"> Didactica Magna</w:t>
      </w:r>
      <w:r w:rsidRPr="000E057D">
        <w:rPr>
          <w:sz w:val="22"/>
          <w:szCs w:val="22"/>
        </w:rPr>
        <w:t>, E. D. P. , Bucureşti, 1970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Cousinet, Roger, </w:t>
      </w:r>
      <w:r w:rsidRPr="000E057D">
        <w:rPr>
          <w:i/>
          <w:sz w:val="22"/>
          <w:szCs w:val="22"/>
        </w:rPr>
        <w:t>Educaţia nouă</w:t>
      </w:r>
      <w:r w:rsidRPr="000E057D">
        <w:rPr>
          <w:sz w:val="22"/>
          <w:szCs w:val="22"/>
        </w:rPr>
        <w:t>, EDP, Bucureşti, 1978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Cucoş, Constantin, </w:t>
      </w:r>
      <w:r w:rsidRPr="000E057D">
        <w:rPr>
          <w:i/>
          <w:sz w:val="22"/>
          <w:szCs w:val="22"/>
        </w:rPr>
        <w:t>Istoria pedagogiei</w:t>
      </w:r>
      <w:r w:rsidRPr="000E057D">
        <w:rPr>
          <w:sz w:val="22"/>
          <w:szCs w:val="22"/>
        </w:rPr>
        <w:t>, Editura Polirom, Iaşi, 2001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>Csorba, Diana, Scoala Activa. Paradigma a educatiei moderne,  E. D. P. , Bucureşti, 2011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>De Landsheere</w:t>
      </w:r>
      <w:r w:rsidRPr="000E057D">
        <w:rPr>
          <w:rStyle w:val="Strong"/>
          <w:sz w:val="22"/>
          <w:szCs w:val="22"/>
        </w:rPr>
        <w:t xml:space="preserve">, </w:t>
      </w:r>
      <w:r w:rsidRPr="000E057D">
        <w:rPr>
          <w:sz w:val="22"/>
          <w:szCs w:val="22"/>
        </w:rPr>
        <w:t>Gilbert,</w:t>
      </w:r>
      <w:r w:rsidRPr="000E057D">
        <w:rPr>
          <w:rStyle w:val="Strong"/>
          <w:sz w:val="22"/>
          <w:szCs w:val="22"/>
        </w:rPr>
        <w:t xml:space="preserve"> Istoria universală a pedagogiei experimentale</w:t>
      </w:r>
      <w:r w:rsidRPr="000E057D">
        <w:rPr>
          <w:sz w:val="22"/>
          <w:szCs w:val="22"/>
        </w:rPr>
        <w:t>, E. D. P. Bucureşti, 1995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Debesse, Maurice, Mialaret, Gaston, </w:t>
      </w:r>
      <w:r w:rsidRPr="000E057D">
        <w:rPr>
          <w:rStyle w:val="Strong"/>
          <w:sz w:val="22"/>
          <w:szCs w:val="22"/>
        </w:rPr>
        <w:t>Traite des sciences pedagogiques</w:t>
      </w:r>
      <w:r w:rsidRPr="000E057D">
        <w:rPr>
          <w:sz w:val="22"/>
          <w:szCs w:val="22"/>
        </w:rPr>
        <w:t xml:space="preserve">(t. II). </w:t>
      </w:r>
      <w:r w:rsidRPr="000E057D">
        <w:rPr>
          <w:rStyle w:val="Strong"/>
          <w:sz w:val="22"/>
          <w:szCs w:val="22"/>
        </w:rPr>
        <w:t>Histoire de la pedagogie</w:t>
      </w:r>
      <w:r w:rsidRPr="000E057D">
        <w:rPr>
          <w:sz w:val="22"/>
          <w:szCs w:val="22"/>
        </w:rPr>
        <w:t>, P. U. F. , Paris, 1971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Dewey, John, </w:t>
      </w:r>
      <w:r w:rsidRPr="000E057D">
        <w:rPr>
          <w:i/>
          <w:sz w:val="22"/>
          <w:szCs w:val="22"/>
        </w:rPr>
        <w:t>Democraţie şi educaţie</w:t>
      </w:r>
      <w:r w:rsidRPr="000E057D">
        <w:rPr>
          <w:sz w:val="22"/>
          <w:szCs w:val="22"/>
        </w:rPr>
        <w:t>, EDP, Bucureşti, 1972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Dewey, John, </w:t>
      </w:r>
      <w:r w:rsidRPr="000E057D">
        <w:rPr>
          <w:i/>
          <w:sz w:val="22"/>
          <w:szCs w:val="22"/>
        </w:rPr>
        <w:t>Trei scrieri despre educaţie</w:t>
      </w:r>
      <w:r w:rsidRPr="000E057D">
        <w:rPr>
          <w:sz w:val="22"/>
          <w:szCs w:val="22"/>
        </w:rPr>
        <w:t>, EDP, Bucureşti, 1977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Durkheim, Emile, </w:t>
      </w:r>
      <w:r w:rsidRPr="000E057D">
        <w:rPr>
          <w:i/>
          <w:sz w:val="22"/>
          <w:szCs w:val="22"/>
        </w:rPr>
        <w:t>Educaţie şi sociologie</w:t>
      </w:r>
      <w:r w:rsidRPr="000E057D">
        <w:rPr>
          <w:sz w:val="22"/>
          <w:szCs w:val="22"/>
        </w:rPr>
        <w:t xml:space="preserve">, EDP, Bucureşti, 1980 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Ferriere, Adolphe, </w:t>
      </w:r>
      <w:r w:rsidRPr="000E057D">
        <w:rPr>
          <w:i/>
          <w:sz w:val="22"/>
          <w:szCs w:val="22"/>
        </w:rPr>
        <w:t>Şcoala activă</w:t>
      </w:r>
      <w:r w:rsidRPr="000E057D">
        <w:rPr>
          <w:sz w:val="22"/>
          <w:szCs w:val="22"/>
        </w:rPr>
        <w:t>, E. D. P., Bucureşti, 1973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Herbart, J. Fr.,  </w:t>
      </w:r>
      <w:r w:rsidRPr="000E057D">
        <w:rPr>
          <w:rStyle w:val="Strong"/>
          <w:sz w:val="22"/>
          <w:szCs w:val="22"/>
        </w:rPr>
        <w:t>Prelegeri pedagogice</w:t>
      </w:r>
      <w:r w:rsidRPr="000E057D">
        <w:rPr>
          <w:sz w:val="22"/>
          <w:szCs w:val="22"/>
        </w:rPr>
        <w:t>, E. D. P. , Bucureşti, 1976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John, Dewey, </w:t>
      </w:r>
      <w:r w:rsidRPr="000E057D">
        <w:rPr>
          <w:i/>
          <w:sz w:val="22"/>
          <w:szCs w:val="22"/>
        </w:rPr>
        <w:t>Democraţie şi educaţie</w:t>
      </w:r>
      <w:r w:rsidRPr="000E057D">
        <w:rPr>
          <w:sz w:val="22"/>
          <w:szCs w:val="22"/>
        </w:rPr>
        <w:t>, E.D.P., Bucureşti, 1972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Kant, Immanuel, </w:t>
      </w:r>
      <w:r w:rsidRPr="000E057D">
        <w:rPr>
          <w:i/>
          <w:sz w:val="22"/>
          <w:szCs w:val="22"/>
        </w:rPr>
        <w:t>Tratat de pedagogie</w:t>
      </w:r>
      <w:r w:rsidRPr="000E057D">
        <w:rPr>
          <w:sz w:val="22"/>
          <w:szCs w:val="22"/>
        </w:rPr>
        <w:t>, Ed. Agora, Iaşi, 1992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Key, Ellen, </w:t>
      </w:r>
      <w:r w:rsidRPr="000E057D">
        <w:rPr>
          <w:i/>
          <w:sz w:val="22"/>
          <w:szCs w:val="22"/>
        </w:rPr>
        <w:t>Secolul copilului</w:t>
      </w:r>
      <w:r w:rsidRPr="000E057D">
        <w:rPr>
          <w:sz w:val="22"/>
          <w:szCs w:val="22"/>
        </w:rPr>
        <w:t>, E. D. P., Bucureşti, 1978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Locke, John, </w:t>
      </w:r>
      <w:r w:rsidRPr="000E057D">
        <w:rPr>
          <w:rStyle w:val="Strong"/>
          <w:sz w:val="22"/>
          <w:szCs w:val="22"/>
        </w:rPr>
        <w:t>Câteva cugetări asupra educaţiei</w:t>
      </w:r>
      <w:r w:rsidRPr="000E057D">
        <w:rPr>
          <w:sz w:val="22"/>
          <w:szCs w:val="22"/>
        </w:rPr>
        <w:t>, E. D. P. , Bucureşti, 1971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Marrou, Henri-Irenee, </w:t>
      </w:r>
      <w:r w:rsidRPr="000E057D">
        <w:rPr>
          <w:i/>
          <w:sz w:val="22"/>
          <w:szCs w:val="22"/>
        </w:rPr>
        <w:t>Istoria educaţiei în Antichitate</w:t>
      </w:r>
      <w:r w:rsidRPr="000E057D">
        <w:rPr>
          <w:sz w:val="22"/>
          <w:szCs w:val="22"/>
        </w:rPr>
        <w:t>, vol. I-II, Editura Meridiane, Bucureşti, 1997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Meumann, Ernst, </w:t>
      </w:r>
      <w:r w:rsidRPr="000E057D">
        <w:rPr>
          <w:i/>
          <w:sz w:val="22"/>
          <w:szCs w:val="22"/>
        </w:rPr>
        <w:t>Prelegeri introductive în pedagogia experimentală şi bazele ei psihologice</w:t>
      </w:r>
      <w:r w:rsidRPr="000E057D">
        <w:rPr>
          <w:sz w:val="22"/>
          <w:szCs w:val="22"/>
        </w:rPr>
        <w:t>, EDP, Bucureşti, 1980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Montaigne, Michel, </w:t>
      </w:r>
      <w:r w:rsidRPr="000E057D">
        <w:rPr>
          <w:i/>
          <w:sz w:val="22"/>
          <w:szCs w:val="22"/>
        </w:rPr>
        <w:t>Eseuri</w:t>
      </w:r>
      <w:r w:rsidRPr="000E057D">
        <w:rPr>
          <w:sz w:val="22"/>
          <w:szCs w:val="22"/>
        </w:rPr>
        <w:t>, vol. I, Ed. Minerva, Bucureşti, 1984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Montessori, Maria, </w:t>
      </w:r>
      <w:r w:rsidRPr="000E057D">
        <w:rPr>
          <w:i/>
          <w:sz w:val="22"/>
          <w:szCs w:val="22"/>
        </w:rPr>
        <w:t>Descoperirea copilului</w:t>
      </w:r>
      <w:r w:rsidRPr="000E057D">
        <w:rPr>
          <w:sz w:val="22"/>
          <w:szCs w:val="22"/>
        </w:rPr>
        <w:t>, E. D. P., Bucureşti, 1977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Pestalozzi, J. H.,  </w:t>
      </w:r>
      <w:r w:rsidRPr="000E057D">
        <w:rPr>
          <w:rStyle w:val="Strong"/>
          <w:sz w:val="22"/>
          <w:szCs w:val="22"/>
        </w:rPr>
        <w:t>Texte alese</w:t>
      </w:r>
      <w:r w:rsidRPr="000E057D">
        <w:rPr>
          <w:sz w:val="22"/>
          <w:szCs w:val="22"/>
        </w:rPr>
        <w:t>, E. D. P. , Bucureşti, 1965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Pestalozzi, J. H., </w:t>
      </w:r>
      <w:r w:rsidRPr="000E057D">
        <w:rPr>
          <w:i/>
          <w:sz w:val="22"/>
          <w:szCs w:val="22"/>
        </w:rPr>
        <w:t>Cum îşi învaţă Gertruda copiii</w:t>
      </w:r>
      <w:r w:rsidRPr="000E057D">
        <w:rPr>
          <w:sz w:val="22"/>
          <w:szCs w:val="22"/>
        </w:rPr>
        <w:t>, EDP, Bucureşti, 1977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Petersen, Peter, </w:t>
      </w:r>
      <w:r w:rsidRPr="000E057D">
        <w:rPr>
          <w:i/>
          <w:sz w:val="22"/>
          <w:szCs w:val="22"/>
        </w:rPr>
        <w:t>O şcoală primară liberă şi generală, după Planul Jena</w:t>
      </w:r>
      <w:r w:rsidRPr="000E057D">
        <w:rPr>
          <w:sz w:val="22"/>
          <w:szCs w:val="22"/>
        </w:rPr>
        <w:t>, Ed. Cultura Românească, Bucureşti, 1940</w:t>
      </w:r>
    </w:p>
    <w:p w:rsidR="00E511BE" w:rsidRPr="000E057D" w:rsidRDefault="00E511BE" w:rsidP="00E511BE">
      <w:pPr>
        <w:keepNext/>
        <w:numPr>
          <w:ilvl w:val="0"/>
          <w:numId w:val="8"/>
        </w:numPr>
        <w:suppressAutoHyphens/>
        <w:rPr>
          <w:sz w:val="22"/>
          <w:szCs w:val="22"/>
        </w:rPr>
      </w:pPr>
      <w:r w:rsidRPr="000E057D">
        <w:rPr>
          <w:sz w:val="22"/>
          <w:szCs w:val="22"/>
        </w:rPr>
        <w:t xml:space="preserve">Rousseau, J. J., </w:t>
      </w:r>
      <w:r w:rsidRPr="000E057D">
        <w:rPr>
          <w:i/>
          <w:sz w:val="22"/>
          <w:szCs w:val="22"/>
        </w:rPr>
        <w:t>Emil sau despre educaţie</w:t>
      </w:r>
      <w:r w:rsidRPr="000E057D">
        <w:rPr>
          <w:sz w:val="22"/>
          <w:szCs w:val="22"/>
        </w:rPr>
        <w:t>, EDP, Bucureşti, 1973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Spencer, Herbert, </w:t>
      </w:r>
      <w:r w:rsidRPr="000E057D">
        <w:rPr>
          <w:i/>
          <w:sz w:val="22"/>
          <w:szCs w:val="22"/>
        </w:rPr>
        <w:t>Eseuri despre educaţie</w:t>
      </w:r>
      <w:r w:rsidRPr="000E057D">
        <w:rPr>
          <w:sz w:val="22"/>
          <w:szCs w:val="22"/>
        </w:rPr>
        <w:t xml:space="preserve">, E. D. P., Bucureşti, 1973 </w:t>
      </w:r>
    </w:p>
    <w:p w:rsidR="00E511BE" w:rsidRPr="000E057D" w:rsidRDefault="00E511BE" w:rsidP="00E511BE">
      <w:pPr>
        <w:pStyle w:val="bibliografie"/>
        <w:numPr>
          <w:ilvl w:val="0"/>
          <w:numId w:val="8"/>
        </w:numPr>
        <w:tabs>
          <w:tab w:val="clear" w:pos="567"/>
        </w:tabs>
        <w:suppressAutoHyphens w:val="0"/>
        <w:spacing w:line="240" w:lineRule="auto"/>
        <w:jc w:val="left"/>
        <w:rPr>
          <w:sz w:val="22"/>
          <w:szCs w:val="22"/>
        </w:rPr>
      </w:pPr>
      <w:r w:rsidRPr="000E057D">
        <w:rPr>
          <w:sz w:val="22"/>
          <w:szCs w:val="22"/>
        </w:rPr>
        <w:t xml:space="preserve">Stanciu, Ion Gh.,  </w:t>
      </w:r>
      <w:r w:rsidRPr="000E057D">
        <w:rPr>
          <w:rStyle w:val="Strong"/>
          <w:sz w:val="22"/>
          <w:szCs w:val="22"/>
        </w:rPr>
        <w:t>Şcoala şi doctrinele pedagogice în secolul XX</w:t>
      </w:r>
      <w:r w:rsidRPr="000E057D">
        <w:rPr>
          <w:sz w:val="22"/>
          <w:szCs w:val="22"/>
        </w:rPr>
        <w:t>, E. D. P. , Bucureşti, 1995</w:t>
      </w:r>
    </w:p>
    <w:p w:rsidR="00E511BE" w:rsidRPr="000E057D" w:rsidRDefault="00E511BE" w:rsidP="00E511BE">
      <w:pPr>
        <w:numPr>
          <w:ilvl w:val="0"/>
          <w:numId w:val="10"/>
        </w:numPr>
        <w:rPr>
          <w:b/>
          <w:bCs/>
          <w:sz w:val="22"/>
          <w:szCs w:val="22"/>
          <w:lang w:val="it-IT"/>
        </w:rPr>
      </w:pPr>
      <w:r w:rsidRPr="000E057D">
        <w:rPr>
          <w:b/>
          <w:bCs/>
          <w:sz w:val="22"/>
          <w:szCs w:val="22"/>
          <w:lang w:val="it-IT"/>
        </w:rPr>
        <w:t>Material de aprofundare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Albulescu, Ion, </w:t>
      </w:r>
      <w:r w:rsidRPr="000E057D">
        <w:rPr>
          <w:i/>
          <w:iCs/>
          <w:sz w:val="22"/>
          <w:szCs w:val="22"/>
        </w:rPr>
        <w:t>Doctrine pedagogice,</w:t>
      </w:r>
      <w:r w:rsidRPr="000E057D">
        <w:rPr>
          <w:sz w:val="22"/>
          <w:szCs w:val="22"/>
        </w:rPr>
        <w:t xml:space="preserve"> Editura Didactică şi Pedagogică, R.A., Bucureşti, 2007.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lastRenderedPageBreak/>
        <w:t xml:space="preserve">Antonesei, Liviu, </w:t>
      </w:r>
      <w:r w:rsidRPr="000E057D">
        <w:rPr>
          <w:i/>
          <w:sz w:val="22"/>
          <w:szCs w:val="22"/>
        </w:rPr>
        <w:t xml:space="preserve">Paidea … Fundamentele culturale ale educaţiei, </w:t>
      </w:r>
      <w:r w:rsidRPr="000E057D">
        <w:rPr>
          <w:sz w:val="22"/>
          <w:szCs w:val="22"/>
        </w:rPr>
        <w:t>Editura</w:t>
      </w:r>
      <w:r w:rsidRPr="000E057D">
        <w:rPr>
          <w:i/>
          <w:sz w:val="22"/>
          <w:szCs w:val="22"/>
        </w:rPr>
        <w:t xml:space="preserve"> </w:t>
      </w:r>
      <w:r w:rsidRPr="000E057D">
        <w:rPr>
          <w:sz w:val="22"/>
          <w:szCs w:val="22"/>
        </w:rPr>
        <w:t>Polirom, Iaşi, 1996.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Antonesei, Liviu, </w:t>
      </w:r>
      <w:r w:rsidRPr="000E057D">
        <w:rPr>
          <w:i/>
          <w:sz w:val="22"/>
          <w:szCs w:val="22"/>
        </w:rPr>
        <w:t xml:space="preserve">Educaţia pentru schimbare în „Noile educaţii”, </w:t>
      </w:r>
      <w:r w:rsidRPr="000E057D">
        <w:rPr>
          <w:sz w:val="22"/>
          <w:szCs w:val="22"/>
        </w:rPr>
        <w:t>Buletinul Cabinetului pedagogic, Universitatea Al.I. Cuza, Iaşi, 1986.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Avanzini, Guy, </w:t>
      </w:r>
      <w:r w:rsidRPr="000E057D">
        <w:rPr>
          <w:i/>
          <w:sz w:val="22"/>
          <w:szCs w:val="22"/>
        </w:rPr>
        <w:t xml:space="preserve">La pedagogie au 20 siecle, </w:t>
      </w:r>
      <w:r w:rsidRPr="000E057D">
        <w:rPr>
          <w:sz w:val="22"/>
          <w:szCs w:val="22"/>
        </w:rPr>
        <w:t>Privât, Toulouse, 1975.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Avanzini, Guy, </w:t>
      </w:r>
      <w:r w:rsidRPr="000E057D">
        <w:rPr>
          <w:i/>
          <w:sz w:val="22"/>
          <w:szCs w:val="22"/>
        </w:rPr>
        <w:t>Regard critique sur l’instrumentation conceptuelle de l’Education nouvelle</w:t>
      </w:r>
      <w:r w:rsidRPr="000E057D">
        <w:rPr>
          <w:sz w:val="22"/>
          <w:szCs w:val="22"/>
        </w:rPr>
        <w:t>, Université Louis Lumière, Lyon II, 2004.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Bachelard, Gaston, </w:t>
      </w:r>
      <w:r w:rsidRPr="000E057D">
        <w:rPr>
          <w:i/>
          <w:sz w:val="22"/>
          <w:szCs w:val="22"/>
        </w:rPr>
        <w:t>„La Formation de l’esprit scientifique”</w:t>
      </w:r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Paris, 1993.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Balesse Lucienne, Freinet Célestin, </w:t>
      </w:r>
      <w:r w:rsidRPr="000E057D">
        <w:rPr>
          <w:i/>
          <w:sz w:val="22"/>
          <w:szCs w:val="22"/>
          <w:lang w:val="fr-FR"/>
        </w:rPr>
        <w:t>La lecture par l’imprimerie a l’</w:t>
      </w:r>
      <w:proofErr w:type="spellStart"/>
      <w:r w:rsidRPr="000E057D">
        <w:rPr>
          <w:i/>
          <w:sz w:val="22"/>
          <w:szCs w:val="22"/>
          <w:lang w:val="fr-FR"/>
        </w:rPr>
        <w:t>ecole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De l’ecole Moderne, Cannes, 1961.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Bartolomeis, Francesco de, </w:t>
      </w:r>
      <w:r w:rsidRPr="000E057D">
        <w:rPr>
          <w:i/>
          <w:sz w:val="22"/>
          <w:szCs w:val="22"/>
        </w:rPr>
        <w:t xml:space="preserve">Introducere în didactica şcolii active, trad., </w:t>
      </w:r>
      <w:r w:rsidRPr="000E057D">
        <w:rPr>
          <w:sz w:val="22"/>
          <w:szCs w:val="22"/>
        </w:rPr>
        <w:t>Editura Didactică şi Pedagogică, Bucureşti, 1981.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  <w:lang w:val="fr-FR" w:eastAsia="fr-FR"/>
        </w:rPr>
      </w:pPr>
      <w:r w:rsidRPr="000E057D">
        <w:rPr>
          <w:sz w:val="22"/>
          <w:szCs w:val="22"/>
        </w:rPr>
        <w:t xml:space="preserve">Basque, Josianne, </w:t>
      </w:r>
      <w:r w:rsidRPr="000E057D">
        <w:rPr>
          <w:i/>
          <w:sz w:val="22"/>
          <w:szCs w:val="22"/>
          <w:lang w:val="fr-FR"/>
        </w:rPr>
        <w:t xml:space="preserve">L’influence du béhaviorisme, du cognitivisme et du constructivisme sur le design pédagogique. Communication au XIIe colloque du Conseil interinstitutionnel pour le progrès de la technologie éducative, </w:t>
      </w:r>
      <w:r w:rsidRPr="000E057D">
        <w:rPr>
          <w:sz w:val="22"/>
          <w:szCs w:val="22"/>
          <w:lang w:val="fr-FR"/>
        </w:rPr>
        <w:t>1999, Montréal, Québec, 29 octobre 1999. (</w:t>
      </w:r>
      <w:proofErr w:type="gramStart"/>
      <w:r w:rsidRPr="000E057D">
        <w:rPr>
          <w:sz w:val="22"/>
          <w:szCs w:val="22"/>
          <w:lang w:val="fr-FR"/>
        </w:rPr>
        <w:t>le</w:t>
      </w:r>
      <w:proofErr w:type="gramEnd"/>
      <w:r w:rsidRPr="000E057D">
        <w:rPr>
          <w:sz w:val="22"/>
          <w:szCs w:val="22"/>
          <w:lang w:val="fr-FR"/>
        </w:rPr>
        <w:t xml:space="preserve"> 5 mars 2002).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Berger, Gaston., </w:t>
      </w:r>
      <w:r w:rsidRPr="000E057D">
        <w:rPr>
          <w:i/>
          <w:sz w:val="22"/>
          <w:szCs w:val="22"/>
        </w:rPr>
        <w:t xml:space="preserve">Omul modern şi educaţia sa, trad., </w:t>
      </w:r>
      <w:r w:rsidRPr="000E057D">
        <w:rPr>
          <w:sz w:val="22"/>
          <w:szCs w:val="22"/>
        </w:rPr>
        <w:t>Editura Didactică şi Pedagogică, Bucureşti, 1973.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Bîrzea, Cezar, </w:t>
      </w:r>
      <w:r w:rsidRPr="000E057D">
        <w:rPr>
          <w:i/>
          <w:sz w:val="22"/>
          <w:szCs w:val="22"/>
        </w:rPr>
        <w:t xml:space="preserve">Arta şi ştiinţa educaţiei, </w:t>
      </w:r>
      <w:r w:rsidRPr="000E057D">
        <w:rPr>
          <w:sz w:val="22"/>
          <w:szCs w:val="22"/>
        </w:rPr>
        <w:t>Editura Didactică şi Pedagogică, R.A., Bucureşti, 1998.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Brameld, Theodore, </w:t>
      </w:r>
      <w:r w:rsidRPr="000E057D">
        <w:rPr>
          <w:i/>
          <w:sz w:val="22"/>
          <w:szCs w:val="22"/>
        </w:rPr>
        <w:t>John Dewey. Project on Progressive Education</w:t>
      </w:r>
      <w:r w:rsidRPr="000E057D">
        <w:rPr>
          <w:sz w:val="22"/>
          <w:szCs w:val="22"/>
        </w:rPr>
        <w:t xml:space="preserve">, </w:t>
      </w:r>
      <w:hyperlink r:id="rId6" w:history="1">
        <w:r w:rsidRPr="000E057D">
          <w:rPr>
            <w:sz w:val="22"/>
            <w:szCs w:val="22"/>
          </w:rPr>
          <w:t>http://www.uvm.edu/-dewey/collections/bram.html-2001</w:t>
        </w:r>
      </w:hyperlink>
      <w:r w:rsidRPr="000E057D">
        <w:rPr>
          <w:sz w:val="22"/>
          <w:szCs w:val="22"/>
        </w:rPr>
        <w:t>.</w:t>
      </w:r>
    </w:p>
    <w:p w:rsidR="00E511BE" w:rsidRPr="000E057D" w:rsidRDefault="00E511BE" w:rsidP="00E511BE">
      <w:pPr>
        <w:pStyle w:val="Heading6"/>
        <w:keepNext/>
        <w:keepLines/>
        <w:numPr>
          <w:ilvl w:val="0"/>
          <w:numId w:val="9"/>
        </w:numPr>
        <w:spacing w:before="0" w:after="0"/>
        <w:rPr>
          <w:rFonts w:ascii="Times New Roman" w:hAnsi="Times New Roman"/>
          <w:b w:val="0"/>
          <w:i/>
          <w:lang w:val="fr-FR"/>
        </w:rPr>
      </w:pPr>
      <w:r w:rsidRPr="000E057D">
        <w:rPr>
          <w:rFonts w:ascii="Times New Roman" w:hAnsi="Times New Roman"/>
          <w:b w:val="0"/>
        </w:rPr>
        <w:t xml:space="preserve">Brief, Jean-Claude; Morin, Jocelyne, </w:t>
      </w:r>
      <w:r w:rsidRPr="000E057D">
        <w:rPr>
          <w:rFonts w:ascii="Times New Roman" w:hAnsi="Times New Roman"/>
          <w:b w:val="0"/>
          <w:lang w:val="fr-FR"/>
        </w:rPr>
        <w:t xml:space="preserve">Comprendre l’éducation. Réflexion critique sur l’éducation, </w:t>
      </w:r>
      <w:r w:rsidRPr="000E057D">
        <w:rPr>
          <w:rFonts w:ascii="Times New Roman" w:hAnsi="Times New Roman"/>
          <w:b w:val="0"/>
        </w:rPr>
        <w:t xml:space="preserve">Les </w:t>
      </w:r>
      <w:proofErr w:type="spellStart"/>
      <w:r w:rsidRPr="000E057D">
        <w:rPr>
          <w:rFonts w:ascii="Times New Roman" w:hAnsi="Times New Roman"/>
          <w:b w:val="0"/>
        </w:rPr>
        <w:t>éditions</w:t>
      </w:r>
      <w:proofErr w:type="spellEnd"/>
      <w:r w:rsidRPr="000E057D">
        <w:rPr>
          <w:rFonts w:ascii="Times New Roman" w:hAnsi="Times New Roman"/>
          <w:b w:val="0"/>
        </w:rPr>
        <w:t xml:space="preserve"> </w:t>
      </w:r>
      <w:proofErr w:type="spellStart"/>
      <w:r w:rsidRPr="000E057D">
        <w:rPr>
          <w:rFonts w:ascii="Times New Roman" w:hAnsi="Times New Roman"/>
          <w:b w:val="0"/>
        </w:rPr>
        <w:t>Logiques</w:t>
      </w:r>
      <w:proofErr w:type="spellEnd"/>
      <w:r w:rsidRPr="000E057D">
        <w:rPr>
          <w:rFonts w:ascii="Times New Roman" w:hAnsi="Times New Roman"/>
          <w:b w:val="0"/>
          <w:caps/>
        </w:rPr>
        <w:t>, 2001.</w:t>
      </w:r>
    </w:p>
    <w:p w:rsidR="00E511BE" w:rsidRPr="000E057D" w:rsidRDefault="00E511BE" w:rsidP="00E511BE">
      <w:pPr>
        <w:pStyle w:val="Heading6"/>
        <w:keepNext/>
        <w:keepLines/>
        <w:numPr>
          <w:ilvl w:val="0"/>
          <w:numId w:val="9"/>
        </w:numPr>
        <w:spacing w:before="0" w:after="0"/>
        <w:rPr>
          <w:rFonts w:ascii="Times New Roman" w:hAnsi="Times New Roman"/>
          <w:b w:val="0"/>
          <w:i/>
          <w:lang w:val="fr-FR"/>
        </w:rPr>
      </w:pPr>
      <w:r w:rsidRPr="000E057D">
        <w:rPr>
          <w:rFonts w:ascii="Times New Roman" w:hAnsi="Times New Roman"/>
          <w:b w:val="0"/>
        </w:rPr>
        <w:t xml:space="preserve">Bruner, Jerome, </w:t>
      </w:r>
      <w:proofErr w:type="spellStart"/>
      <w:r w:rsidRPr="000E057D">
        <w:rPr>
          <w:rFonts w:ascii="Times New Roman" w:hAnsi="Times New Roman"/>
          <w:b w:val="0"/>
          <w:i/>
        </w:rPr>
        <w:t>Procesul</w:t>
      </w:r>
      <w:proofErr w:type="spellEnd"/>
      <w:r w:rsidRPr="000E057D">
        <w:rPr>
          <w:rFonts w:ascii="Times New Roman" w:hAnsi="Times New Roman"/>
          <w:b w:val="0"/>
          <w:i/>
        </w:rPr>
        <w:t xml:space="preserve"> </w:t>
      </w:r>
      <w:proofErr w:type="spellStart"/>
      <w:r w:rsidRPr="000E057D">
        <w:rPr>
          <w:rFonts w:ascii="Times New Roman" w:hAnsi="Times New Roman"/>
          <w:b w:val="0"/>
          <w:i/>
        </w:rPr>
        <w:t>educaţiei</w:t>
      </w:r>
      <w:proofErr w:type="spellEnd"/>
      <w:r w:rsidRPr="000E057D">
        <w:rPr>
          <w:rFonts w:ascii="Times New Roman" w:hAnsi="Times New Roman"/>
          <w:b w:val="0"/>
          <w:i/>
        </w:rPr>
        <w:t xml:space="preserve"> </w:t>
      </w:r>
      <w:proofErr w:type="spellStart"/>
      <w:r w:rsidRPr="000E057D">
        <w:rPr>
          <w:rFonts w:ascii="Times New Roman" w:hAnsi="Times New Roman"/>
          <w:b w:val="0"/>
          <w:i/>
        </w:rPr>
        <w:t>intelectuale</w:t>
      </w:r>
      <w:proofErr w:type="spellEnd"/>
      <w:r w:rsidRPr="000E057D">
        <w:rPr>
          <w:rFonts w:ascii="Times New Roman" w:hAnsi="Times New Roman"/>
          <w:b w:val="0"/>
          <w:i/>
        </w:rPr>
        <w:t xml:space="preserve">, </w:t>
      </w:r>
      <w:proofErr w:type="spellStart"/>
      <w:r w:rsidRPr="000E057D">
        <w:rPr>
          <w:rFonts w:ascii="Times New Roman" w:hAnsi="Times New Roman"/>
          <w:b w:val="0"/>
          <w:i/>
        </w:rPr>
        <w:t>trad</w:t>
      </w:r>
      <w:proofErr w:type="spellEnd"/>
      <w:r w:rsidRPr="000E057D">
        <w:rPr>
          <w:rFonts w:ascii="Times New Roman" w:hAnsi="Times New Roman"/>
          <w:b w:val="0"/>
          <w:i/>
        </w:rPr>
        <w:t xml:space="preserve">., </w:t>
      </w:r>
      <w:proofErr w:type="spellStart"/>
      <w:r w:rsidRPr="000E057D">
        <w:rPr>
          <w:rFonts w:ascii="Times New Roman" w:hAnsi="Times New Roman"/>
          <w:b w:val="0"/>
        </w:rPr>
        <w:t>Editura</w:t>
      </w:r>
      <w:proofErr w:type="spellEnd"/>
      <w:r w:rsidRPr="000E057D">
        <w:rPr>
          <w:rFonts w:ascii="Times New Roman" w:hAnsi="Times New Roman"/>
          <w:b w:val="0"/>
        </w:rPr>
        <w:t xml:space="preserve"> </w:t>
      </w:r>
      <w:proofErr w:type="spellStart"/>
      <w:r w:rsidRPr="000E057D">
        <w:rPr>
          <w:rFonts w:ascii="Times New Roman" w:hAnsi="Times New Roman"/>
          <w:b w:val="0"/>
        </w:rPr>
        <w:t>Ştiinţifică</w:t>
      </w:r>
      <w:proofErr w:type="spellEnd"/>
      <w:r w:rsidRPr="000E057D">
        <w:rPr>
          <w:rFonts w:ascii="Times New Roman" w:hAnsi="Times New Roman"/>
          <w:b w:val="0"/>
        </w:rPr>
        <w:t xml:space="preserve">, </w:t>
      </w:r>
      <w:proofErr w:type="spellStart"/>
      <w:r w:rsidRPr="000E057D">
        <w:rPr>
          <w:rFonts w:ascii="Times New Roman" w:hAnsi="Times New Roman"/>
          <w:b w:val="0"/>
        </w:rPr>
        <w:t>Bucureşti</w:t>
      </w:r>
      <w:proofErr w:type="spellEnd"/>
      <w:r w:rsidRPr="000E057D">
        <w:rPr>
          <w:rFonts w:ascii="Times New Roman" w:hAnsi="Times New Roman"/>
          <w:b w:val="0"/>
        </w:rPr>
        <w:t>, 1970.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Bunescu, Gheorghe, </w:t>
      </w:r>
      <w:proofErr w:type="spellStart"/>
      <w:r w:rsidRPr="000E057D">
        <w:rPr>
          <w:i/>
          <w:sz w:val="22"/>
          <w:szCs w:val="22"/>
          <w:lang w:val="fr-FR"/>
        </w:rPr>
        <w:t>Tradiţii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rezultate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ale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principalelor</w:t>
      </w:r>
      <w:proofErr w:type="spellEnd"/>
      <w:r w:rsidRPr="000E057D">
        <w:rPr>
          <w:i/>
          <w:sz w:val="22"/>
          <w:szCs w:val="22"/>
          <w:lang w:val="fr-FR"/>
        </w:rPr>
        <w:t xml:space="preserve"> reforme de </w:t>
      </w:r>
      <w:proofErr w:type="spellStart"/>
      <w:r w:rsidRPr="000E057D">
        <w:rPr>
          <w:i/>
          <w:sz w:val="22"/>
          <w:szCs w:val="22"/>
          <w:lang w:val="fr-FR"/>
        </w:rPr>
        <w:t>învăţământ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din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România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Institutul de Ştiinţe ale Educaţiei, Bucureşti, 1990.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Bunescu, Vasile, </w:t>
      </w:r>
      <w:r w:rsidRPr="000E057D">
        <w:rPr>
          <w:i/>
          <w:sz w:val="22"/>
          <w:szCs w:val="22"/>
        </w:rPr>
        <w:t xml:space="preserve">Învăţarea deplină, </w:t>
      </w:r>
      <w:r w:rsidRPr="000E057D">
        <w:rPr>
          <w:sz w:val="22"/>
          <w:szCs w:val="22"/>
        </w:rPr>
        <w:t>Editura Didactică şi Pedagogică, R.A., Bucureşti 1995.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Cambon, J.; Delchet, R.; Lefevre, L., </w:t>
      </w:r>
      <w:r w:rsidRPr="000E057D">
        <w:rPr>
          <w:i/>
          <w:sz w:val="22"/>
          <w:szCs w:val="22"/>
        </w:rPr>
        <w:t xml:space="preserve">Antologia pedagogilor francezi contemporani, trad., </w:t>
      </w:r>
      <w:r w:rsidRPr="000E057D">
        <w:rPr>
          <w:sz w:val="22"/>
          <w:szCs w:val="22"/>
        </w:rPr>
        <w:t>Editura Didactică şi Pedagogică, Bucureşti, 1977.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Cerghit, Ioan, </w:t>
      </w:r>
      <w:r w:rsidRPr="000E057D">
        <w:rPr>
          <w:i/>
          <w:sz w:val="22"/>
          <w:szCs w:val="22"/>
        </w:rPr>
        <w:t xml:space="preserve">Metode de învăţământ, </w:t>
      </w:r>
      <w:r w:rsidRPr="000E057D">
        <w:rPr>
          <w:sz w:val="22"/>
          <w:szCs w:val="22"/>
        </w:rPr>
        <w:t>Editura Didactică şi Pedagogică, R.A., Bucureşti, 1997.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Cerghit, Ioan, </w:t>
      </w:r>
      <w:proofErr w:type="spellStart"/>
      <w:r w:rsidRPr="000E057D">
        <w:rPr>
          <w:i/>
          <w:sz w:val="22"/>
          <w:szCs w:val="22"/>
          <w:lang w:val="fr-FR"/>
        </w:rPr>
        <w:t>Sisteme</w:t>
      </w:r>
      <w:proofErr w:type="spellEnd"/>
      <w:r w:rsidRPr="000E057D">
        <w:rPr>
          <w:i/>
          <w:sz w:val="22"/>
          <w:szCs w:val="22"/>
          <w:lang w:val="fr-FR"/>
        </w:rPr>
        <w:t xml:space="preserve"> de instruire alternative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complementare</w:t>
      </w:r>
      <w:proofErr w:type="spellEnd"/>
      <w:r w:rsidRPr="000E057D">
        <w:rPr>
          <w:i/>
          <w:sz w:val="22"/>
          <w:szCs w:val="22"/>
          <w:lang w:val="fr-FR"/>
        </w:rPr>
        <w:t xml:space="preserve">. </w:t>
      </w:r>
      <w:r w:rsidRPr="000E057D">
        <w:rPr>
          <w:i/>
          <w:sz w:val="22"/>
          <w:szCs w:val="22"/>
        </w:rPr>
        <w:t xml:space="preserve">Structuri, stiluri şi strategii, </w:t>
      </w:r>
      <w:r w:rsidRPr="000E057D">
        <w:rPr>
          <w:sz w:val="22"/>
          <w:szCs w:val="22"/>
        </w:rPr>
        <w:t>Editura Aramis, Bucuresti, 2002.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Charlot, Bernard, </w:t>
      </w:r>
      <w:r w:rsidRPr="000E057D">
        <w:rPr>
          <w:i/>
          <w:sz w:val="22"/>
          <w:szCs w:val="22"/>
        </w:rPr>
        <w:t>Les sciences de l’education: un enjeu, un defi,</w:t>
      </w:r>
      <w:r w:rsidRPr="000E057D">
        <w:rPr>
          <w:i/>
          <w:sz w:val="22"/>
          <w:szCs w:val="22"/>
          <w:lang w:val="fr-FR"/>
        </w:rPr>
        <w:t xml:space="preserve"> </w:t>
      </w:r>
      <w:r w:rsidRPr="000E057D">
        <w:rPr>
          <w:sz w:val="22"/>
          <w:szCs w:val="22"/>
        </w:rPr>
        <w:t>ESF, Paris, 1995.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Claparéde, Edouard, </w:t>
      </w:r>
      <w:r w:rsidRPr="000E057D">
        <w:rPr>
          <w:i/>
          <w:sz w:val="22"/>
          <w:szCs w:val="22"/>
        </w:rPr>
        <w:t xml:space="preserve">Educaţia funcţională, trad., </w:t>
      </w:r>
      <w:r w:rsidRPr="000E057D">
        <w:rPr>
          <w:sz w:val="22"/>
          <w:szCs w:val="22"/>
        </w:rPr>
        <w:t>Editura Didactică şi Pedagogică, Bucureşti, 1973.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Claparéde, Edouard, </w:t>
      </w:r>
      <w:proofErr w:type="spellStart"/>
      <w:r w:rsidRPr="000E057D">
        <w:rPr>
          <w:i/>
          <w:sz w:val="22"/>
          <w:szCs w:val="22"/>
          <w:lang w:val="fr-FR"/>
        </w:rPr>
        <w:t>Psihologia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copilului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pedagogia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experimentală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Bucureşti, 1975.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Cooper, Peter A., </w:t>
      </w:r>
      <w:r w:rsidRPr="000E057D">
        <w:rPr>
          <w:i/>
          <w:sz w:val="22"/>
          <w:szCs w:val="22"/>
        </w:rPr>
        <w:t xml:space="preserve">Paradigm shifts în designed instruction: From behaviorism to cognitivism to constructivism, </w:t>
      </w:r>
      <w:r w:rsidRPr="000E057D">
        <w:rPr>
          <w:sz w:val="22"/>
          <w:szCs w:val="22"/>
        </w:rPr>
        <w:t>Educational Technology.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Cousinet, Roger, </w:t>
      </w:r>
      <w:r w:rsidRPr="000E057D">
        <w:rPr>
          <w:i/>
          <w:sz w:val="22"/>
          <w:szCs w:val="22"/>
        </w:rPr>
        <w:t xml:space="preserve">Educaţia nouă, trad., </w:t>
      </w:r>
      <w:r w:rsidRPr="000E057D">
        <w:rPr>
          <w:sz w:val="22"/>
          <w:szCs w:val="22"/>
        </w:rPr>
        <w:t>Editura Didactică şi Pedagogică, Bucureşti, 1978.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Cosmovici, Andrei, </w:t>
      </w:r>
      <w:r w:rsidRPr="000E057D">
        <w:rPr>
          <w:i/>
          <w:sz w:val="22"/>
          <w:szCs w:val="22"/>
        </w:rPr>
        <w:t xml:space="preserve">Psihologie şcolară, </w:t>
      </w:r>
      <w:r w:rsidRPr="000E057D">
        <w:rPr>
          <w:sz w:val="22"/>
          <w:szCs w:val="22"/>
        </w:rPr>
        <w:t>Editura Polirom, Iaşi, 1998.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Cristea, Sorin, </w:t>
      </w:r>
      <w:r w:rsidRPr="000E057D">
        <w:rPr>
          <w:i/>
          <w:sz w:val="22"/>
          <w:szCs w:val="22"/>
        </w:rPr>
        <w:t xml:space="preserve">Fundamente pedagogice ale reformei învăţământului, </w:t>
      </w:r>
      <w:r w:rsidRPr="000E057D">
        <w:rPr>
          <w:sz w:val="22"/>
          <w:szCs w:val="22"/>
        </w:rPr>
        <w:t>Editura Didactică şi Pedagogică, R.A., Bucureşti, 1994.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Cristea, Sorin, </w:t>
      </w:r>
      <w:r w:rsidRPr="000E057D">
        <w:rPr>
          <w:i/>
          <w:sz w:val="22"/>
          <w:szCs w:val="22"/>
        </w:rPr>
        <w:t>Fundamentele pedagogiei</w:t>
      </w:r>
      <w:r w:rsidRPr="000E057D">
        <w:rPr>
          <w:sz w:val="22"/>
          <w:szCs w:val="22"/>
        </w:rPr>
        <w:t>, Editura Polirom, Iaşi, 2010.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Cucoș, Constantin, </w:t>
      </w:r>
      <w:r w:rsidRPr="000E057D">
        <w:rPr>
          <w:i/>
          <w:sz w:val="22"/>
          <w:szCs w:val="22"/>
        </w:rPr>
        <w:t>Istoria pedagogiei</w:t>
      </w:r>
      <w:r w:rsidRPr="000E057D">
        <w:rPr>
          <w:sz w:val="22"/>
          <w:szCs w:val="22"/>
        </w:rPr>
        <w:t>, Editura Polirom, Iași, 2001.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Dewey, John, </w:t>
      </w:r>
      <w:r w:rsidRPr="000E057D">
        <w:rPr>
          <w:i/>
          <w:sz w:val="22"/>
          <w:szCs w:val="22"/>
        </w:rPr>
        <w:t xml:space="preserve">Democraţie şi educaţie, trad., </w:t>
      </w:r>
      <w:r w:rsidRPr="000E057D">
        <w:rPr>
          <w:sz w:val="22"/>
          <w:szCs w:val="22"/>
        </w:rPr>
        <w:t>Editura Didactică şi Pedagogică, Bucureşti, 1972.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Dewey, John, </w:t>
      </w:r>
      <w:r w:rsidRPr="000E057D">
        <w:rPr>
          <w:i/>
          <w:sz w:val="22"/>
          <w:szCs w:val="22"/>
        </w:rPr>
        <w:t xml:space="preserve">Fundamente pentru o stiinţă a educaţiei, trad., </w:t>
      </w:r>
      <w:r w:rsidRPr="000E057D">
        <w:rPr>
          <w:sz w:val="22"/>
          <w:szCs w:val="22"/>
        </w:rPr>
        <w:t>Editura Didactică şi Pedagogică, Bucureşti, 1982.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Dewey, John, </w:t>
      </w:r>
      <w:r w:rsidRPr="000E057D">
        <w:rPr>
          <w:i/>
          <w:sz w:val="22"/>
          <w:szCs w:val="22"/>
        </w:rPr>
        <w:t xml:space="preserve">Şcoala şi copilul, trad., </w:t>
      </w:r>
      <w:r w:rsidRPr="000E057D">
        <w:rPr>
          <w:sz w:val="22"/>
          <w:szCs w:val="22"/>
        </w:rPr>
        <w:t>Câmpulung, 1914.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Dewey, John, </w:t>
      </w:r>
      <w:r w:rsidRPr="000E057D">
        <w:rPr>
          <w:i/>
          <w:sz w:val="22"/>
          <w:szCs w:val="22"/>
        </w:rPr>
        <w:t xml:space="preserve">Experinţă şi educaţie (în „Trei scrieri despre educaţie”), trad., </w:t>
      </w:r>
      <w:r w:rsidRPr="000E057D">
        <w:rPr>
          <w:sz w:val="22"/>
          <w:szCs w:val="22"/>
        </w:rPr>
        <w:t>Editura Didactică şi Pedagogică, Bucureşti, 1977.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Dewey, John; Dewey, Evelyn, </w:t>
      </w:r>
      <w:r w:rsidRPr="000E057D">
        <w:rPr>
          <w:i/>
          <w:sz w:val="22"/>
          <w:szCs w:val="22"/>
        </w:rPr>
        <w:t xml:space="preserve">Şcolile de mâine, trad., </w:t>
      </w:r>
      <w:r w:rsidRPr="000E057D">
        <w:rPr>
          <w:sz w:val="22"/>
          <w:szCs w:val="22"/>
        </w:rPr>
        <w:t>Editura Principele Mircea, Bucureşti.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lastRenderedPageBreak/>
        <w:t xml:space="preserve">Faure, Edgar, (sub redacție) </w:t>
      </w:r>
      <w:r w:rsidRPr="000E057D">
        <w:rPr>
          <w:i/>
          <w:sz w:val="22"/>
          <w:szCs w:val="22"/>
        </w:rPr>
        <w:t>A învăţa să fii,</w:t>
      </w:r>
      <w:r w:rsidRPr="000E057D">
        <w:rPr>
          <w:sz w:val="22"/>
          <w:szCs w:val="22"/>
        </w:rPr>
        <w:t xml:space="preserve">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Bucureşti, 1974.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Ferrière, Adolphe, </w:t>
      </w:r>
      <w:r w:rsidRPr="000E057D">
        <w:rPr>
          <w:i/>
          <w:sz w:val="22"/>
          <w:szCs w:val="22"/>
        </w:rPr>
        <w:t xml:space="preserve">Şcoala activă, trad., </w:t>
      </w:r>
      <w:r w:rsidRPr="000E057D">
        <w:rPr>
          <w:sz w:val="22"/>
          <w:szCs w:val="22"/>
        </w:rPr>
        <w:t>Editura Didactică şi Pedagogică, Bucureşti, 1973.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Freinet, Célestin, </w:t>
      </w:r>
      <w:r w:rsidRPr="000E057D">
        <w:rPr>
          <w:i/>
          <w:sz w:val="22"/>
          <w:szCs w:val="22"/>
        </w:rPr>
        <w:t xml:space="preserve">Naissance d’une pedagogie populaire, </w:t>
      </w:r>
      <w:r w:rsidRPr="000E057D">
        <w:rPr>
          <w:sz w:val="22"/>
          <w:szCs w:val="22"/>
        </w:rPr>
        <w:t>Editure de l’ecole Moderne Francaise, Cannes, 1949.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Freinet, Célestin, </w:t>
      </w:r>
      <w:r w:rsidRPr="000E057D">
        <w:rPr>
          <w:i/>
          <w:sz w:val="22"/>
          <w:szCs w:val="22"/>
          <w:lang w:val="fr-FR"/>
        </w:rPr>
        <w:t xml:space="preserve">Essais de psychologie sensible </w:t>
      </w:r>
      <w:proofErr w:type="spellStart"/>
      <w:r w:rsidRPr="000E057D">
        <w:rPr>
          <w:i/>
          <w:sz w:val="22"/>
          <w:szCs w:val="22"/>
          <w:lang w:val="fr-FR"/>
        </w:rPr>
        <w:t>apliquee</w:t>
      </w:r>
      <w:proofErr w:type="spellEnd"/>
      <w:r w:rsidRPr="000E057D">
        <w:rPr>
          <w:i/>
          <w:sz w:val="22"/>
          <w:szCs w:val="22"/>
          <w:lang w:val="fr-FR"/>
        </w:rPr>
        <w:t xml:space="preserve"> a l’</w:t>
      </w:r>
      <w:proofErr w:type="spellStart"/>
      <w:r w:rsidRPr="000E057D">
        <w:rPr>
          <w:i/>
          <w:sz w:val="22"/>
          <w:szCs w:val="22"/>
          <w:lang w:val="fr-FR"/>
        </w:rPr>
        <w:t>education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Ed. de l’ecole Moderne Francaise, Cannes, 1950.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Freinet, Célestin, </w:t>
      </w:r>
      <w:r w:rsidRPr="000E057D">
        <w:rPr>
          <w:i/>
          <w:sz w:val="22"/>
          <w:szCs w:val="22"/>
          <w:lang w:val="fr-FR"/>
        </w:rPr>
        <w:t>Les techniques Freinet de l’</w:t>
      </w:r>
      <w:proofErr w:type="spellStart"/>
      <w:r w:rsidRPr="000E057D">
        <w:rPr>
          <w:i/>
          <w:sz w:val="22"/>
          <w:szCs w:val="22"/>
          <w:lang w:val="fr-FR"/>
        </w:rPr>
        <w:t>ecole</w:t>
      </w:r>
      <w:proofErr w:type="spellEnd"/>
      <w:r w:rsidRPr="000E057D">
        <w:rPr>
          <w:i/>
          <w:sz w:val="22"/>
          <w:szCs w:val="22"/>
          <w:lang w:val="fr-FR"/>
        </w:rPr>
        <w:t xml:space="preserve"> Moderne, </w:t>
      </w:r>
      <w:r w:rsidRPr="000E057D">
        <w:rPr>
          <w:sz w:val="22"/>
          <w:szCs w:val="22"/>
        </w:rPr>
        <w:t>Bourelier, Paris, 1964.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Freinet, Célestin, </w:t>
      </w:r>
      <w:r w:rsidRPr="000E057D">
        <w:rPr>
          <w:i/>
          <w:sz w:val="22"/>
          <w:szCs w:val="22"/>
          <w:lang w:val="fr-FR"/>
        </w:rPr>
        <w:t>L’</w:t>
      </w:r>
      <w:proofErr w:type="spellStart"/>
      <w:r w:rsidRPr="000E057D">
        <w:rPr>
          <w:i/>
          <w:sz w:val="22"/>
          <w:szCs w:val="22"/>
          <w:lang w:val="fr-FR"/>
        </w:rPr>
        <w:t>education</w:t>
      </w:r>
      <w:proofErr w:type="spellEnd"/>
      <w:r w:rsidRPr="000E057D">
        <w:rPr>
          <w:i/>
          <w:sz w:val="22"/>
          <w:szCs w:val="22"/>
          <w:lang w:val="fr-FR"/>
        </w:rPr>
        <w:t xml:space="preserve"> du travail,</w:t>
      </w:r>
      <w:r w:rsidRPr="000E057D">
        <w:rPr>
          <w:sz w:val="22"/>
          <w:szCs w:val="22"/>
          <w:lang w:val="fr-FR"/>
        </w:rPr>
        <w:t xml:space="preserve"> </w:t>
      </w:r>
      <w:proofErr w:type="spellStart"/>
      <w:r w:rsidRPr="000E057D">
        <w:rPr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Oeuvres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pedagogiques</w:t>
      </w:r>
      <w:proofErr w:type="spellEnd"/>
      <w:r w:rsidRPr="000E057D">
        <w:rPr>
          <w:i/>
          <w:sz w:val="22"/>
          <w:szCs w:val="22"/>
          <w:lang w:val="fr-FR"/>
        </w:rPr>
        <w:t xml:space="preserve">, tome 1, </w:t>
      </w:r>
      <w:r w:rsidRPr="000E057D">
        <w:rPr>
          <w:sz w:val="22"/>
          <w:szCs w:val="22"/>
          <w:lang w:val="fr-FR"/>
        </w:rPr>
        <w:t>Editions du Seuil,</w:t>
      </w:r>
      <w:r w:rsidRPr="000E057D">
        <w:rPr>
          <w:i/>
          <w:sz w:val="22"/>
          <w:szCs w:val="22"/>
          <w:lang w:val="fr-FR"/>
        </w:rPr>
        <w:t xml:space="preserve"> </w:t>
      </w:r>
      <w:r w:rsidRPr="000E057D">
        <w:rPr>
          <w:sz w:val="22"/>
          <w:szCs w:val="22"/>
        </w:rPr>
        <w:t xml:space="preserve"> Paris, 1994.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Freinet, Elise, </w:t>
      </w:r>
      <w:r w:rsidRPr="000E057D">
        <w:rPr>
          <w:i/>
          <w:sz w:val="22"/>
          <w:szCs w:val="22"/>
        </w:rPr>
        <w:t>Naissance d’une pedagogie populaire</w:t>
      </w:r>
      <w:r w:rsidRPr="000E057D">
        <w:rPr>
          <w:sz w:val="22"/>
          <w:szCs w:val="22"/>
        </w:rPr>
        <w:t>, Francois Maspero, Paris (troisieme edition), 1971.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Gabrea, Iosif I., </w:t>
      </w:r>
      <w:r w:rsidRPr="000E057D">
        <w:rPr>
          <w:i/>
          <w:sz w:val="22"/>
          <w:szCs w:val="22"/>
        </w:rPr>
        <w:t xml:space="preserve">Şcoala creiatoare, </w:t>
      </w:r>
      <w:r w:rsidRPr="000E057D">
        <w:rPr>
          <w:sz w:val="22"/>
          <w:szCs w:val="22"/>
        </w:rPr>
        <w:t>Editura Casei Şcoalelor, Bucureşti, 1927.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>Gabrea, Iosif I.,</w:t>
      </w:r>
      <w:r w:rsidRPr="000E057D">
        <w:rPr>
          <w:i/>
          <w:sz w:val="22"/>
          <w:szCs w:val="22"/>
        </w:rPr>
        <w:t xml:space="preserve"> Individualizarea învăţământului</w:t>
      </w:r>
      <w:r w:rsidRPr="000E057D">
        <w:rPr>
          <w:sz w:val="22"/>
          <w:szCs w:val="22"/>
        </w:rPr>
        <w:t>, Editura Institutului pedagogic român, Bucureşti, 1935.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Gal, Teodor, </w:t>
      </w:r>
      <w:r w:rsidRPr="000E057D">
        <w:rPr>
          <w:i/>
          <w:sz w:val="22"/>
          <w:szCs w:val="22"/>
        </w:rPr>
        <w:t xml:space="preserve">Ioan Slavici despre educaţie şi învăţământ, </w:t>
      </w:r>
      <w:r w:rsidRPr="000E057D">
        <w:rPr>
          <w:sz w:val="22"/>
          <w:szCs w:val="22"/>
        </w:rPr>
        <w:t>Editura Didactică şi Pedagogică, Bucureşti, 1967.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rStyle w:val="PageNumber"/>
          <w:sz w:val="22"/>
          <w:szCs w:val="22"/>
          <w:lang w:val="fr-FR"/>
        </w:rPr>
      </w:pPr>
      <w:r w:rsidRPr="000E057D">
        <w:rPr>
          <w:rStyle w:val="PageNumber"/>
          <w:sz w:val="22"/>
          <w:szCs w:val="22"/>
        </w:rPr>
        <w:t xml:space="preserve">Gherasim, V., </w:t>
      </w:r>
      <w:r w:rsidRPr="000E057D">
        <w:rPr>
          <w:rStyle w:val="PageNumber"/>
          <w:i/>
          <w:iCs/>
          <w:sz w:val="22"/>
          <w:szCs w:val="22"/>
        </w:rPr>
        <w:t xml:space="preserve">Fundamentul bio-sociologic al şcolii active, </w:t>
      </w:r>
      <w:proofErr w:type="spellStart"/>
      <w:r w:rsidRPr="000E057D">
        <w:rPr>
          <w:rStyle w:val="PageNumber"/>
          <w:sz w:val="22"/>
          <w:szCs w:val="22"/>
          <w:lang w:val="fr-FR"/>
        </w:rPr>
        <w:t>Buletinul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</w:t>
      </w:r>
      <w:proofErr w:type="spellStart"/>
      <w:r w:rsidRPr="000E057D">
        <w:rPr>
          <w:rStyle w:val="PageNumber"/>
          <w:sz w:val="22"/>
          <w:szCs w:val="22"/>
          <w:lang w:val="fr-FR"/>
        </w:rPr>
        <w:t>seminarului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de </w:t>
      </w:r>
      <w:proofErr w:type="spellStart"/>
      <w:r w:rsidRPr="000E057D">
        <w:rPr>
          <w:rStyle w:val="PageNumber"/>
          <w:sz w:val="22"/>
          <w:szCs w:val="22"/>
          <w:lang w:val="fr-FR"/>
        </w:rPr>
        <w:t>pedagogie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</w:t>
      </w:r>
      <w:proofErr w:type="spellStart"/>
      <w:r w:rsidRPr="000E057D">
        <w:rPr>
          <w:rStyle w:val="PageNumber"/>
          <w:sz w:val="22"/>
          <w:szCs w:val="22"/>
          <w:lang w:val="fr-FR"/>
        </w:rPr>
        <w:t>teoretică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al </w:t>
      </w:r>
      <w:proofErr w:type="spellStart"/>
      <w:r w:rsidRPr="000E057D">
        <w:rPr>
          <w:rStyle w:val="PageNumber"/>
          <w:sz w:val="22"/>
          <w:szCs w:val="22"/>
          <w:lang w:val="fr-FR"/>
        </w:rPr>
        <w:t>Universităţii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</w:t>
      </w:r>
      <w:proofErr w:type="spellStart"/>
      <w:r w:rsidRPr="000E057D">
        <w:rPr>
          <w:rStyle w:val="PageNumber"/>
          <w:sz w:val="22"/>
          <w:szCs w:val="22"/>
          <w:lang w:val="fr-FR"/>
        </w:rPr>
        <w:t>din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Bucureşti, 1/1924-1925.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Ghidionescu, Vladimir, </w:t>
      </w:r>
      <w:r w:rsidRPr="000E057D">
        <w:rPr>
          <w:i/>
          <w:sz w:val="22"/>
          <w:szCs w:val="22"/>
        </w:rPr>
        <w:t xml:space="preserve">Introducere în pedologie şi pedagogia experimentală, </w:t>
      </w:r>
      <w:r w:rsidRPr="000E057D">
        <w:rPr>
          <w:sz w:val="22"/>
          <w:szCs w:val="22"/>
        </w:rPr>
        <w:t>Bucureşti, 1915.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Ghidionescu, Vladimir, </w:t>
      </w:r>
      <w:proofErr w:type="spellStart"/>
      <w:r w:rsidRPr="000E057D">
        <w:rPr>
          <w:i/>
          <w:sz w:val="22"/>
          <w:szCs w:val="22"/>
          <w:lang w:val="fr-FR"/>
        </w:rPr>
        <w:t>Orariul</w:t>
      </w:r>
      <w:proofErr w:type="spellEnd"/>
      <w:r w:rsidRPr="000E057D">
        <w:rPr>
          <w:i/>
          <w:sz w:val="22"/>
          <w:szCs w:val="22"/>
          <w:lang w:val="fr-FR"/>
        </w:rPr>
        <w:t xml:space="preserve"> de </w:t>
      </w:r>
      <w:proofErr w:type="spellStart"/>
      <w:r w:rsidRPr="000E057D">
        <w:rPr>
          <w:i/>
          <w:sz w:val="22"/>
          <w:szCs w:val="22"/>
          <w:lang w:val="fr-FR"/>
        </w:rPr>
        <w:t>dimineaţă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şcoala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primară</w:t>
      </w:r>
      <w:proofErr w:type="spellEnd"/>
      <w:r w:rsidRPr="000E057D">
        <w:rPr>
          <w:i/>
          <w:sz w:val="22"/>
          <w:szCs w:val="22"/>
          <w:lang w:val="fr-FR"/>
        </w:rPr>
        <w:t xml:space="preserve"> , </w:t>
      </w:r>
      <w:proofErr w:type="spellStart"/>
      <w:r w:rsidRPr="000E057D">
        <w:rPr>
          <w:sz w:val="22"/>
          <w:szCs w:val="22"/>
          <w:lang w:val="fr-FR"/>
        </w:rPr>
        <w:t>în</w:t>
      </w:r>
      <w:proofErr w:type="spellEnd"/>
      <w:r w:rsidRPr="000E057D">
        <w:rPr>
          <w:sz w:val="22"/>
          <w:szCs w:val="22"/>
          <w:lang w:val="fr-FR"/>
        </w:rPr>
        <w:t xml:space="preserve"> „Noua </w:t>
      </w:r>
      <w:proofErr w:type="spellStart"/>
      <w:r w:rsidRPr="000E057D">
        <w:rPr>
          <w:sz w:val="22"/>
          <w:szCs w:val="22"/>
          <w:lang w:val="fr-FR"/>
        </w:rPr>
        <w:t>revistă</w:t>
      </w:r>
      <w:proofErr w:type="spellEnd"/>
      <w:r w:rsidRPr="000E057D">
        <w:rPr>
          <w:sz w:val="22"/>
          <w:szCs w:val="22"/>
          <w:lang w:val="fr-FR"/>
        </w:rPr>
        <w:t xml:space="preserve"> </w:t>
      </w:r>
      <w:proofErr w:type="spellStart"/>
      <w:r w:rsidRPr="000E057D">
        <w:rPr>
          <w:sz w:val="22"/>
          <w:szCs w:val="22"/>
          <w:lang w:val="fr-FR"/>
        </w:rPr>
        <w:t>română</w:t>
      </w:r>
      <w:proofErr w:type="spellEnd"/>
      <w:r w:rsidRPr="000E057D">
        <w:rPr>
          <w:sz w:val="22"/>
          <w:szCs w:val="22"/>
          <w:lang w:val="fr-FR"/>
        </w:rPr>
        <w:t xml:space="preserve">”, </w:t>
      </w:r>
      <w:r w:rsidRPr="000E057D">
        <w:rPr>
          <w:sz w:val="22"/>
          <w:szCs w:val="22"/>
        </w:rPr>
        <w:t>Bucureşti, 1913.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  <w:lang w:val="fr-FR"/>
        </w:rPr>
      </w:pPr>
      <w:r w:rsidRPr="000E057D">
        <w:rPr>
          <w:sz w:val="22"/>
          <w:szCs w:val="22"/>
        </w:rPr>
        <w:t xml:space="preserve">Giordan, André, </w:t>
      </w:r>
      <w:r w:rsidRPr="000E057D">
        <w:rPr>
          <w:i/>
          <w:sz w:val="22"/>
          <w:szCs w:val="22"/>
        </w:rPr>
        <w:t xml:space="preserve">O ambianţă pedagogcă pentru învăţare, trad., </w:t>
      </w:r>
      <w:proofErr w:type="spellStart"/>
      <w:r w:rsidRPr="000E057D">
        <w:rPr>
          <w:sz w:val="22"/>
          <w:szCs w:val="22"/>
          <w:lang w:val="fr-FR"/>
        </w:rPr>
        <w:t>Revista</w:t>
      </w:r>
      <w:proofErr w:type="spellEnd"/>
      <w:r w:rsidRPr="000E057D">
        <w:rPr>
          <w:sz w:val="22"/>
          <w:szCs w:val="22"/>
          <w:lang w:val="fr-FR"/>
        </w:rPr>
        <w:t xml:space="preserve"> de </w:t>
      </w:r>
      <w:proofErr w:type="spellStart"/>
      <w:r w:rsidRPr="000E057D">
        <w:rPr>
          <w:sz w:val="22"/>
          <w:szCs w:val="22"/>
          <w:lang w:val="fr-FR"/>
        </w:rPr>
        <w:t>pedagogie</w:t>
      </w:r>
      <w:proofErr w:type="spellEnd"/>
      <w:r w:rsidRPr="000E057D">
        <w:rPr>
          <w:sz w:val="22"/>
          <w:szCs w:val="22"/>
          <w:lang w:val="fr-FR"/>
        </w:rPr>
        <w:t xml:space="preserve">, nr.12, </w:t>
      </w:r>
      <w:proofErr w:type="spellStart"/>
      <w:r w:rsidRPr="000E057D">
        <w:rPr>
          <w:sz w:val="22"/>
          <w:szCs w:val="22"/>
          <w:lang w:val="fr-FR"/>
        </w:rPr>
        <w:t>București</w:t>
      </w:r>
      <w:proofErr w:type="spellEnd"/>
      <w:r w:rsidRPr="000E057D">
        <w:rPr>
          <w:sz w:val="22"/>
          <w:szCs w:val="22"/>
          <w:lang w:val="fr-FR"/>
        </w:rPr>
        <w:t>, 1990.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Goga, Dimitrie I., </w:t>
      </w:r>
      <w:r w:rsidRPr="000E057D">
        <w:rPr>
          <w:i/>
          <w:sz w:val="22"/>
          <w:szCs w:val="22"/>
        </w:rPr>
        <w:t xml:space="preserve">Pedagogul Vasile Gr. Borgovan, </w:t>
      </w:r>
      <w:r w:rsidRPr="000E057D">
        <w:rPr>
          <w:sz w:val="22"/>
          <w:szCs w:val="22"/>
        </w:rPr>
        <w:t>1935.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Golu, Pantelimon, </w:t>
      </w:r>
      <w:r w:rsidRPr="000E057D">
        <w:rPr>
          <w:i/>
          <w:sz w:val="22"/>
          <w:szCs w:val="22"/>
        </w:rPr>
        <w:t xml:space="preserve">Fenomene şi procese psihosociale, </w:t>
      </w:r>
      <w:r w:rsidRPr="000E057D">
        <w:rPr>
          <w:sz w:val="22"/>
          <w:szCs w:val="22"/>
        </w:rPr>
        <w:t>Editura Ştiinţifică şi Enciclopedică, Bucureşti, 1989.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Gugiuman, Ana, </w:t>
      </w:r>
      <w:r w:rsidRPr="000E057D">
        <w:rPr>
          <w:i/>
          <w:sz w:val="22"/>
          <w:szCs w:val="22"/>
        </w:rPr>
        <w:t xml:space="preserve">Introducere în cercetarea pedagogică, </w:t>
      </w:r>
      <w:r w:rsidRPr="000E057D">
        <w:rPr>
          <w:sz w:val="22"/>
          <w:szCs w:val="22"/>
        </w:rPr>
        <w:t>Editura Tehnică, Chişinău, 1993.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sz w:val="22"/>
          <w:szCs w:val="22"/>
        </w:rPr>
      </w:pPr>
      <w:proofErr w:type="spellStart"/>
      <w:r w:rsidRPr="000E057D">
        <w:rPr>
          <w:sz w:val="22"/>
          <w:szCs w:val="22"/>
        </w:rPr>
        <w:t>Hameline</w:t>
      </w:r>
      <w:proofErr w:type="spellEnd"/>
      <w:r w:rsidRPr="000E057D">
        <w:rPr>
          <w:sz w:val="22"/>
          <w:szCs w:val="22"/>
        </w:rPr>
        <w:t xml:space="preserve">, Daniel, </w:t>
      </w:r>
      <w:r w:rsidRPr="000E057D">
        <w:rPr>
          <w:i/>
          <w:sz w:val="22"/>
          <w:szCs w:val="22"/>
        </w:rPr>
        <w:t xml:space="preserve">Courants et </w:t>
      </w:r>
      <w:proofErr w:type="spellStart"/>
      <w:r w:rsidRPr="000E057D">
        <w:rPr>
          <w:i/>
          <w:sz w:val="22"/>
          <w:szCs w:val="22"/>
        </w:rPr>
        <w:t>contre</w:t>
      </w:r>
      <w:proofErr w:type="spellEnd"/>
      <w:r w:rsidRPr="000E057D">
        <w:rPr>
          <w:i/>
          <w:sz w:val="22"/>
          <w:szCs w:val="22"/>
        </w:rPr>
        <w:t xml:space="preserve">-courants </w:t>
      </w:r>
      <w:proofErr w:type="spellStart"/>
      <w:r w:rsidRPr="000E057D">
        <w:rPr>
          <w:i/>
          <w:sz w:val="22"/>
          <w:szCs w:val="22"/>
        </w:rPr>
        <w:t>dans</w:t>
      </w:r>
      <w:proofErr w:type="spellEnd"/>
      <w:r w:rsidRPr="000E057D">
        <w:rPr>
          <w:i/>
          <w:sz w:val="22"/>
          <w:szCs w:val="22"/>
        </w:rPr>
        <w:t xml:space="preserve"> la </w:t>
      </w:r>
      <w:proofErr w:type="spellStart"/>
      <w:r w:rsidRPr="000E057D">
        <w:rPr>
          <w:i/>
          <w:sz w:val="22"/>
          <w:szCs w:val="22"/>
        </w:rPr>
        <w:t>pédagogie</w:t>
      </w:r>
      <w:proofErr w:type="spellEnd"/>
      <w:r w:rsidRPr="000E057D">
        <w:rPr>
          <w:i/>
          <w:sz w:val="22"/>
          <w:szCs w:val="22"/>
        </w:rPr>
        <w:t xml:space="preserve"> </w:t>
      </w:r>
      <w:proofErr w:type="spellStart"/>
      <w:r w:rsidRPr="000E057D">
        <w:rPr>
          <w:i/>
          <w:sz w:val="22"/>
          <w:szCs w:val="22"/>
        </w:rPr>
        <w:t>contemporaine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 xml:space="preserve">Collection </w:t>
      </w:r>
      <w:proofErr w:type="spellStart"/>
      <w:r w:rsidRPr="000E057D">
        <w:rPr>
          <w:sz w:val="22"/>
          <w:szCs w:val="22"/>
        </w:rPr>
        <w:t>Pédagogies</w:t>
      </w:r>
      <w:proofErr w:type="spellEnd"/>
      <w:r w:rsidRPr="000E057D">
        <w:rPr>
          <w:sz w:val="22"/>
          <w:szCs w:val="22"/>
        </w:rPr>
        <w:t xml:space="preserve">, E.S.F. </w:t>
      </w:r>
      <w:proofErr w:type="spellStart"/>
      <w:r w:rsidRPr="000E057D">
        <w:rPr>
          <w:sz w:val="22"/>
          <w:szCs w:val="22"/>
        </w:rPr>
        <w:t>éditeur</w:t>
      </w:r>
      <w:proofErr w:type="spellEnd"/>
      <w:r w:rsidRPr="000E057D">
        <w:rPr>
          <w:sz w:val="22"/>
          <w:szCs w:val="22"/>
        </w:rPr>
        <w:t xml:space="preserve">, </w:t>
      </w:r>
      <w:proofErr w:type="spellStart"/>
      <w:r w:rsidRPr="000E057D">
        <w:rPr>
          <w:sz w:val="22"/>
          <w:szCs w:val="22"/>
        </w:rPr>
        <w:t>Issy</w:t>
      </w:r>
      <w:proofErr w:type="spellEnd"/>
      <w:r w:rsidRPr="000E057D">
        <w:rPr>
          <w:sz w:val="22"/>
          <w:szCs w:val="22"/>
        </w:rPr>
        <w:t xml:space="preserve">-les </w:t>
      </w:r>
      <w:proofErr w:type="spellStart"/>
      <w:r w:rsidRPr="000E057D">
        <w:rPr>
          <w:sz w:val="22"/>
          <w:szCs w:val="22"/>
        </w:rPr>
        <w:t>Moulineaux</w:t>
      </w:r>
      <w:proofErr w:type="spellEnd"/>
      <w:r w:rsidRPr="000E057D">
        <w:rPr>
          <w:sz w:val="22"/>
          <w:szCs w:val="22"/>
        </w:rPr>
        <w:t>, Paris, 2000.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Hassenforder, J., </w:t>
      </w:r>
      <w:r w:rsidRPr="000E057D">
        <w:rPr>
          <w:i/>
          <w:sz w:val="22"/>
          <w:szCs w:val="22"/>
        </w:rPr>
        <w:t>Inovaţia în învăţământ,</w:t>
      </w:r>
      <w:r w:rsidRPr="000E057D">
        <w:rPr>
          <w:sz w:val="22"/>
          <w:szCs w:val="22"/>
        </w:rPr>
        <w:t xml:space="preserve">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Bucureşti, 1976.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Herbart, Johann Friedrich, </w:t>
      </w:r>
      <w:r w:rsidRPr="000E057D">
        <w:rPr>
          <w:i/>
          <w:sz w:val="22"/>
          <w:szCs w:val="22"/>
        </w:rPr>
        <w:t xml:space="preserve">Prelegeri pedagogice, trad., </w:t>
      </w:r>
      <w:r w:rsidRPr="000E057D">
        <w:rPr>
          <w:sz w:val="22"/>
          <w:szCs w:val="22"/>
        </w:rPr>
        <w:t>Editura Didactică şi Pedagogică, Bucureşti, 1976.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Herivan, Mircea, </w:t>
      </w:r>
      <w:r w:rsidRPr="000E057D">
        <w:rPr>
          <w:i/>
          <w:sz w:val="22"/>
          <w:szCs w:val="22"/>
        </w:rPr>
        <w:t xml:space="preserve">Educaţia la timpul viitor, </w:t>
      </w:r>
      <w:r w:rsidRPr="000E057D">
        <w:rPr>
          <w:sz w:val="22"/>
          <w:szCs w:val="22"/>
        </w:rPr>
        <w:t>Editura Albatros, Bucureşti, 1976.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sz w:val="22"/>
          <w:szCs w:val="22"/>
        </w:rPr>
      </w:pPr>
      <w:proofErr w:type="spellStart"/>
      <w:r w:rsidRPr="000E057D">
        <w:rPr>
          <w:sz w:val="22"/>
          <w:szCs w:val="22"/>
        </w:rPr>
        <w:t>Hilgard</w:t>
      </w:r>
      <w:proofErr w:type="spellEnd"/>
      <w:r w:rsidRPr="000E057D">
        <w:rPr>
          <w:sz w:val="22"/>
          <w:szCs w:val="22"/>
        </w:rPr>
        <w:t>, Ernest R., Bower, Gordon,</w:t>
      </w:r>
      <w:r w:rsidRPr="000E057D">
        <w:rPr>
          <w:i/>
          <w:sz w:val="22"/>
          <w:szCs w:val="22"/>
        </w:rPr>
        <w:t xml:space="preserve"> </w:t>
      </w:r>
      <w:r w:rsidRPr="000E057D">
        <w:rPr>
          <w:sz w:val="22"/>
          <w:szCs w:val="22"/>
        </w:rPr>
        <w:t xml:space="preserve">H., </w:t>
      </w:r>
      <w:proofErr w:type="spellStart"/>
      <w:r w:rsidRPr="000E057D">
        <w:rPr>
          <w:i/>
          <w:sz w:val="22"/>
          <w:szCs w:val="22"/>
        </w:rPr>
        <w:t>Teorii</w:t>
      </w:r>
      <w:proofErr w:type="spellEnd"/>
      <w:r w:rsidRPr="000E057D">
        <w:rPr>
          <w:i/>
          <w:sz w:val="22"/>
          <w:szCs w:val="22"/>
        </w:rPr>
        <w:t xml:space="preserve"> ale </w:t>
      </w:r>
      <w:proofErr w:type="spellStart"/>
      <w:r w:rsidRPr="000E057D">
        <w:rPr>
          <w:i/>
          <w:sz w:val="22"/>
          <w:szCs w:val="22"/>
        </w:rPr>
        <w:t>învăţării</w:t>
      </w:r>
      <w:proofErr w:type="spellEnd"/>
      <w:r w:rsidRPr="000E057D">
        <w:rPr>
          <w:i/>
          <w:sz w:val="22"/>
          <w:szCs w:val="22"/>
        </w:rPr>
        <w:t xml:space="preserve">, </w:t>
      </w:r>
      <w:proofErr w:type="spellStart"/>
      <w:r w:rsidRPr="000E057D">
        <w:rPr>
          <w:i/>
          <w:sz w:val="22"/>
          <w:szCs w:val="22"/>
        </w:rPr>
        <w:t>trad</w:t>
      </w:r>
      <w:proofErr w:type="spellEnd"/>
      <w:r w:rsidRPr="000E057D">
        <w:rPr>
          <w:i/>
          <w:sz w:val="22"/>
          <w:szCs w:val="22"/>
        </w:rPr>
        <w:t xml:space="preserve">., </w:t>
      </w:r>
      <w:proofErr w:type="spellStart"/>
      <w:r w:rsidRPr="000E057D">
        <w:rPr>
          <w:sz w:val="22"/>
          <w:szCs w:val="22"/>
        </w:rPr>
        <w:t>Editura</w:t>
      </w:r>
      <w:proofErr w:type="spellEnd"/>
      <w:r w:rsidRPr="000E057D">
        <w:rPr>
          <w:sz w:val="22"/>
          <w:szCs w:val="22"/>
        </w:rPr>
        <w:t xml:space="preserve"> </w:t>
      </w:r>
      <w:proofErr w:type="spellStart"/>
      <w:r w:rsidRPr="000E057D">
        <w:rPr>
          <w:sz w:val="22"/>
          <w:szCs w:val="22"/>
        </w:rPr>
        <w:t>Didactică</w:t>
      </w:r>
      <w:proofErr w:type="spellEnd"/>
      <w:r w:rsidRPr="000E057D">
        <w:rPr>
          <w:sz w:val="22"/>
          <w:szCs w:val="22"/>
        </w:rPr>
        <w:t xml:space="preserve"> </w:t>
      </w:r>
      <w:proofErr w:type="spellStart"/>
      <w:r w:rsidRPr="000E057D">
        <w:rPr>
          <w:sz w:val="22"/>
          <w:szCs w:val="22"/>
        </w:rPr>
        <w:t>şi</w:t>
      </w:r>
      <w:proofErr w:type="spellEnd"/>
      <w:r w:rsidRPr="000E057D">
        <w:rPr>
          <w:sz w:val="22"/>
          <w:szCs w:val="22"/>
        </w:rPr>
        <w:t xml:space="preserve"> </w:t>
      </w:r>
      <w:proofErr w:type="spellStart"/>
      <w:r w:rsidRPr="000E057D">
        <w:rPr>
          <w:sz w:val="22"/>
          <w:szCs w:val="22"/>
        </w:rPr>
        <w:t>Pedagogică</w:t>
      </w:r>
      <w:proofErr w:type="spellEnd"/>
      <w:r w:rsidRPr="000E057D">
        <w:rPr>
          <w:sz w:val="22"/>
          <w:szCs w:val="22"/>
        </w:rPr>
        <w:t xml:space="preserve">, </w:t>
      </w:r>
      <w:proofErr w:type="spellStart"/>
      <w:r w:rsidRPr="000E057D">
        <w:rPr>
          <w:sz w:val="22"/>
          <w:szCs w:val="22"/>
        </w:rPr>
        <w:t>Bucureşti</w:t>
      </w:r>
      <w:proofErr w:type="spellEnd"/>
      <w:r w:rsidRPr="000E057D">
        <w:rPr>
          <w:sz w:val="22"/>
          <w:szCs w:val="22"/>
        </w:rPr>
        <w:t>, 1974.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>Hubermann,</w:t>
      </w:r>
      <w:r w:rsidRPr="000E057D">
        <w:rPr>
          <w:i/>
          <w:sz w:val="22"/>
          <w:szCs w:val="22"/>
        </w:rPr>
        <w:t xml:space="preserve"> </w:t>
      </w:r>
      <w:r w:rsidRPr="000E057D">
        <w:rPr>
          <w:sz w:val="22"/>
          <w:szCs w:val="22"/>
        </w:rPr>
        <w:t xml:space="preserve">A.M., </w:t>
      </w:r>
      <w:r w:rsidRPr="000E057D">
        <w:rPr>
          <w:i/>
          <w:sz w:val="22"/>
          <w:szCs w:val="22"/>
          <w:lang w:val="fr-FR"/>
        </w:rPr>
        <w:t xml:space="preserve">Cum se produc </w:t>
      </w:r>
      <w:proofErr w:type="spellStart"/>
      <w:r w:rsidRPr="000E057D">
        <w:rPr>
          <w:i/>
          <w:sz w:val="22"/>
          <w:szCs w:val="22"/>
          <w:lang w:val="fr-FR"/>
        </w:rPr>
        <w:t>schimbările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educaţie</w:t>
      </w:r>
      <w:proofErr w:type="spellEnd"/>
      <w:r w:rsidRPr="000E057D">
        <w:rPr>
          <w:i/>
          <w:sz w:val="22"/>
          <w:szCs w:val="22"/>
          <w:lang w:val="fr-FR"/>
        </w:rPr>
        <w:t xml:space="preserve">: </w:t>
      </w:r>
      <w:proofErr w:type="spellStart"/>
      <w:r w:rsidRPr="000E057D">
        <w:rPr>
          <w:i/>
          <w:sz w:val="22"/>
          <w:szCs w:val="22"/>
          <w:lang w:val="fr-FR"/>
        </w:rPr>
        <w:t>contribuţie</w:t>
      </w:r>
      <w:proofErr w:type="spellEnd"/>
      <w:r w:rsidRPr="000E057D">
        <w:rPr>
          <w:i/>
          <w:sz w:val="22"/>
          <w:szCs w:val="22"/>
          <w:lang w:val="fr-FR"/>
        </w:rPr>
        <w:t xml:space="preserve"> la </w:t>
      </w:r>
      <w:proofErr w:type="spellStart"/>
      <w:r w:rsidRPr="000E057D">
        <w:rPr>
          <w:i/>
          <w:sz w:val="22"/>
          <w:szCs w:val="22"/>
          <w:lang w:val="fr-FR"/>
        </w:rPr>
        <w:t>studiul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inovaţiei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Bucureşti, 1978.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>Inhelder, B., Sinclair, H. et</w:t>
      </w:r>
      <w:r w:rsidRPr="000E057D">
        <w:rPr>
          <w:i/>
          <w:sz w:val="22"/>
          <w:szCs w:val="22"/>
        </w:rPr>
        <w:t xml:space="preserve"> </w:t>
      </w:r>
      <w:r w:rsidRPr="000E057D">
        <w:rPr>
          <w:sz w:val="22"/>
          <w:szCs w:val="22"/>
        </w:rPr>
        <w:t>Bovet, M.,</w:t>
      </w:r>
      <w:r w:rsidRPr="000E057D">
        <w:rPr>
          <w:i/>
          <w:sz w:val="22"/>
          <w:szCs w:val="22"/>
        </w:rPr>
        <w:t xml:space="preserve"> </w:t>
      </w:r>
      <w:r w:rsidRPr="000E057D">
        <w:rPr>
          <w:i/>
          <w:sz w:val="22"/>
          <w:szCs w:val="22"/>
          <w:lang w:val="fr-FR"/>
        </w:rPr>
        <w:t>„</w:t>
      </w:r>
      <w:proofErr w:type="spellStart"/>
      <w:r w:rsidRPr="000E057D">
        <w:rPr>
          <w:i/>
          <w:sz w:val="22"/>
          <w:szCs w:val="22"/>
          <w:lang w:val="fr-FR"/>
        </w:rPr>
        <w:t>Apprentisage</w:t>
      </w:r>
      <w:proofErr w:type="spellEnd"/>
      <w:r w:rsidRPr="000E057D">
        <w:rPr>
          <w:i/>
          <w:sz w:val="22"/>
          <w:szCs w:val="22"/>
          <w:lang w:val="fr-FR"/>
        </w:rPr>
        <w:t xml:space="preserve"> et structures de la connaissance”, </w:t>
      </w:r>
      <w:r w:rsidRPr="000E057D">
        <w:rPr>
          <w:sz w:val="22"/>
          <w:szCs w:val="22"/>
        </w:rPr>
        <w:t>Presses Universitaires de France, Paris, 1974.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Ionescu de la Brad, Ion, </w:t>
      </w:r>
      <w:proofErr w:type="spellStart"/>
      <w:r w:rsidRPr="000E057D">
        <w:rPr>
          <w:i/>
          <w:sz w:val="22"/>
          <w:szCs w:val="22"/>
          <w:lang w:val="fr-FR"/>
        </w:rPr>
        <w:t>Cuvânt</w:t>
      </w:r>
      <w:proofErr w:type="spellEnd"/>
      <w:r w:rsidRPr="000E057D">
        <w:rPr>
          <w:i/>
          <w:sz w:val="22"/>
          <w:szCs w:val="22"/>
          <w:lang w:val="fr-FR"/>
        </w:rPr>
        <w:t xml:space="preserve"> de </w:t>
      </w:r>
      <w:proofErr w:type="spellStart"/>
      <w:r w:rsidRPr="000E057D">
        <w:rPr>
          <w:i/>
          <w:sz w:val="22"/>
          <w:szCs w:val="22"/>
          <w:lang w:val="fr-FR"/>
        </w:rPr>
        <w:t>deschidere</w:t>
      </w:r>
      <w:proofErr w:type="spellEnd"/>
      <w:r w:rsidRPr="000E057D">
        <w:rPr>
          <w:i/>
          <w:sz w:val="22"/>
          <w:szCs w:val="22"/>
          <w:lang w:val="fr-FR"/>
        </w:rPr>
        <w:t xml:space="preserve"> al </w:t>
      </w:r>
      <w:proofErr w:type="spellStart"/>
      <w:r w:rsidRPr="000E057D">
        <w:rPr>
          <w:i/>
          <w:sz w:val="22"/>
          <w:szCs w:val="22"/>
          <w:lang w:val="fr-FR"/>
        </w:rPr>
        <w:t>cursului</w:t>
      </w:r>
      <w:proofErr w:type="spellEnd"/>
      <w:r w:rsidRPr="000E057D">
        <w:rPr>
          <w:i/>
          <w:sz w:val="22"/>
          <w:szCs w:val="22"/>
          <w:lang w:val="fr-FR"/>
        </w:rPr>
        <w:t xml:space="preserve"> de </w:t>
      </w:r>
      <w:proofErr w:type="spellStart"/>
      <w:r w:rsidRPr="000E057D">
        <w:rPr>
          <w:i/>
          <w:sz w:val="22"/>
          <w:szCs w:val="22"/>
          <w:lang w:val="fr-FR"/>
        </w:rPr>
        <w:t>agricultură</w:t>
      </w:r>
      <w:proofErr w:type="spellEnd"/>
      <w:r w:rsidRPr="000E057D">
        <w:rPr>
          <w:i/>
          <w:sz w:val="22"/>
          <w:szCs w:val="22"/>
          <w:lang w:val="fr-FR"/>
        </w:rPr>
        <w:t xml:space="preserve"> de la </w:t>
      </w:r>
      <w:proofErr w:type="spellStart"/>
      <w:r w:rsidRPr="000E057D">
        <w:rPr>
          <w:i/>
          <w:sz w:val="22"/>
          <w:szCs w:val="22"/>
          <w:lang w:val="fr-FR"/>
        </w:rPr>
        <w:t>şcoala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normală</w:t>
      </w:r>
      <w:proofErr w:type="spellEnd"/>
      <w:r w:rsidRPr="000E057D">
        <w:rPr>
          <w:i/>
          <w:sz w:val="22"/>
          <w:szCs w:val="22"/>
          <w:lang w:val="fr-FR"/>
        </w:rPr>
        <w:t xml:space="preserve"> - </w:t>
      </w:r>
      <w:proofErr w:type="spellStart"/>
      <w:r w:rsidRPr="000E057D">
        <w:rPr>
          <w:i/>
          <w:sz w:val="22"/>
          <w:szCs w:val="22"/>
          <w:lang w:val="fr-FR"/>
        </w:rPr>
        <w:t>primară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din</w:t>
      </w:r>
      <w:proofErr w:type="spellEnd"/>
      <w:r w:rsidRPr="000E057D">
        <w:rPr>
          <w:i/>
          <w:sz w:val="22"/>
          <w:szCs w:val="22"/>
          <w:lang w:val="fr-FR"/>
        </w:rPr>
        <w:t xml:space="preserve"> Bucureşti, </w:t>
      </w:r>
      <w:r w:rsidRPr="000E057D">
        <w:rPr>
          <w:sz w:val="22"/>
          <w:szCs w:val="22"/>
        </w:rPr>
        <w:t>în Opere, vol.I, Bucureşti, 1943.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Ionescu, Octavian, </w:t>
      </w:r>
      <w:r w:rsidRPr="000E057D">
        <w:rPr>
          <w:i/>
          <w:sz w:val="22"/>
          <w:szCs w:val="22"/>
          <w:lang w:val="fr-FR"/>
        </w:rPr>
        <w:t xml:space="preserve">Ion Maiorescu,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Din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istoria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pedagogiei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româneşti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proofErr w:type="spellStart"/>
      <w:r w:rsidRPr="000E057D">
        <w:rPr>
          <w:i/>
          <w:sz w:val="22"/>
          <w:szCs w:val="22"/>
          <w:lang w:val="fr-FR"/>
        </w:rPr>
        <w:t>Culegere</w:t>
      </w:r>
      <w:proofErr w:type="spellEnd"/>
      <w:r w:rsidRPr="000E057D">
        <w:rPr>
          <w:i/>
          <w:sz w:val="22"/>
          <w:szCs w:val="22"/>
          <w:lang w:val="fr-FR"/>
        </w:rPr>
        <w:t xml:space="preserve"> de </w:t>
      </w:r>
      <w:proofErr w:type="spellStart"/>
      <w:r w:rsidRPr="000E057D">
        <w:rPr>
          <w:i/>
          <w:sz w:val="22"/>
          <w:szCs w:val="22"/>
          <w:lang w:val="fr-FR"/>
        </w:rPr>
        <w:t>studii</w:t>
      </w:r>
      <w:proofErr w:type="spellEnd"/>
      <w:r w:rsidRPr="000E057D">
        <w:rPr>
          <w:i/>
          <w:sz w:val="22"/>
          <w:szCs w:val="22"/>
          <w:lang w:val="fr-FR"/>
        </w:rPr>
        <w:t xml:space="preserve">, vol III, </w:t>
      </w:r>
      <w:r w:rsidRPr="000E057D">
        <w:rPr>
          <w:sz w:val="22"/>
          <w:szCs w:val="22"/>
        </w:rPr>
        <w:t>Bucureşti,1967.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Iucu, Romiță B., </w:t>
      </w:r>
      <w:r w:rsidRPr="000E057D">
        <w:rPr>
          <w:i/>
          <w:sz w:val="22"/>
          <w:szCs w:val="22"/>
        </w:rPr>
        <w:t>Instruirea scolara. Perspective teoretice și applicative</w:t>
      </w:r>
      <w:r w:rsidRPr="000E057D">
        <w:rPr>
          <w:sz w:val="22"/>
          <w:szCs w:val="22"/>
        </w:rPr>
        <w:t>, Editura Polirom, Iași, 2008.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James, William, </w:t>
      </w:r>
      <w:r w:rsidRPr="000E057D">
        <w:rPr>
          <w:i/>
          <w:sz w:val="22"/>
          <w:szCs w:val="22"/>
        </w:rPr>
        <w:t>Psihologie şi educaţie,</w:t>
      </w:r>
      <w:r w:rsidRPr="000E057D">
        <w:rPr>
          <w:sz w:val="22"/>
          <w:szCs w:val="22"/>
        </w:rPr>
        <w:t xml:space="preserve">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Cultura Românească, Bucureşti, 1911.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Jinga, Ioan, Istrate, Elena, </w:t>
      </w:r>
      <w:r w:rsidRPr="000E057D">
        <w:rPr>
          <w:i/>
          <w:sz w:val="22"/>
          <w:szCs w:val="22"/>
        </w:rPr>
        <w:t>Manual de pedagogie,</w:t>
      </w:r>
      <w:r w:rsidRPr="000E057D">
        <w:rPr>
          <w:sz w:val="22"/>
          <w:szCs w:val="22"/>
        </w:rPr>
        <w:t xml:space="preserve"> Editura All Educaţional, Bucureşti, 1998.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napToGrid w:val="0"/>
          <w:sz w:val="22"/>
          <w:szCs w:val="22"/>
        </w:rPr>
        <w:t>Jonassen, David H.</w:t>
      </w:r>
      <w:r w:rsidRPr="000E057D">
        <w:rPr>
          <w:sz w:val="22"/>
          <w:szCs w:val="22"/>
        </w:rPr>
        <w:t xml:space="preserve">, </w:t>
      </w:r>
      <w:r w:rsidRPr="000E057D">
        <w:rPr>
          <w:i/>
          <w:snapToGrid w:val="0"/>
          <w:sz w:val="22"/>
          <w:szCs w:val="22"/>
        </w:rPr>
        <w:t>Objectivism versus constructivism: Do we need a new philosophical paradigm?</w:t>
      </w:r>
      <w:r w:rsidRPr="000E057D">
        <w:rPr>
          <w:i/>
          <w:sz w:val="22"/>
          <w:szCs w:val="22"/>
        </w:rPr>
        <w:t xml:space="preserve">, </w:t>
      </w:r>
      <w:r w:rsidRPr="000E057D">
        <w:rPr>
          <w:snapToGrid w:val="0"/>
          <w:sz w:val="22"/>
          <w:szCs w:val="22"/>
        </w:rPr>
        <w:t>ETR&amp;D, 39(3), 5-14, 1991.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Key, Ellen, </w:t>
      </w:r>
      <w:r w:rsidRPr="000E057D">
        <w:rPr>
          <w:i/>
          <w:sz w:val="22"/>
          <w:szCs w:val="22"/>
        </w:rPr>
        <w:t xml:space="preserve">Secolul copilului, trad., </w:t>
      </w:r>
      <w:r w:rsidRPr="000E057D">
        <w:rPr>
          <w:sz w:val="22"/>
          <w:szCs w:val="22"/>
        </w:rPr>
        <w:t>Editura Didactică şi Pedagogică, Bucureşti, 1978.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Kuhn, Thomas, </w:t>
      </w:r>
      <w:r w:rsidRPr="000E057D">
        <w:rPr>
          <w:i/>
          <w:sz w:val="22"/>
          <w:szCs w:val="22"/>
        </w:rPr>
        <w:t>Structura revoluţiilor ştiinţifice</w:t>
      </w:r>
      <w:r w:rsidRPr="000E057D">
        <w:rPr>
          <w:i/>
          <w:iCs/>
          <w:sz w:val="22"/>
          <w:szCs w:val="22"/>
          <w:lang w:val="en-GB"/>
        </w:rPr>
        <w:t xml:space="preserve">,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ştiinţifică şi enciclopedică,</w:t>
      </w:r>
      <w:r w:rsidRPr="000E057D">
        <w:rPr>
          <w:i/>
          <w:sz w:val="22"/>
          <w:szCs w:val="22"/>
        </w:rPr>
        <w:t xml:space="preserve"> </w:t>
      </w:r>
      <w:r w:rsidRPr="000E057D">
        <w:rPr>
          <w:sz w:val="22"/>
          <w:szCs w:val="22"/>
        </w:rPr>
        <w:t>Bucureşti, 1970.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lastRenderedPageBreak/>
        <w:t xml:space="preserve">Landsheere, Gilbert de, </w:t>
      </w:r>
      <w:r w:rsidRPr="000E057D">
        <w:rPr>
          <w:i/>
          <w:sz w:val="22"/>
          <w:szCs w:val="22"/>
        </w:rPr>
        <w:t xml:space="preserve">Istoria universală a pedagogiei experimentale, trad., </w:t>
      </w:r>
      <w:r w:rsidRPr="000E057D">
        <w:rPr>
          <w:sz w:val="22"/>
          <w:szCs w:val="22"/>
        </w:rPr>
        <w:t>Editura Didactică şi Pedagogică, R.A., Bucureşti, 1995.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>Lecomte, Jaques</w:t>
      </w:r>
      <w:r w:rsidRPr="000E057D">
        <w:rPr>
          <w:i/>
          <w:iCs/>
          <w:sz w:val="22"/>
          <w:szCs w:val="22"/>
        </w:rPr>
        <w:t xml:space="preserve">, </w:t>
      </w:r>
      <w:r w:rsidRPr="000E057D">
        <w:rPr>
          <w:i/>
          <w:sz w:val="22"/>
          <w:szCs w:val="22"/>
        </w:rPr>
        <w:t>Les mécanismes de l’apprentissage</w:t>
      </w:r>
      <w:r w:rsidRPr="000E057D">
        <w:rPr>
          <w:iCs/>
          <w:sz w:val="22"/>
          <w:szCs w:val="22"/>
        </w:rPr>
        <w:t xml:space="preserve">, </w:t>
      </w:r>
      <w:r w:rsidRPr="000E057D">
        <w:rPr>
          <w:sz w:val="22"/>
          <w:szCs w:val="22"/>
        </w:rPr>
        <w:t xml:space="preserve">Sciences </w:t>
      </w:r>
      <w:r w:rsidRPr="000E057D">
        <w:rPr>
          <w:iCs/>
          <w:sz w:val="22"/>
          <w:szCs w:val="22"/>
        </w:rPr>
        <w:t>Humaines</w:t>
      </w:r>
      <w:r w:rsidRPr="000E057D">
        <w:rPr>
          <w:i/>
          <w:iCs/>
          <w:sz w:val="22"/>
          <w:szCs w:val="22"/>
        </w:rPr>
        <w:t xml:space="preserve"> </w:t>
      </w:r>
      <w:r w:rsidRPr="000E057D">
        <w:rPr>
          <w:sz w:val="22"/>
          <w:szCs w:val="22"/>
        </w:rPr>
        <w:t>n°32, Paris, 1993.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Mehedinți, Simion, </w:t>
      </w:r>
      <w:r w:rsidRPr="000E057D">
        <w:rPr>
          <w:i/>
          <w:sz w:val="22"/>
          <w:szCs w:val="22"/>
        </w:rPr>
        <w:t xml:space="preserve">Şcoala poporului, </w:t>
      </w:r>
      <w:r w:rsidRPr="000E057D">
        <w:rPr>
          <w:sz w:val="22"/>
          <w:szCs w:val="22"/>
        </w:rPr>
        <w:t>Editura Viaţa romanescă, Bucureşti, 1923.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Mehedinți, Simion, </w:t>
      </w:r>
      <w:r w:rsidRPr="000E057D">
        <w:rPr>
          <w:i/>
          <w:sz w:val="22"/>
          <w:szCs w:val="22"/>
        </w:rPr>
        <w:t xml:space="preserve">Altă creştere. Şcoala muncii, </w:t>
      </w:r>
      <w:r w:rsidRPr="000E057D">
        <w:rPr>
          <w:sz w:val="22"/>
          <w:szCs w:val="22"/>
        </w:rPr>
        <w:t>Editura Librăriei Socec &amp; Co., Bucureşti, 1922.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Mehedinți-Soveja, Simion, </w:t>
      </w:r>
      <w:r w:rsidRPr="000E057D">
        <w:rPr>
          <w:i/>
          <w:sz w:val="22"/>
          <w:szCs w:val="22"/>
        </w:rPr>
        <w:t xml:space="preserve">Altă creştere. Şcoala muncii, </w:t>
      </w:r>
      <w:r w:rsidRPr="000E057D">
        <w:rPr>
          <w:sz w:val="22"/>
          <w:szCs w:val="22"/>
        </w:rPr>
        <w:t>Editura Viaţa Romanescă, Bucureşti, 1997, ediţia a VIII-a.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Mesarovic, Mihajlo, Pestel, Eduard, </w:t>
      </w:r>
      <w:r w:rsidRPr="000E057D">
        <w:rPr>
          <w:i/>
          <w:sz w:val="22"/>
          <w:szCs w:val="22"/>
        </w:rPr>
        <w:t xml:space="preserve">Omenirea la răspântie, </w:t>
      </w:r>
      <w:r w:rsidRPr="000E057D">
        <w:rPr>
          <w:sz w:val="22"/>
          <w:szCs w:val="22"/>
        </w:rPr>
        <w:t>Editura Politică, Bucureşti, 1975.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Meumann, Ernst, </w:t>
      </w:r>
      <w:r w:rsidRPr="000E057D">
        <w:rPr>
          <w:i/>
          <w:sz w:val="22"/>
          <w:szCs w:val="22"/>
        </w:rPr>
        <w:t xml:space="preserve">Prelegeri introductive în pedagogia experimentală şi bazele ei psihologice, trad., </w:t>
      </w:r>
      <w:r w:rsidRPr="000E057D">
        <w:rPr>
          <w:sz w:val="22"/>
          <w:szCs w:val="22"/>
        </w:rPr>
        <w:t>Editura Didactică şi Pedagogică, Bucureşti, 1980.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sz w:val="22"/>
          <w:szCs w:val="22"/>
        </w:rPr>
      </w:pPr>
      <w:proofErr w:type="spellStart"/>
      <w:r w:rsidRPr="000E057D">
        <w:rPr>
          <w:sz w:val="22"/>
          <w:szCs w:val="22"/>
        </w:rPr>
        <w:t>Mialaret</w:t>
      </w:r>
      <w:proofErr w:type="spellEnd"/>
      <w:r w:rsidRPr="000E057D">
        <w:rPr>
          <w:sz w:val="22"/>
          <w:szCs w:val="22"/>
        </w:rPr>
        <w:t xml:space="preserve">, Gaston, </w:t>
      </w:r>
      <w:r w:rsidRPr="000E057D">
        <w:rPr>
          <w:i/>
          <w:sz w:val="22"/>
          <w:szCs w:val="22"/>
        </w:rPr>
        <w:t xml:space="preserve">Les sciences de </w:t>
      </w:r>
      <w:proofErr w:type="spellStart"/>
      <w:r w:rsidRPr="000E057D">
        <w:rPr>
          <w:i/>
          <w:sz w:val="22"/>
          <w:szCs w:val="22"/>
        </w:rPr>
        <w:t>l’education</w:t>
      </w:r>
      <w:proofErr w:type="spellEnd"/>
      <w:r w:rsidRPr="000E057D">
        <w:rPr>
          <w:i/>
          <w:sz w:val="22"/>
          <w:szCs w:val="22"/>
        </w:rPr>
        <w:t xml:space="preserve">, </w:t>
      </w:r>
      <w:r w:rsidRPr="000E057D">
        <w:rPr>
          <w:sz w:val="22"/>
          <w:szCs w:val="22"/>
        </w:rPr>
        <w:t xml:space="preserve">Presses </w:t>
      </w:r>
      <w:proofErr w:type="spellStart"/>
      <w:r w:rsidRPr="000E057D">
        <w:rPr>
          <w:sz w:val="22"/>
          <w:szCs w:val="22"/>
        </w:rPr>
        <w:t>Universitaires</w:t>
      </w:r>
      <w:proofErr w:type="spellEnd"/>
      <w:r w:rsidRPr="000E057D">
        <w:rPr>
          <w:sz w:val="22"/>
          <w:szCs w:val="22"/>
        </w:rPr>
        <w:t xml:space="preserve"> de France, Paris, 1976.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sz w:val="22"/>
          <w:szCs w:val="22"/>
        </w:rPr>
      </w:pPr>
      <w:proofErr w:type="spellStart"/>
      <w:r w:rsidRPr="000E057D">
        <w:rPr>
          <w:sz w:val="22"/>
          <w:szCs w:val="22"/>
        </w:rPr>
        <w:t>Mialaret</w:t>
      </w:r>
      <w:proofErr w:type="spellEnd"/>
      <w:r w:rsidRPr="000E057D">
        <w:rPr>
          <w:sz w:val="22"/>
          <w:szCs w:val="22"/>
        </w:rPr>
        <w:t xml:space="preserve">, Gaston, </w:t>
      </w:r>
      <w:r w:rsidRPr="000E057D">
        <w:rPr>
          <w:i/>
          <w:sz w:val="22"/>
          <w:szCs w:val="22"/>
        </w:rPr>
        <w:t xml:space="preserve">Education nouvelle et monde </w:t>
      </w:r>
      <w:proofErr w:type="spellStart"/>
      <w:r w:rsidRPr="000E057D">
        <w:rPr>
          <w:i/>
          <w:sz w:val="22"/>
          <w:szCs w:val="22"/>
        </w:rPr>
        <w:t>moderne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 xml:space="preserve">Presses </w:t>
      </w:r>
      <w:proofErr w:type="spellStart"/>
      <w:r w:rsidRPr="000E057D">
        <w:rPr>
          <w:sz w:val="22"/>
          <w:szCs w:val="22"/>
        </w:rPr>
        <w:t>Universitaires</w:t>
      </w:r>
      <w:proofErr w:type="spellEnd"/>
      <w:r w:rsidRPr="000E057D">
        <w:rPr>
          <w:sz w:val="22"/>
          <w:szCs w:val="22"/>
        </w:rPr>
        <w:t xml:space="preserve"> de France, Paris, 1966.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Michăilescu, Ştefan C., </w:t>
      </w:r>
      <w:proofErr w:type="spellStart"/>
      <w:r w:rsidRPr="000E057D">
        <w:rPr>
          <w:i/>
          <w:sz w:val="22"/>
          <w:szCs w:val="22"/>
          <w:lang w:val="fr-FR"/>
        </w:rPr>
        <w:t>Încercări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critice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asupra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învăţământului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nostru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primar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Bucureşti, 1888.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Moise, Constantin, </w:t>
      </w:r>
      <w:proofErr w:type="spellStart"/>
      <w:r w:rsidRPr="000E057D">
        <w:rPr>
          <w:i/>
          <w:sz w:val="22"/>
          <w:szCs w:val="22"/>
          <w:lang w:val="fr-FR"/>
        </w:rPr>
        <w:t>Şcoala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activă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Romania </w:t>
      </w:r>
      <w:proofErr w:type="spellStart"/>
      <w:r w:rsidRPr="000E057D">
        <w:rPr>
          <w:i/>
          <w:sz w:val="22"/>
          <w:szCs w:val="22"/>
          <w:lang w:val="fr-FR"/>
        </w:rPr>
        <w:t>pană</w:t>
      </w:r>
      <w:proofErr w:type="spellEnd"/>
      <w:r w:rsidRPr="000E057D">
        <w:rPr>
          <w:i/>
          <w:sz w:val="22"/>
          <w:szCs w:val="22"/>
          <w:lang w:val="fr-FR"/>
        </w:rPr>
        <w:t xml:space="preserve"> la </w:t>
      </w:r>
      <w:proofErr w:type="spellStart"/>
      <w:r w:rsidRPr="000E057D">
        <w:rPr>
          <w:i/>
          <w:sz w:val="22"/>
          <w:szCs w:val="22"/>
          <w:lang w:val="fr-FR"/>
        </w:rPr>
        <w:t>mijlocul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secolului</w:t>
      </w:r>
      <w:proofErr w:type="spellEnd"/>
      <w:r w:rsidRPr="000E057D">
        <w:rPr>
          <w:i/>
          <w:sz w:val="22"/>
          <w:szCs w:val="22"/>
          <w:lang w:val="fr-FR"/>
        </w:rPr>
        <w:t xml:space="preserve"> al XX-</w:t>
      </w:r>
      <w:proofErr w:type="spellStart"/>
      <w:r w:rsidRPr="000E057D">
        <w:rPr>
          <w:i/>
          <w:sz w:val="22"/>
          <w:szCs w:val="22"/>
          <w:lang w:val="fr-FR"/>
        </w:rPr>
        <w:t>lea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Editura Didactică şi Pedagogică, Bucureşti, 1983.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Moisescu, Nicolae, </w:t>
      </w:r>
      <w:proofErr w:type="spellStart"/>
      <w:r w:rsidRPr="000E057D">
        <w:rPr>
          <w:i/>
          <w:sz w:val="22"/>
          <w:szCs w:val="22"/>
          <w:lang w:val="fr-FR"/>
        </w:rPr>
        <w:t>Şcoala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veche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şcoala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nouă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proofErr w:type="spellStart"/>
      <w:r w:rsidRPr="000E057D">
        <w:rPr>
          <w:sz w:val="22"/>
          <w:szCs w:val="22"/>
          <w:lang w:val="fr-FR"/>
        </w:rPr>
        <w:t>Editura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r w:rsidRPr="000E057D">
        <w:rPr>
          <w:sz w:val="22"/>
          <w:szCs w:val="22"/>
          <w:lang w:val="fr-FR"/>
        </w:rPr>
        <w:t>„</w:t>
      </w:r>
      <w:r w:rsidRPr="000E057D">
        <w:rPr>
          <w:sz w:val="22"/>
          <w:szCs w:val="22"/>
        </w:rPr>
        <w:t>Cultura românească” S.A.R., București, 1938.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Montessori, Maria, </w:t>
      </w:r>
      <w:r w:rsidRPr="000E057D">
        <w:rPr>
          <w:i/>
          <w:sz w:val="22"/>
          <w:szCs w:val="22"/>
        </w:rPr>
        <w:t xml:space="preserve">Descoperirea copilului, </w:t>
      </w:r>
      <w:r w:rsidRPr="000E057D">
        <w:rPr>
          <w:sz w:val="22"/>
          <w:szCs w:val="22"/>
        </w:rPr>
        <w:t>Editura Didactică şi Pedagogică, Bucureşti, 1977.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Montessori, Maria, </w:t>
      </w:r>
      <w:proofErr w:type="spellStart"/>
      <w:r w:rsidRPr="000E057D">
        <w:rPr>
          <w:i/>
          <w:sz w:val="22"/>
          <w:szCs w:val="22"/>
          <w:lang w:val="fr-FR"/>
        </w:rPr>
        <w:t>Metoda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pedagogiei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ştiinţifice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aplicate</w:t>
      </w:r>
      <w:proofErr w:type="spellEnd"/>
      <w:r w:rsidRPr="000E057D">
        <w:rPr>
          <w:i/>
          <w:sz w:val="22"/>
          <w:szCs w:val="22"/>
          <w:lang w:val="fr-FR"/>
        </w:rPr>
        <w:t xml:space="preserve"> la </w:t>
      </w:r>
      <w:proofErr w:type="spellStart"/>
      <w:r w:rsidRPr="000E057D">
        <w:rPr>
          <w:i/>
          <w:sz w:val="22"/>
          <w:szCs w:val="22"/>
          <w:lang w:val="fr-FR"/>
        </w:rPr>
        <w:t>educaţia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copiilor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mici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Cartea Românească, Bucureşti, 1913.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Morandi, Fr., </w:t>
      </w:r>
      <w:r w:rsidRPr="000E057D">
        <w:rPr>
          <w:i/>
          <w:sz w:val="22"/>
          <w:szCs w:val="22"/>
          <w:lang w:val="fr-FR"/>
        </w:rPr>
        <w:t xml:space="preserve">Modèles et </w:t>
      </w:r>
      <w:proofErr w:type="spellStart"/>
      <w:r w:rsidRPr="000E057D">
        <w:rPr>
          <w:i/>
          <w:sz w:val="22"/>
          <w:szCs w:val="22"/>
          <w:lang w:val="fr-FR"/>
        </w:rPr>
        <w:t>methods</w:t>
      </w:r>
      <w:proofErr w:type="spellEnd"/>
      <w:r w:rsidRPr="000E057D">
        <w:rPr>
          <w:i/>
          <w:sz w:val="22"/>
          <w:szCs w:val="22"/>
          <w:lang w:val="fr-FR"/>
        </w:rPr>
        <w:t xml:space="preserve"> en pédagogie, </w:t>
      </w:r>
      <w:r w:rsidRPr="000E057D">
        <w:rPr>
          <w:sz w:val="22"/>
          <w:szCs w:val="22"/>
        </w:rPr>
        <w:t>Nathan, Paris, 2001.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Moraru, Monica, </w:t>
      </w:r>
      <w:r w:rsidRPr="000E057D">
        <w:rPr>
          <w:i/>
          <w:iCs/>
          <w:sz w:val="22"/>
          <w:szCs w:val="22"/>
        </w:rPr>
        <w:t>Pedagogia experimentală în România</w:t>
      </w:r>
      <w:r w:rsidRPr="000E057D">
        <w:rPr>
          <w:sz w:val="22"/>
          <w:szCs w:val="22"/>
        </w:rPr>
        <w:t>, Editura Didactică şi Pedagogică, R.A., Bucureşti, 2008.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Muster, Dumitru, </w:t>
      </w:r>
      <w:r w:rsidRPr="000E057D">
        <w:rPr>
          <w:i/>
          <w:sz w:val="22"/>
          <w:szCs w:val="22"/>
        </w:rPr>
        <w:t xml:space="preserve">Metodologia cercetării în educaţie şi învăţământ, </w:t>
      </w:r>
      <w:r w:rsidRPr="000E057D">
        <w:rPr>
          <w:sz w:val="22"/>
          <w:szCs w:val="22"/>
        </w:rPr>
        <w:t>Editura Didactică şi Pedagogică, Bucureşti, 1985.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Naisbitt, John, </w:t>
      </w:r>
      <w:r w:rsidRPr="000E057D">
        <w:rPr>
          <w:i/>
          <w:sz w:val="22"/>
          <w:szCs w:val="22"/>
        </w:rPr>
        <w:t xml:space="preserve">Megatendinţe, trad., </w:t>
      </w:r>
      <w:r w:rsidRPr="000E057D">
        <w:rPr>
          <w:sz w:val="22"/>
          <w:szCs w:val="22"/>
        </w:rPr>
        <w:t>Editura Politică, Bucureşti, 1989.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sz w:val="22"/>
          <w:szCs w:val="22"/>
        </w:rPr>
      </w:pPr>
      <w:proofErr w:type="spellStart"/>
      <w:r w:rsidRPr="000E057D">
        <w:rPr>
          <w:sz w:val="22"/>
          <w:szCs w:val="22"/>
        </w:rPr>
        <w:t>Negovan</w:t>
      </w:r>
      <w:proofErr w:type="spellEnd"/>
      <w:r w:rsidRPr="000E057D">
        <w:rPr>
          <w:sz w:val="22"/>
          <w:szCs w:val="22"/>
        </w:rPr>
        <w:t xml:space="preserve">, Valeria, </w:t>
      </w:r>
      <w:proofErr w:type="spellStart"/>
      <w:r w:rsidRPr="000E057D">
        <w:rPr>
          <w:i/>
          <w:sz w:val="22"/>
          <w:szCs w:val="22"/>
          <w:lang w:val="fr-FR"/>
        </w:rPr>
        <w:t>Tendinţe</w:t>
      </w:r>
      <w:proofErr w:type="spellEnd"/>
      <w:r w:rsidRPr="000E057D">
        <w:rPr>
          <w:i/>
          <w:sz w:val="22"/>
          <w:szCs w:val="22"/>
          <w:lang w:val="fr-FR"/>
        </w:rPr>
        <w:t xml:space="preserve"> de </w:t>
      </w:r>
      <w:proofErr w:type="spellStart"/>
      <w:r w:rsidRPr="000E057D">
        <w:rPr>
          <w:i/>
          <w:sz w:val="22"/>
          <w:szCs w:val="22"/>
          <w:lang w:val="fr-FR"/>
        </w:rPr>
        <w:t>reconfigurare</w:t>
      </w:r>
      <w:proofErr w:type="spellEnd"/>
      <w:r w:rsidRPr="000E057D">
        <w:rPr>
          <w:i/>
          <w:sz w:val="22"/>
          <w:szCs w:val="22"/>
          <w:lang w:val="fr-FR"/>
        </w:rPr>
        <w:t xml:space="preserve"> a </w:t>
      </w:r>
      <w:proofErr w:type="spellStart"/>
      <w:r w:rsidRPr="000E057D">
        <w:rPr>
          <w:i/>
          <w:sz w:val="22"/>
          <w:szCs w:val="22"/>
          <w:lang w:val="fr-FR"/>
        </w:rPr>
        <w:t>modelelor</w:t>
      </w:r>
      <w:proofErr w:type="spellEnd"/>
      <w:r w:rsidRPr="000E057D">
        <w:rPr>
          <w:i/>
          <w:sz w:val="22"/>
          <w:szCs w:val="22"/>
          <w:lang w:val="fr-FR"/>
        </w:rPr>
        <w:t xml:space="preserve"> de instruire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acord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cu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evoluţia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cunoaşterii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despre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învăţare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proofErr w:type="spellStart"/>
      <w:r w:rsidRPr="000E057D">
        <w:rPr>
          <w:sz w:val="22"/>
          <w:szCs w:val="22"/>
          <w:lang w:val="fr-FR"/>
        </w:rPr>
        <w:t>în</w:t>
      </w:r>
      <w:proofErr w:type="spellEnd"/>
      <w:r w:rsidRPr="000E057D">
        <w:rPr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</w:rPr>
        <w:t>Psihologia</w:t>
      </w:r>
      <w:proofErr w:type="spellEnd"/>
      <w:r w:rsidRPr="000E057D">
        <w:rPr>
          <w:i/>
          <w:sz w:val="22"/>
          <w:szCs w:val="22"/>
        </w:rPr>
        <w:t xml:space="preserve"> la </w:t>
      </w:r>
      <w:proofErr w:type="spellStart"/>
      <w:r w:rsidRPr="000E057D">
        <w:rPr>
          <w:i/>
          <w:sz w:val="22"/>
          <w:szCs w:val="22"/>
        </w:rPr>
        <w:t>răspântia</w:t>
      </w:r>
      <w:proofErr w:type="spellEnd"/>
      <w:r w:rsidRPr="000E057D">
        <w:rPr>
          <w:i/>
          <w:sz w:val="22"/>
          <w:szCs w:val="22"/>
        </w:rPr>
        <w:t xml:space="preserve"> </w:t>
      </w:r>
      <w:proofErr w:type="spellStart"/>
      <w:r w:rsidRPr="000E057D">
        <w:rPr>
          <w:i/>
          <w:sz w:val="22"/>
          <w:szCs w:val="22"/>
        </w:rPr>
        <w:t>mileniilor</w:t>
      </w:r>
      <w:proofErr w:type="spellEnd"/>
      <w:r w:rsidRPr="000E057D">
        <w:rPr>
          <w:sz w:val="22"/>
          <w:szCs w:val="22"/>
        </w:rPr>
        <w:t>, (</w:t>
      </w:r>
      <w:proofErr w:type="spellStart"/>
      <w:r w:rsidRPr="000E057D">
        <w:rPr>
          <w:sz w:val="22"/>
          <w:szCs w:val="22"/>
        </w:rPr>
        <w:t>coord</w:t>
      </w:r>
      <w:proofErr w:type="spellEnd"/>
      <w:r w:rsidRPr="000E057D">
        <w:rPr>
          <w:sz w:val="22"/>
          <w:szCs w:val="22"/>
        </w:rPr>
        <w:t xml:space="preserve">. </w:t>
      </w:r>
      <w:proofErr w:type="spellStart"/>
      <w:r w:rsidRPr="000E057D">
        <w:rPr>
          <w:sz w:val="22"/>
          <w:szCs w:val="22"/>
        </w:rPr>
        <w:t>Mielu</w:t>
      </w:r>
      <w:proofErr w:type="spellEnd"/>
      <w:r w:rsidRPr="000E057D">
        <w:rPr>
          <w:sz w:val="22"/>
          <w:szCs w:val="22"/>
        </w:rPr>
        <w:t xml:space="preserve"> </w:t>
      </w:r>
      <w:proofErr w:type="spellStart"/>
      <w:r w:rsidRPr="000E057D">
        <w:rPr>
          <w:sz w:val="22"/>
          <w:szCs w:val="22"/>
        </w:rPr>
        <w:t>Zlate</w:t>
      </w:r>
      <w:proofErr w:type="spellEnd"/>
      <w:r w:rsidRPr="000E057D">
        <w:rPr>
          <w:sz w:val="22"/>
          <w:szCs w:val="22"/>
        </w:rPr>
        <w:t xml:space="preserve">), </w:t>
      </w:r>
      <w:proofErr w:type="spellStart"/>
      <w:r w:rsidRPr="000E057D">
        <w:rPr>
          <w:sz w:val="22"/>
          <w:szCs w:val="22"/>
        </w:rPr>
        <w:t>Polirom</w:t>
      </w:r>
      <w:proofErr w:type="spellEnd"/>
      <w:r w:rsidRPr="000E057D">
        <w:rPr>
          <w:sz w:val="22"/>
          <w:szCs w:val="22"/>
        </w:rPr>
        <w:t xml:space="preserve">, </w:t>
      </w:r>
      <w:proofErr w:type="spellStart"/>
      <w:r w:rsidRPr="000E057D">
        <w:rPr>
          <w:sz w:val="22"/>
          <w:szCs w:val="22"/>
        </w:rPr>
        <w:t>Iaşi</w:t>
      </w:r>
      <w:proofErr w:type="spellEnd"/>
      <w:r w:rsidRPr="000E057D">
        <w:rPr>
          <w:sz w:val="22"/>
          <w:szCs w:val="22"/>
        </w:rPr>
        <w:t>, 2001.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Nicola, Ioan, </w:t>
      </w:r>
      <w:r w:rsidRPr="000E057D">
        <w:rPr>
          <w:i/>
          <w:sz w:val="22"/>
          <w:szCs w:val="22"/>
        </w:rPr>
        <w:t xml:space="preserve">Tratat de pedagogie şcolară, </w:t>
      </w:r>
      <w:r w:rsidRPr="000E057D">
        <w:rPr>
          <w:sz w:val="22"/>
          <w:szCs w:val="22"/>
        </w:rPr>
        <w:t>Editura Didactică şi Pedagogică R.A., Bucureşti, 1996.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Nisipeanu, Ion, </w:t>
      </w:r>
      <w:r w:rsidRPr="000E057D">
        <w:rPr>
          <w:i/>
          <w:sz w:val="22"/>
          <w:szCs w:val="22"/>
        </w:rPr>
        <w:t xml:space="preserve">Didactica psihologică, </w:t>
      </w:r>
      <w:r w:rsidRPr="000E057D">
        <w:rPr>
          <w:sz w:val="22"/>
          <w:szCs w:val="22"/>
        </w:rPr>
        <w:t>Cultura românească, Bucureşti, 1915.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Nisipeanu, Ion, </w:t>
      </w:r>
      <w:r w:rsidRPr="000E057D">
        <w:rPr>
          <w:i/>
          <w:sz w:val="22"/>
          <w:szCs w:val="22"/>
        </w:rPr>
        <w:t xml:space="preserve">Şcoala şi viaţa, </w:t>
      </w:r>
      <w:r w:rsidRPr="000E057D">
        <w:rPr>
          <w:sz w:val="22"/>
          <w:szCs w:val="22"/>
        </w:rPr>
        <w:t>„Educaţia”, nr.2/1919.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Nisipeanu, Ion, </w:t>
      </w:r>
      <w:r w:rsidRPr="000E057D">
        <w:rPr>
          <w:i/>
          <w:sz w:val="22"/>
          <w:szCs w:val="22"/>
        </w:rPr>
        <w:t xml:space="preserve">Şcoala activă. </w:t>
      </w:r>
      <w:r w:rsidRPr="000E057D">
        <w:rPr>
          <w:sz w:val="22"/>
          <w:szCs w:val="22"/>
        </w:rPr>
        <w:t xml:space="preserve">Cartea a II-a. Didactica, (ediția a II-a.), Editura H. Steinberg, București, f.a. 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Nisipeanu, Ion, </w:t>
      </w:r>
      <w:r w:rsidRPr="000E057D">
        <w:rPr>
          <w:i/>
          <w:sz w:val="22"/>
          <w:szCs w:val="22"/>
        </w:rPr>
        <w:t>Şcoala activă. Cartea I. Filosofia şcoalei active</w:t>
      </w:r>
      <w:r w:rsidRPr="000E057D">
        <w:rPr>
          <w:sz w:val="22"/>
          <w:szCs w:val="22"/>
        </w:rPr>
        <w:t>, Tipografia „D. Apreotesei &amp; V.Grabowski”, Rm. Vâlcea, 1922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Noveanu, Eugen, </w:t>
      </w:r>
      <w:r w:rsidRPr="000E057D">
        <w:rPr>
          <w:i/>
          <w:sz w:val="22"/>
          <w:szCs w:val="22"/>
        </w:rPr>
        <w:t xml:space="preserve">Constructivismul în educaţie, </w:t>
      </w:r>
      <w:r w:rsidRPr="000E057D">
        <w:rPr>
          <w:sz w:val="22"/>
          <w:szCs w:val="22"/>
        </w:rPr>
        <w:t>în Revista de Pedagogie, nr. 7-12, Bucuresti, 1999.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Noveanu, Eugen, </w:t>
      </w:r>
      <w:r w:rsidRPr="000E057D">
        <w:rPr>
          <w:i/>
          <w:sz w:val="22"/>
          <w:szCs w:val="22"/>
        </w:rPr>
        <w:t xml:space="preserve">Metodologia cercetării pedagogice, </w:t>
      </w:r>
      <w:r w:rsidRPr="000E057D">
        <w:rPr>
          <w:sz w:val="22"/>
          <w:szCs w:val="22"/>
        </w:rPr>
        <w:t>curs universitar, Bucureşti, 1995.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Noveanu, Eugen, (coordonator general), </w:t>
      </w:r>
      <w:r w:rsidRPr="000E057D">
        <w:rPr>
          <w:i/>
          <w:sz w:val="22"/>
          <w:szCs w:val="22"/>
        </w:rPr>
        <w:t>Stiintele Educatiei. Dictionar  Enciclopedic, Vol. I, Vol. II</w:t>
      </w:r>
      <w:r w:rsidRPr="000E057D">
        <w:rPr>
          <w:sz w:val="22"/>
          <w:szCs w:val="22"/>
        </w:rPr>
        <w:t>, Editura Sigma, București, 2007, 2008.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Odobescu, Alexandru, </w:t>
      </w:r>
      <w:r w:rsidRPr="000E057D">
        <w:rPr>
          <w:i/>
          <w:sz w:val="22"/>
          <w:szCs w:val="22"/>
        </w:rPr>
        <w:t xml:space="preserve">Şcoli şi bănci rurale, </w:t>
      </w:r>
      <w:r w:rsidRPr="000E057D">
        <w:rPr>
          <w:sz w:val="22"/>
          <w:szCs w:val="22"/>
        </w:rPr>
        <w:t>în „Românul”, 21 septembrie 1876.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Odobescu, Alexandru, </w:t>
      </w:r>
      <w:r w:rsidRPr="000E057D">
        <w:rPr>
          <w:i/>
          <w:sz w:val="22"/>
          <w:szCs w:val="22"/>
          <w:lang w:val="fr-FR"/>
        </w:rPr>
        <w:t xml:space="preserve">Un </w:t>
      </w:r>
      <w:proofErr w:type="spellStart"/>
      <w:r w:rsidRPr="000E057D">
        <w:rPr>
          <w:i/>
          <w:sz w:val="22"/>
          <w:szCs w:val="22"/>
          <w:lang w:val="fr-FR"/>
        </w:rPr>
        <w:t>leac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pentru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copilăria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noastră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în „Revista pedagogică”, anul I, nr.3, p. 125, 1892.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Opri-Vlăduca, Daniela, </w:t>
      </w:r>
      <w:r w:rsidRPr="000E057D">
        <w:rPr>
          <w:i/>
          <w:iCs/>
          <w:sz w:val="22"/>
          <w:szCs w:val="22"/>
        </w:rPr>
        <w:t>Pedagogia lui Iosif I.Gabrea. De la individualitate la personalitate în şcoala creativă</w:t>
      </w:r>
      <w:r w:rsidRPr="000E057D">
        <w:rPr>
          <w:sz w:val="22"/>
          <w:szCs w:val="22"/>
        </w:rPr>
        <w:t>, Editura Didactică şi Pedagogică R.A., Bucureşti, 2010.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Orghidan, Eugen, </w:t>
      </w:r>
      <w:r w:rsidRPr="000E057D">
        <w:rPr>
          <w:i/>
          <w:sz w:val="22"/>
          <w:szCs w:val="22"/>
        </w:rPr>
        <w:t xml:space="preserve">Spiru C. Haret – Reformator al învăţământului românesc, </w:t>
      </w:r>
      <w:r w:rsidRPr="000E057D">
        <w:rPr>
          <w:sz w:val="22"/>
          <w:szCs w:val="22"/>
        </w:rPr>
        <w:t>Bucureşti, Editura Media Publishing, 1994.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Palmade, Guy, </w:t>
      </w:r>
      <w:r w:rsidRPr="000E057D">
        <w:rPr>
          <w:i/>
          <w:sz w:val="22"/>
          <w:szCs w:val="22"/>
        </w:rPr>
        <w:t xml:space="preserve">Metodele pedagogice, </w:t>
      </w:r>
      <w:r w:rsidRPr="000E057D">
        <w:rPr>
          <w:sz w:val="22"/>
          <w:szCs w:val="22"/>
        </w:rPr>
        <w:t>Bucureşti, Editura Didactică şi Pedagogică, 1975.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lastRenderedPageBreak/>
        <w:t xml:space="preserve">Păun, Emil, </w:t>
      </w:r>
      <w:r w:rsidRPr="000E057D">
        <w:rPr>
          <w:i/>
          <w:sz w:val="22"/>
          <w:szCs w:val="22"/>
          <w:lang w:val="fr-FR"/>
        </w:rPr>
        <w:t>O „</w:t>
      </w:r>
      <w:proofErr w:type="spellStart"/>
      <w:r w:rsidRPr="000E057D">
        <w:rPr>
          <w:i/>
          <w:sz w:val="22"/>
          <w:szCs w:val="22"/>
          <w:lang w:val="fr-FR"/>
        </w:rPr>
        <w:t>lectură</w:t>
      </w:r>
      <w:proofErr w:type="spellEnd"/>
      <w:r w:rsidRPr="000E057D">
        <w:rPr>
          <w:i/>
          <w:sz w:val="22"/>
          <w:szCs w:val="22"/>
          <w:lang w:val="fr-FR"/>
        </w:rPr>
        <w:t xml:space="preserve">” a </w:t>
      </w:r>
      <w:proofErr w:type="spellStart"/>
      <w:r w:rsidRPr="000E057D">
        <w:rPr>
          <w:i/>
          <w:sz w:val="22"/>
          <w:szCs w:val="22"/>
          <w:lang w:val="fr-FR"/>
        </w:rPr>
        <w:t>educaţiei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prin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grila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postmodernităţii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Emil </w:t>
      </w:r>
      <w:proofErr w:type="spellStart"/>
      <w:r w:rsidRPr="000E057D">
        <w:rPr>
          <w:i/>
          <w:sz w:val="22"/>
          <w:szCs w:val="22"/>
          <w:lang w:val="fr-FR"/>
        </w:rPr>
        <w:t>Păun</w:t>
      </w:r>
      <w:proofErr w:type="spellEnd"/>
      <w:r w:rsidRPr="000E057D">
        <w:rPr>
          <w:i/>
          <w:sz w:val="22"/>
          <w:szCs w:val="22"/>
          <w:lang w:val="fr-FR"/>
        </w:rPr>
        <w:t xml:space="preserve">, Dan </w:t>
      </w:r>
      <w:r w:rsidRPr="000E057D">
        <w:rPr>
          <w:i/>
          <w:sz w:val="22"/>
          <w:szCs w:val="22"/>
        </w:rPr>
        <w:t xml:space="preserve">Potolea (coord.), Pedagogie. Fundamentări teoretice şi demersuri aplicative, </w:t>
      </w:r>
      <w:r w:rsidRPr="000E057D">
        <w:rPr>
          <w:sz w:val="22"/>
          <w:szCs w:val="22"/>
        </w:rPr>
        <w:t>Editura Polirom, Iaşi, 2002.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Peretti, André de, </w:t>
      </w:r>
      <w:r w:rsidRPr="000E057D">
        <w:rPr>
          <w:i/>
          <w:sz w:val="22"/>
          <w:szCs w:val="22"/>
        </w:rPr>
        <w:t xml:space="preserve">Educaţia în schimbare, </w:t>
      </w:r>
      <w:r w:rsidRPr="000E057D">
        <w:rPr>
          <w:sz w:val="22"/>
          <w:szCs w:val="22"/>
        </w:rPr>
        <w:t>Spiru Haret, Iaşi,</w:t>
      </w:r>
      <w:r w:rsidRPr="000E057D">
        <w:rPr>
          <w:i/>
          <w:sz w:val="22"/>
          <w:szCs w:val="22"/>
        </w:rPr>
        <w:t xml:space="preserve"> </w:t>
      </w:r>
      <w:r w:rsidRPr="000E057D">
        <w:rPr>
          <w:sz w:val="22"/>
          <w:szCs w:val="22"/>
        </w:rPr>
        <w:t>1996.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Perraudeau, Michel , </w:t>
      </w:r>
      <w:r w:rsidRPr="000E057D">
        <w:rPr>
          <w:i/>
          <w:sz w:val="22"/>
          <w:szCs w:val="22"/>
        </w:rPr>
        <w:t>Piaget aujourd</w:t>
      </w:r>
      <w:r w:rsidRPr="000E057D">
        <w:rPr>
          <w:i/>
          <w:sz w:val="22"/>
          <w:szCs w:val="22"/>
          <w:lang w:val="en-GB"/>
        </w:rPr>
        <w:t>’</w:t>
      </w:r>
      <w:r w:rsidRPr="000E057D">
        <w:rPr>
          <w:i/>
          <w:sz w:val="22"/>
          <w:szCs w:val="22"/>
        </w:rPr>
        <w:t xml:space="preserve">hui Réponses a une controverse, </w:t>
      </w:r>
      <w:r w:rsidRPr="000E057D">
        <w:rPr>
          <w:sz w:val="22"/>
          <w:szCs w:val="22"/>
        </w:rPr>
        <w:t>Armand Colin éditeur, Paris, 1996.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Pettini, Aldo, </w:t>
      </w:r>
      <w:proofErr w:type="spellStart"/>
      <w:r w:rsidRPr="000E057D">
        <w:rPr>
          <w:i/>
          <w:sz w:val="22"/>
          <w:szCs w:val="22"/>
          <w:lang w:val="fr-FR"/>
        </w:rPr>
        <w:t>Metode</w:t>
      </w:r>
      <w:proofErr w:type="spellEnd"/>
      <w:r w:rsidRPr="000E057D">
        <w:rPr>
          <w:i/>
          <w:sz w:val="22"/>
          <w:szCs w:val="22"/>
          <w:lang w:val="fr-FR"/>
        </w:rPr>
        <w:t xml:space="preserve"> moderne de </w:t>
      </w:r>
      <w:proofErr w:type="spellStart"/>
      <w:r w:rsidRPr="000E057D">
        <w:rPr>
          <w:i/>
          <w:sz w:val="22"/>
          <w:szCs w:val="22"/>
          <w:lang w:val="fr-FR"/>
        </w:rPr>
        <w:t>educaţie</w:t>
      </w:r>
      <w:proofErr w:type="spellEnd"/>
      <w:r w:rsidRPr="000E057D">
        <w:rPr>
          <w:i/>
          <w:sz w:val="22"/>
          <w:szCs w:val="22"/>
          <w:lang w:val="fr-FR"/>
        </w:rPr>
        <w:t xml:space="preserve">. Freinet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tehnicile</w:t>
      </w:r>
      <w:proofErr w:type="spellEnd"/>
      <w:r w:rsidRPr="000E057D">
        <w:rPr>
          <w:i/>
          <w:sz w:val="22"/>
          <w:szCs w:val="22"/>
          <w:lang w:val="fr-FR"/>
        </w:rPr>
        <w:t xml:space="preserve"> sale, </w:t>
      </w:r>
      <w:r w:rsidRPr="000E057D">
        <w:rPr>
          <w:sz w:val="22"/>
          <w:szCs w:val="22"/>
        </w:rPr>
        <w:t>Bucureşti, CEDC, 1992.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Petrescu, Ion C., </w:t>
      </w:r>
      <w:r w:rsidRPr="000E057D">
        <w:rPr>
          <w:i/>
          <w:sz w:val="22"/>
          <w:szCs w:val="22"/>
        </w:rPr>
        <w:t xml:space="preserve">Şcoala şi viaţa, </w:t>
      </w:r>
      <w:r w:rsidRPr="000E057D">
        <w:rPr>
          <w:sz w:val="22"/>
          <w:szCs w:val="22"/>
        </w:rPr>
        <w:t>Editura Şcoala Şcoalelor, Bucureşti, 1929.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Petrescu, Ion C., </w:t>
      </w:r>
      <w:proofErr w:type="spellStart"/>
      <w:r w:rsidRPr="000E057D">
        <w:rPr>
          <w:i/>
          <w:sz w:val="22"/>
          <w:szCs w:val="22"/>
          <w:lang w:val="fr-FR"/>
        </w:rPr>
        <w:t>Contribuţii</w:t>
      </w:r>
      <w:proofErr w:type="spellEnd"/>
      <w:r w:rsidRPr="000E057D">
        <w:rPr>
          <w:i/>
          <w:sz w:val="22"/>
          <w:szCs w:val="22"/>
          <w:lang w:val="fr-FR"/>
        </w:rPr>
        <w:t xml:space="preserve"> la o </w:t>
      </w:r>
      <w:proofErr w:type="spellStart"/>
      <w:r w:rsidRPr="000E057D">
        <w:rPr>
          <w:i/>
          <w:sz w:val="22"/>
          <w:szCs w:val="22"/>
          <w:lang w:val="fr-FR"/>
        </w:rPr>
        <w:t>pedagogie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romanească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Editura Ramuri, Craiova, 1938.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Petrescu, Ion C., </w:t>
      </w:r>
      <w:r w:rsidRPr="000E057D">
        <w:rPr>
          <w:i/>
          <w:sz w:val="22"/>
          <w:szCs w:val="22"/>
        </w:rPr>
        <w:t>Principiile şi practica şcoalei active,</w:t>
      </w:r>
      <w:r w:rsidRPr="000E057D">
        <w:rPr>
          <w:sz w:val="22"/>
          <w:szCs w:val="22"/>
        </w:rPr>
        <w:t xml:space="preserve"> Editura Dacia Traiană, Sibiu, 1927.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>1928.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Petrescu, Ion C., </w:t>
      </w:r>
      <w:r w:rsidRPr="000E057D">
        <w:rPr>
          <w:i/>
          <w:sz w:val="22"/>
          <w:szCs w:val="22"/>
        </w:rPr>
        <w:t xml:space="preserve">Regionalismul educativ, </w:t>
      </w:r>
      <w:r w:rsidRPr="000E057D">
        <w:rPr>
          <w:sz w:val="22"/>
          <w:szCs w:val="22"/>
        </w:rPr>
        <w:t>Editura Institutului pedagogic român, București, 1931.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rStyle w:val="PageNumber"/>
          <w:sz w:val="22"/>
          <w:szCs w:val="22"/>
        </w:rPr>
      </w:pPr>
      <w:proofErr w:type="spellStart"/>
      <w:r w:rsidRPr="000E057D">
        <w:rPr>
          <w:sz w:val="22"/>
          <w:szCs w:val="22"/>
        </w:rPr>
        <w:t>Petrescu</w:t>
      </w:r>
      <w:proofErr w:type="spellEnd"/>
      <w:r w:rsidRPr="000E057D">
        <w:rPr>
          <w:rStyle w:val="PageNumber"/>
          <w:sz w:val="22"/>
          <w:szCs w:val="22"/>
        </w:rPr>
        <w:t xml:space="preserve">, P.R., Stan, C., </w:t>
      </w:r>
      <w:proofErr w:type="spellStart"/>
      <w:r w:rsidRPr="000E057D">
        <w:rPr>
          <w:rStyle w:val="PageNumber"/>
          <w:i/>
          <w:iCs/>
          <w:sz w:val="22"/>
          <w:szCs w:val="22"/>
        </w:rPr>
        <w:t>Principiile</w:t>
      </w:r>
      <w:proofErr w:type="spellEnd"/>
      <w:r w:rsidRPr="000E057D">
        <w:rPr>
          <w:rStyle w:val="PageNumber"/>
          <w:i/>
          <w:iCs/>
          <w:sz w:val="22"/>
          <w:szCs w:val="22"/>
        </w:rPr>
        <w:t xml:space="preserve"> </w:t>
      </w:r>
      <w:proofErr w:type="spellStart"/>
      <w:r w:rsidRPr="000E057D">
        <w:rPr>
          <w:rStyle w:val="PageNumber"/>
          <w:i/>
          <w:iCs/>
          <w:sz w:val="22"/>
          <w:szCs w:val="22"/>
        </w:rPr>
        <w:t>şi</w:t>
      </w:r>
      <w:proofErr w:type="spellEnd"/>
      <w:r w:rsidRPr="000E057D">
        <w:rPr>
          <w:rStyle w:val="PageNumber"/>
          <w:i/>
          <w:iCs/>
          <w:sz w:val="22"/>
          <w:szCs w:val="22"/>
        </w:rPr>
        <w:t xml:space="preserve"> </w:t>
      </w:r>
      <w:proofErr w:type="spellStart"/>
      <w:r w:rsidRPr="000E057D">
        <w:rPr>
          <w:rStyle w:val="PageNumber"/>
          <w:i/>
          <w:iCs/>
          <w:sz w:val="22"/>
          <w:szCs w:val="22"/>
        </w:rPr>
        <w:t>practica</w:t>
      </w:r>
      <w:proofErr w:type="spellEnd"/>
      <w:r w:rsidRPr="000E057D">
        <w:rPr>
          <w:rStyle w:val="PageNumber"/>
          <w:i/>
          <w:iCs/>
          <w:sz w:val="22"/>
          <w:szCs w:val="22"/>
        </w:rPr>
        <w:t xml:space="preserve"> </w:t>
      </w:r>
      <w:proofErr w:type="spellStart"/>
      <w:r w:rsidRPr="000E057D">
        <w:rPr>
          <w:rStyle w:val="PageNumber"/>
          <w:i/>
          <w:iCs/>
          <w:sz w:val="22"/>
          <w:szCs w:val="22"/>
        </w:rPr>
        <w:t>şcoalei</w:t>
      </w:r>
      <w:proofErr w:type="spellEnd"/>
      <w:r w:rsidRPr="000E057D">
        <w:rPr>
          <w:rStyle w:val="PageNumber"/>
          <w:i/>
          <w:iCs/>
          <w:sz w:val="22"/>
          <w:szCs w:val="22"/>
        </w:rPr>
        <w:t xml:space="preserve"> active, </w:t>
      </w:r>
      <w:r w:rsidRPr="000E057D">
        <w:rPr>
          <w:rStyle w:val="PageNumber"/>
          <w:sz w:val="22"/>
          <w:szCs w:val="22"/>
        </w:rPr>
        <w:t xml:space="preserve">Dacia </w:t>
      </w:r>
      <w:proofErr w:type="spellStart"/>
      <w:r w:rsidRPr="000E057D">
        <w:rPr>
          <w:rStyle w:val="PageNumber"/>
          <w:sz w:val="22"/>
          <w:szCs w:val="22"/>
        </w:rPr>
        <w:t>Traiană</w:t>
      </w:r>
      <w:proofErr w:type="spellEnd"/>
      <w:r w:rsidRPr="000E057D">
        <w:rPr>
          <w:rStyle w:val="PageNumber"/>
          <w:sz w:val="22"/>
          <w:szCs w:val="22"/>
        </w:rPr>
        <w:t>, 1927.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rStyle w:val="PageNumber"/>
          <w:sz w:val="22"/>
          <w:szCs w:val="22"/>
          <w:lang w:val="fr-FR"/>
        </w:rPr>
      </w:pPr>
      <w:r w:rsidRPr="000E057D">
        <w:rPr>
          <w:sz w:val="22"/>
          <w:szCs w:val="22"/>
        </w:rPr>
        <w:t>Petrescu</w:t>
      </w:r>
      <w:r w:rsidRPr="000E057D">
        <w:rPr>
          <w:rStyle w:val="PageNumber"/>
          <w:sz w:val="22"/>
          <w:szCs w:val="22"/>
        </w:rPr>
        <w:t xml:space="preserve">, Victoria, </w:t>
      </w:r>
      <w:r w:rsidRPr="000E057D">
        <w:rPr>
          <w:rStyle w:val="PageNumber"/>
          <w:i/>
          <w:iCs/>
          <w:sz w:val="22"/>
          <w:szCs w:val="22"/>
        </w:rPr>
        <w:t xml:space="preserve">Fundamentul psihologic al şcolii active, </w:t>
      </w:r>
      <w:proofErr w:type="spellStart"/>
      <w:r w:rsidRPr="000E057D">
        <w:rPr>
          <w:rStyle w:val="PageNumber"/>
          <w:sz w:val="22"/>
          <w:szCs w:val="22"/>
          <w:lang w:val="fr-FR"/>
        </w:rPr>
        <w:t>Buletinul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</w:t>
      </w:r>
      <w:proofErr w:type="spellStart"/>
      <w:r w:rsidRPr="000E057D">
        <w:rPr>
          <w:rStyle w:val="PageNumber"/>
          <w:sz w:val="22"/>
          <w:szCs w:val="22"/>
          <w:lang w:val="fr-FR"/>
        </w:rPr>
        <w:t>seminarului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de </w:t>
      </w:r>
      <w:proofErr w:type="spellStart"/>
      <w:r w:rsidRPr="000E057D">
        <w:rPr>
          <w:rStyle w:val="PageNumber"/>
          <w:sz w:val="22"/>
          <w:szCs w:val="22"/>
          <w:lang w:val="fr-FR"/>
        </w:rPr>
        <w:t>pedagogie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</w:t>
      </w:r>
      <w:proofErr w:type="spellStart"/>
      <w:r w:rsidRPr="000E057D">
        <w:rPr>
          <w:rStyle w:val="PageNumber"/>
          <w:sz w:val="22"/>
          <w:szCs w:val="22"/>
          <w:lang w:val="fr-FR"/>
        </w:rPr>
        <w:t>teoretică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al </w:t>
      </w:r>
      <w:proofErr w:type="spellStart"/>
      <w:r w:rsidRPr="000E057D">
        <w:rPr>
          <w:rStyle w:val="PageNumber"/>
          <w:sz w:val="22"/>
          <w:szCs w:val="22"/>
          <w:lang w:val="fr-FR"/>
        </w:rPr>
        <w:t>Universităţii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</w:t>
      </w:r>
      <w:proofErr w:type="spellStart"/>
      <w:r w:rsidRPr="000E057D">
        <w:rPr>
          <w:rStyle w:val="PageNumber"/>
          <w:sz w:val="22"/>
          <w:szCs w:val="22"/>
          <w:lang w:val="fr-FR"/>
        </w:rPr>
        <w:t>din</w:t>
      </w:r>
      <w:proofErr w:type="spellEnd"/>
      <w:r w:rsidRPr="000E057D">
        <w:rPr>
          <w:rStyle w:val="PageNumber"/>
          <w:sz w:val="22"/>
          <w:szCs w:val="22"/>
          <w:lang w:val="fr-FR"/>
        </w:rPr>
        <w:t xml:space="preserve"> Bucureşti, 1/1924-1925.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Petru, I. (coord), </w:t>
      </w:r>
      <w:r w:rsidRPr="000E057D">
        <w:rPr>
          <w:i/>
          <w:sz w:val="22"/>
          <w:szCs w:val="22"/>
        </w:rPr>
        <w:t xml:space="preserve">Logică şi educaţie, </w:t>
      </w:r>
      <w:r w:rsidRPr="000E057D">
        <w:rPr>
          <w:sz w:val="22"/>
          <w:szCs w:val="22"/>
        </w:rPr>
        <w:t>Junimea, Iaşi, 1994.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Piaget, Jean, </w:t>
      </w:r>
      <w:r w:rsidRPr="000E057D">
        <w:rPr>
          <w:i/>
          <w:sz w:val="22"/>
          <w:szCs w:val="22"/>
        </w:rPr>
        <w:t xml:space="preserve">Psihologie şi pedagogie, </w:t>
      </w:r>
      <w:r w:rsidRPr="000E057D">
        <w:rPr>
          <w:sz w:val="22"/>
          <w:szCs w:val="22"/>
        </w:rPr>
        <w:t xml:space="preserve">Bucureşti,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1972.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Piaget, Jean, </w:t>
      </w:r>
      <w:proofErr w:type="spellStart"/>
      <w:r w:rsidRPr="000E057D">
        <w:rPr>
          <w:i/>
          <w:sz w:val="22"/>
          <w:szCs w:val="22"/>
          <w:lang w:val="fr-FR"/>
        </w:rPr>
        <w:t>Încotro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merge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educaţia</w:t>
      </w:r>
      <w:proofErr w:type="spellEnd"/>
      <w:r w:rsidRPr="000E057D">
        <w:rPr>
          <w:i/>
          <w:sz w:val="22"/>
          <w:szCs w:val="22"/>
          <w:lang w:val="fr-FR"/>
        </w:rPr>
        <w:t xml:space="preserve">? </w:t>
      </w:r>
      <w:proofErr w:type="spellStart"/>
      <w:proofErr w:type="gramStart"/>
      <w:r w:rsidRPr="000E057D">
        <w:rPr>
          <w:sz w:val="22"/>
          <w:szCs w:val="22"/>
          <w:lang w:val="fr-FR"/>
        </w:rPr>
        <w:t>în</w:t>
      </w:r>
      <w:proofErr w:type="spellEnd"/>
      <w:proofErr w:type="gramEnd"/>
      <w:r w:rsidRPr="000E057D">
        <w:rPr>
          <w:i/>
          <w:sz w:val="22"/>
          <w:szCs w:val="22"/>
          <w:lang w:val="fr-FR"/>
        </w:rPr>
        <w:t xml:space="preserve"> „</w:t>
      </w:r>
      <w:proofErr w:type="spellStart"/>
      <w:r w:rsidRPr="000E057D">
        <w:rPr>
          <w:i/>
          <w:sz w:val="22"/>
          <w:szCs w:val="22"/>
          <w:lang w:val="fr-FR"/>
        </w:rPr>
        <w:t>Sociologia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educaţiei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invăţământului</w:t>
      </w:r>
      <w:proofErr w:type="spellEnd"/>
      <w:r w:rsidRPr="000E057D">
        <w:rPr>
          <w:i/>
          <w:sz w:val="22"/>
          <w:szCs w:val="22"/>
          <w:lang w:val="fr-FR"/>
        </w:rPr>
        <w:t xml:space="preserve">. </w:t>
      </w:r>
      <w:proofErr w:type="spellStart"/>
      <w:r w:rsidRPr="000E057D">
        <w:rPr>
          <w:i/>
          <w:sz w:val="22"/>
          <w:szCs w:val="22"/>
          <w:lang w:val="fr-FR"/>
        </w:rPr>
        <w:t>Antologie</w:t>
      </w:r>
      <w:proofErr w:type="spellEnd"/>
      <w:r w:rsidRPr="000E057D">
        <w:rPr>
          <w:i/>
          <w:sz w:val="22"/>
          <w:szCs w:val="22"/>
          <w:lang w:val="fr-FR"/>
        </w:rPr>
        <w:t xml:space="preserve"> de texte </w:t>
      </w:r>
      <w:proofErr w:type="spellStart"/>
      <w:r w:rsidRPr="000E057D">
        <w:rPr>
          <w:i/>
          <w:sz w:val="22"/>
          <w:szCs w:val="22"/>
          <w:lang w:val="fr-FR"/>
        </w:rPr>
        <w:t>contemporane</w:t>
      </w:r>
      <w:proofErr w:type="spellEnd"/>
      <w:r w:rsidRPr="000E057D">
        <w:rPr>
          <w:i/>
          <w:sz w:val="22"/>
          <w:szCs w:val="22"/>
          <w:lang w:val="fr-FR"/>
        </w:rPr>
        <w:t xml:space="preserve"> de peste </w:t>
      </w:r>
      <w:proofErr w:type="spellStart"/>
      <w:r w:rsidRPr="000E057D">
        <w:rPr>
          <w:i/>
          <w:sz w:val="22"/>
          <w:szCs w:val="22"/>
          <w:lang w:val="fr-FR"/>
        </w:rPr>
        <w:t>hotare</w:t>
      </w:r>
      <w:proofErr w:type="spellEnd"/>
      <w:r w:rsidRPr="000E057D">
        <w:rPr>
          <w:i/>
          <w:sz w:val="22"/>
          <w:szCs w:val="22"/>
          <w:lang w:val="fr-FR"/>
        </w:rPr>
        <w:t>” (</w:t>
      </w:r>
      <w:proofErr w:type="spellStart"/>
      <w:r w:rsidRPr="000E057D">
        <w:rPr>
          <w:i/>
          <w:sz w:val="22"/>
          <w:szCs w:val="22"/>
          <w:lang w:val="fr-FR"/>
        </w:rPr>
        <w:t>autor</w:t>
      </w:r>
      <w:proofErr w:type="spellEnd"/>
      <w:r w:rsidRPr="000E057D">
        <w:rPr>
          <w:i/>
          <w:sz w:val="22"/>
          <w:szCs w:val="22"/>
          <w:lang w:val="fr-FR"/>
        </w:rPr>
        <w:t xml:space="preserve"> Fred Mahler),</w:t>
      </w:r>
      <w:r w:rsidRPr="000E057D">
        <w:rPr>
          <w:sz w:val="22"/>
          <w:szCs w:val="22"/>
        </w:rPr>
        <w:t xml:space="preserve">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Bucureşti, 1977.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Piaget, Jean, </w:t>
      </w:r>
      <w:proofErr w:type="spellStart"/>
      <w:r w:rsidRPr="000E057D">
        <w:rPr>
          <w:i/>
          <w:sz w:val="22"/>
          <w:szCs w:val="22"/>
        </w:rPr>
        <w:t>L’éducation</w:t>
      </w:r>
      <w:proofErr w:type="spellEnd"/>
      <w:r w:rsidRPr="000E057D">
        <w:rPr>
          <w:i/>
          <w:sz w:val="22"/>
          <w:szCs w:val="22"/>
        </w:rPr>
        <w:t xml:space="preserve"> morale a </w:t>
      </w:r>
      <w:proofErr w:type="spellStart"/>
      <w:r w:rsidRPr="000E057D">
        <w:rPr>
          <w:i/>
          <w:sz w:val="22"/>
          <w:szCs w:val="22"/>
        </w:rPr>
        <w:t>l’école</w:t>
      </w:r>
      <w:proofErr w:type="spellEnd"/>
      <w:r w:rsidRPr="000E057D">
        <w:rPr>
          <w:i/>
          <w:sz w:val="22"/>
          <w:szCs w:val="22"/>
        </w:rPr>
        <w:t>,</w:t>
      </w:r>
      <w:r w:rsidRPr="000E057D">
        <w:rPr>
          <w:sz w:val="22"/>
          <w:szCs w:val="22"/>
        </w:rPr>
        <w:t xml:space="preserve"> Anthropos, Paris, 1997.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Planchard, Emile, </w:t>
      </w:r>
      <w:r w:rsidRPr="000E057D">
        <w:rPr>
          <w:i/>
          <w:sz w:val="22"/>
          <w:szCs w:val="22"/>
        </w:rPr>
        <w:t>Introducere în psihologie,</w:t>
      </w:r>
      <w:r w:rsidRPr="000E057D">
        <w:rPr>
          <w:sz w:val="22"/>
          <w:szCs w:val="22"/>
        </w:rPr>
        <w:t xml:space="preserve">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Bucureşti, 1976.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Planchard, Emile, </w:t>
      </w:r>
      <w:r w:rsidRPr="000E057D">
        <w:rPr>
          <w:i/>
          <w:sz w:val="22"/>
          <w:szCs w:val="22"/>
        </w:rPr>
        <w:t xml:space="preserve">Cercetarea în pedagogie, trad., </w:t>
      </w:r>
      <w:r w:rsidRPr="000E057D">
        <w:rPr>
          <w:sz w:val="22"/>
          <w:szCs w:val="22"/>
        </w:rPr>
        <w:t>Editura Didactică şi Pedagogică, Bucureşti, 1972.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Planchard, Emile, </w:t>
      </w:r>
      <w:r w:rsidRPr="000E057D">
        <w:rPr>
          <w:i/>
          <w:sz w:val="22"/>
          <w:szCs w:val="22"/>
        </w:rPr>
        <w:t xml:space="preserve">Pedagogie şcolară contemporană, trad., </w:t>
      </w:r>
      <w:r w:rsidRPr="000E057D">
        <w:rPr>
          <w:sz w:val="22"/>
          <w:szCs w:val="22"/>
        </w:rPr>
        <w:t>Editura Didactică şi Pedagogică R.A., Bucureşti, 1992.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Popescu-Teiușan, Ilie, </w:t>
      </w:r>
      <w:r w:rsidRPr="000E057D">
        <w:rPr>
          <w:i/>
          <w:sz w:val="22"/>
          <w:szCs w:val="22"/>
        </w:rPr>
        <w:t xml:space="preserve">Contribuţii la studiul legislaţiei şcolare româneşti, </w:t>
      </w:r>
      <w:r w:rsidRPr="000E057D">
        <w:rPr>
          <w:sz w:val="22"/>
          <w:szCs w:val="22"/>
        </w:rPr>
        <w:t>Editura Didactică şi Pedagogică, Bucureşti, 1963.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Rădulescu, Mihaela , </w:t>
      </w:r>
      <w:r w:rsidRPr="000E057D">
        <w:rPr>
          <w:i/>
          <w:sz w:val="22"/>
          <w:szCs w:val="22"/>
        </w:rPr>
        <w:t xml:space="preserve">Pedagogia Freinet, </w:t>
      </w:r>
      <w:r w:rsidRPr="000E057D">
        <w:rPr>
          <w:sz w:val="22"/>
          <w:szCs w:val="22"/>
        </w:rPr>
        <w:t>Polirom, Iaşi, 1999.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>Reboul, Oliver</w:t>
      </w:r>
      <w:r w:rsidRPr="000E057D">
        <w:rPr>
          <w:caps/>
          <w:sz w:val="22"/>
          <w:szCs w:val="22"/>
        </w:rPr>
        <w:t xml:space="preserve">, </w:t>
      </w:r>
      <w:r w:rsidRPr="000E057D">
        <w:rPr>
          <w:i/>
          <w:sz w:val="22"/>
          <w:szCs w:val="22"/>
        </w:rPr>
        <w:t xml:space="preserve">Philosophie de l’éducation, </w:t>
      </w:r>
      <w:r w:rsidRPr="000E057D">
        <w:rPr>
          <w:sz w:val="22"/>
          <w:szCs w:val="22"/>
        </w:rPr>
        <w:t>Presses Universitaires de France, Paris, 1984.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Reboul, Oliver, </w:t>
      </w:r>
      <w:r w:rsidRPr="000E057D">
        <w:rPr>
          <w:i/>
          <w:sz w:val="22"/>
          <w:szCs w:val="22"/>
        </w:rPr>
        <w:t>La langage de l’education</w:t>
      </w:r>
      <w:r w:rsidRPr="000E057D">
        <w:rPr>
          <w:i/>
          <w:iCs/>
          <w:sz w:val="22"/>
          <w:szCs w:val="22"/>
          <w:lang w:val="en-GB"/>
        </w:rPr>
        <w:t xml:space="preserve">, </w:t>
      </w:r>
      <w:r w:rsidRPr="000E057D">
        <w:rPr>
          <w:sz w:val="22"/>
          <w:szCs w:val="22"/>
        </w:rPr>
        <w:t>Presses Universitaires de France, Paris, 1984.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Roman, I., </w:t>
      </w:r>
      <w:proofErr w:type="spellStart"/>
      <w:r w:rsidRPr="000E057D">
        <w:rPr>
          <w:i/>
          <w:sz w:val="22"/>
          <w:szCs w:val="22"/>
          <w:lang w:val="fr-FR"/>
        </w:rPr>
        <w:t>Principiile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politicii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şcolare</w:t>
      </w:r>
      <w:proofErr w:type="spellEnd"/>
      <w:r w:rsidRPr="000E057D">
        <w:rPr>
          <w:i/>
          <w:sz w:val="22"/>
          <w:szCs w:val="22"/>
          <w:lang w:val="fr-FR"/>
        </w:rPr>
        <w:t xml:space="preserve"> ale lui </w:t>
      </w:r>
      <w:proofErr w:type="spellStart"/>
      <w:r w:rsidRPr="000E057D">
        <w:rPr>
          <w:i/>
          <w:sz w:val="22"/>
          <w:szCs w:val="22"/>
          <w:lang w:val="fr-FR"/>
        </w:rPr>
        <w:t>Spiru</w:t>
      </w:r>
      <w:proofErr w:type="spellEnd"/>
      <w:r w:rsidRPr="000E057D">
        <w:rPr>
          <w:i/>
          <w:sz w:val="22"/>
          <w:szCs w:val="22"/>
          <w:lang w:val="fr-FR"/>
        </w:rPr>
        <w:t xml:space="preserve"> C. Haret, </w:t>
      </w:r>
      <w:r w:rsidRPr="000E057D">
        <w:rPr>
          <w:sz w:val="22"/>
          <w:szCs w:val="22"/>
        </w:rPr>
        <w:t>În Revista de pedagogie, nr.5, p.78-86, 1968.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Rosenau, Pauline Marie, </w:t>
      </w:r>
      <w:r w:rsidRPr="000E057D">
        <w:rPr>
          <w:i/>
          <w:sz w:val="22"/>
          <w:szCs w:val="22"/>
        </w:rPr>
        <w:t xml:space="preserve">Post-modernism and the Social Scieces: Insights, Inroads and Intrusions, </w:t>
      </w:r>
      <w:r w:rsidRPr="000E057D">
        <w:rPr>
          <w:sz w:val="22"/>
          <w:szCs w:val="22"/>
        </w:rPr>
        <w:t>Princeton University Press, Princeton, New Jersey, 1992.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Rousseau, Jean-Jacques, </w:t>
      </w:r>
      <w:r w:rsidRPr="000E057D">
        <w:rPr>
          <w:i/>
          <w:sz w:val="22"/>
          <w:szCs w:val="22"/>
        </w:rPr>
        <w:t>Emil sau despre educație</w:t>
      </w:r>
      <w:r w:rsidRPr="000E057D">
        <w:rPr>
          <w:sz w:val="22"/>
          <w:szCs w:val="22"/>
        </w:rPr>
        <w:t xml:space="preserve">, </w:t>
      </w:r>
      <w:r w:rsidRPr="000E057D">
        <w:rPr>
          <w:i/>
          <w:sz w:val="22"/>
          <w:szCs w:val="22"/>
        </w:rPr>
        <w:t xml:space="preserve">trad., </w:t>
      </w:r>
      <w:r w:rsidRPr="000E057D">
        <w:rPr>
          <w:sz w:val="22"/>
          <w:szCs w:val="22"/>
        </w:rPr>
        <w:t>Editura Didactică şi Pedagogică, Bucureşti, 1973.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Sălăvăstru, Constantin, </w:t>
      </w:r>
      <w:r w:rsidRPr="000E057D">
        <w:rPr>
          <w:i/>
          <w:sz w:val="22"/>
          <w:szCs w:val="22"/>
        </w:rPr>
        <w:t>Logica şi limbajul educaţional,</w:t>
      </w:r>
      <w:r w:rsidRPr="000E057D">
        <w:rPr>
          <w:sz w:val="22"/>
          <w:szCs w:val="22"/>
        </w:rPr>
        <w:t xml:space="preserve"> Editura Didactică şi Pedagogică R.A., Bucureşti, 1995.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caps/>
          <w:sz w:val="22"/>
          <w:szCs w:val="22"/>
        </w:rPr>
      </w:pPr>
      <w:proofErr w:type="spellStart"/>
      <w:r w:rsidRPr="000E057D">
        <w:rPr>
          <w:sz w:val="22"/>
          <w:szCs w:val="22"/>
        </w:rPr>
        <w:t>Sarivan</w:t>
      </w:r>
      <w:proofErr w:type="spellEnd"/>
      <w:r w:rsidRPr="000E057D">
        <w:rPr>
          <w:sz w:val="22"/>
          <w:szCs w:val="22"/>
        </w:rPr>
        <w:t xml:space="preserve">, </w:t>
      </w:r>
      <w:proofErr w:type="spellStart"/>
      <w:r w:rsidRPr="000E057D">
        <w:rPr>
          <w:sz w:val="22"/>
          <w:szCs w:val="22"/>
        </w:rPr>
        <w:t>Ligia</w:t>
      </w:r>
      <w:proofErr w:type="spellEnd"/>
      <w:r w:rsidRPr="000E057D">
        <w:rPr>
          <w:sz w:val="22"/>
          <w:szCs w:val="22"/>
        </w:rPr>
        <w:t xml:space="preserve">, </w:t>
      </w:r>
      <w:proofErr w:type="spellStart"/>
      <w:r w:rsidRPr="000E057D">
        <w:rPr>
          <w:i/>
          <w:sz w:val="22"/>
          <w:szCs w:val="22"/>
        </w:rPr>
        <w:t>Paradigmã</w:t>
      </w:r>
      <w:proofErr w:type="spellEnd"/>
      <w:r w:rsidRPr="000E057D">
        <w:rPr>
          <w:i/>
          <w:sz w:val="22"/>
          <w:szCs w:val="22"/>
        </w:rPr>
        <w:t xml:space="preserve"> </w:t>
      </w:r>
      <w:proofErr w:type="spellStart"/>
      <w:r w:rsidRPr="000E057D">
        <w:rPr>
          <w:i/>
          <w:sz w:val="22"/>
          <w:szCs w:val="22"/>
        </w:rPr>
        <w:t>educativã</w:t>
      </w:r>
      <w:proofErr w:type="spellEnd"/>
      <w:r w:rsidRPr="000E057D">
        <w:rPr>
          <w:i/>
          <w:sz w:val="22"/>
          <w:szCs w:val="22"/>
        </w:rPr>
        <w:t xml:space="preserve">, model </w:t>
      </w:r>
      <w:proofErr w:type="spellStart"/>
      <w:r w:rsidRPr="000E057D">
        <w:rPr>
          <w:i/>
          <w:sz w:val="22"/>
          <w:szCs w:val="22"/>
        </w:rPr>
        <w:t>educ</w:t>
      </w:r>
      <w:r w:rsidRPr="000E057D">
        <w:rPr>
          <w:i/>
          <w:sz w:val="22"/>
          <w:szCs w:val="22"/>
        </w:rPr>
        <w:softHyphen/>
        <w:t>ativ</w:t>
      </w:r>
      <w:proofErr w:type="spellEnd"/>
      <w:r w:rsidRPr="000E057D">
        <w:rPr>
          <w:i/>
          <w:sz w:val="22"/>
          <w:szCs w:val="22"/>
        </w:rPr>
        <w:t xml:space="preserve">, </w:t>
      </w:r>
      <w:proofErr w:type="spellStart"/>
      <w:r w:rsidRPr="000E057D">
        <w:rPr>
          <w:i/>
          <w:sz w:val="22"/>
          <w:szCs w:val="22"/>
        </w:rPr>
        <w:t>sis</w:t>
      </w:r>
      <w:r w:rsidRPr="000E057D">
        <w:rPr>
          <w:i/>
          <w:sz w:val="22"/>
          <w:szCs w:val="22"/>
        </w:rPr>
        <w:softHyphen/>
      </w:r>
      <w:r w:rsidRPr="000E057D">
        <w:rPr>
          <w:i/>
          <w:sz w:val="22"/>
          <w:szCs w:val="22"/>
        </w:rPr>
        <w:softHyphen/>
        <w:t>tem</w:t>
      </w:r>
      <w:proofErr w:type="spellEnd"/>
      <w:r w:rsidRPr="000E057D">
        <w:rPr>
          <w:i/>
          <w:sz w:val="22"/>
          <w:szCs w:val="22"/>
        </w:rPr>
        <w:t xml:space="preserve"> </w:t>
      </w:r>
      <w:proofErr w:type="spellStart"/>
      <w:r w:rsidRPr="000E057D">
        <w:rPr>
          <w:i/>
          <w:sz w:val="22"/>
          <w:szCs w:val="22"/>
        </w:rPr>
        <w:t>educativ</w:t>
      </w:r>
      <w:proofErr w:type="spellEnd"/>
      <w:r w:rsidRPr="000E057D">
        <w:rPr>
          <w:i/>
          <w:caps/>
          <w:sz w:val="22"/>
          <w:szCs w:val="22"/>
        </w:rPr>
        <w:t xml:space="preserve">, </w:t>
      </w:r>
      <w:proofErr w:type="spellStart"/>
      <w:r w:rsidRPr="000E057D">
        <w:rPr>
          <w:sz w:val="22"/>
          <w:szCs w:val="22"/>
          <w:lang w:val="fr-FR"/>
        </w:rPr>
        <w:t>în</w:t>
      </w:r>
      <w:proofErr w:type="spellEnd"/>
      <w:r w:rsidRPr="000E057D">
        <w:rPr>
          <w:sz w:val="22"/>
          <w:szCs w:val="22"/>
          <w:lang w:val="fr-FR"/>
        </w:rPr>
        <w:t xml:space="preserve"> </w:t>
      </w:r>
      <w:proofErr w:type="spellStart"/>
      <w:r w:rsidRPr="000E057D">
        <w:rPr>
          <w:sz w:val="22"/>
          <w:szCs w:val="22"/>
          <w:lang w:val="fr-FR"/>
        </w:rPr>
        <w:t>Revista</w:t>
      </w:r>
      <w:proofErr w:type="spellEnd"/>
      <w:r w:rsidRPr="000E057D">
        <w:rPr>
          <w:sz w:val="22"/>
          <w:szCs w:val="22"/>
          <w:lang w:val="fr-FR"/>
        </w:rPr>
        <w:t xml:space="preserve"> de </w:t>
      </w:r>
      <w:proofErr w:type="spellStart"/>
      <w:r w:rsidRPr="000E057D">
        <w:rPr>
          <w:sz w:val="22"/>
          <w:szCs w:val="22"/>
          <w:lang w:val="fr-FR"/>
        </w:rPr>
        <w:t>pedagogie</w:t>
      </w:r>
      <w:proofErr w:type="spellEnd"/>
      <w:r w:rsidRPr="000E057D">
        <w:rPr>
          <w:sz w:val="22"/>
          <w:szCs w:val="22"/>
          <w:lang w:val="fr-FR"/>
        </w:rPr>
        <w:t>, nr. 11/1991.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Skidelski, Robert, </w:t>
      </w:r>
      <w:r w:rsidRPr="000E057D">
        <w:rPr>
          <w:i/>
          <w:sz w:val="22"/>
          <w:szCs w:val="22"/>
          <w:lang w:val="fr-FR"/>
        </w:rPr>
        <w:t>Le mouvement de l’</w:t>
      </w:r>
      <w:proofErr w:type="spellStart"/>
      <w:r w:rsidRPr="000E057D">
        <w:rPr>
          <w:i/>
          <w:sz w:val="22"/>
          <w:szCs w:val="22"/>
          <w:lang w:val="fr-FR"/>
        </w:rPr>
        <w:t>ecoles</w:t>
      </w:r>
      <w:proofErr w:type="spellEnd"/>
      <w:r w:rsidRPr="000E057D">
        <w:rPr>
          <w:i/>
          <w:sz w:val="22"/>
          <w:szCs w:val="22"/>
          <w:lang w:val="fr-FR"/>
        </w:rPr>
        <w:t xml:space="preserve"> nouvelles anglaises, </w:t>
      </w:r>
      <w:r w:rsidRPr="000E057D">
        <w:rPr>
          <w:sz w:val="22"/>
          <w:szCs w:val="22"/>
        </w:rPr>
        <w:t>Ed. Francois Maspero, Paria, 1972.</w:t>
      </w:r>
    </w:p>
    <w:p w:rsidR="00E511BE" w:rsidRPr="000E057D" w:rsidRDefault="00E511BE" w:rsidP="00E511BE">
      <w:pPr>
        <w:pStyle w:val="FootnoteText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Siebert, Horst, </w:t>
      </w:r>
      <w:proofErr w:type="spellStart"/>
      <w:r w:rsidRPr="000E057D">
        <w:rPr>
          <w:i/>
          <w:sz w:val="22"/>
          <w:szCs w:val="22"/>
          <w:lang w:val="fr-FR"/>
        </w:rPr>
        <w:t>Pedagogie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constructivistă</w:t>
      </w:r>
      <w:proofErr w:type="spellEnd"/>
      <w:r w:rsidRPr="000E057D">
        <w:rPr>
          <w:i/>
          <w:sz w:val="22"/>
          <w:szCs w:val="22"/>
          <w:lang w:val="fr-FR"/>
        </w:rPr>
        <w:t xml:space="preserve">. </w:t>
      </w:r>
      <w:proofErr w:type="spellStart"/>
      <w:r w:rsidRPr="000E057D">
        <w:rPr>
          <w:i/>
          <w:sz w:val="22"/>
          <w:szCs w:val="22"/>
          <w:lang w:val="fr-FR"/>
        </w:rPr>
        <w:t>Bilanţ</w:t>
      </w:r>
      <w:proofErr w:type="spellEnd"/>
      <w:r w:rsidRPr="000E057D">
        <w:rPr>
          <w:i/>
          <w:sz w:val="22"/>
          <w:szCs w:val="22"/>
          <w:lang w:val="fr-FR"/>
        </w:rPr>
        <w:t xml:space="preserve"> al </w:t>
      </w:r>
      <w:proofErr w:type="spellStart"/>
      <w:r w:rsidRPr="000E057D">
        <w:rPr>
          <w:i/>
          <w:sz w:val="22"/>
          <w:szCs w:val="22"/>
          <w:lang w:val="fr-FR"/>
        </w:rPr>
        <w:t>dezbaterii</w:t>
      </w:r>
      <w:proofErr w:type="spellEnd"/>
      <w:r w:rsidRPr="000E057D">
        <w:rPr>
          <w:i/>
          <w:sz w:val="22"/>
          <w:szCs w:val="22"/>
          <w:lang w:val="fr-FR"/>
        </w:rPr>
        <w:t xml:space="preserve"> constructiviste </w:t>
      </w:r>
      <w:proofErr w:type="spellStart"/>
      <w:r w:rsidRPr="000E057D">
        <w:rPr>
          <w:i/>
          <w:sz w:val="22"/>
          <w:szCs w:val="22"/>
        </w:rPr>
        <w:t>asupra</w:t>
      </w:r>
      <w:proofErr w:type="spellEnd"/>
      <w:r w:rsidRPr="000E057D">
        <w:rPr>
          <w:i/>
          <w:sz w:val="22"/>
          <w:szCs w:val="22"/>
        </w:rPr>
        <w:t xml:space="preserve"> </w:t>
      </w:r>
      <w:proofErr w:type="spellStart"/>
      <w:r w:rsidRPr="000E057D">
        <w:rPr>
          <w:i/>
          <w:sz w:val="22"/>
          <w:szCs w:val="22"/>
        </w:rPr>
        <w:t>practicii</w:t>
      </w:r>
      <w:proofErr w:type="spellEnd"/>
      <w:r w:rsidRPr="000E057D">
        <w:rPr>
          <w:i/>
          <w:sz w:val="22"/>
          <w:szCs w:val="22"/>
        </w:rPr>
        <w:t xml:space="preserve"> educative, </w:t>
      </w:r>
      <w:proofErr w:type="spellStart"/>
      <w:r w:rsidRPr="000E057D">
        <w:rPr>
          <w:i/>
          <w:sz w:val="22"/>
          <w:szCs w:val="22"/>
        </w:rPr>
        <w:t>trad</w:t>
      </w:r>
      <w:proofErr w:type="spellEnd"/>
      <w:r w:rsidRPr="000E057D">
        <w:rPr>
          <w:i/>
          <w:sz w:val="22"/>
          <w:szCs w:val="22"/>
        </w:rPr>
        <w:t xml:space="preserve">., </w:t>
      </w:r>
      <w:proofErr w:type="spellStart"/>
      <w:r w:rsidRPr="000E057D">
        <w:rPr>
          <w:sz w:val="22"/>
          <w:szCs w:val="22"/>
        </w:rPr>
        <w:t>Institutul</w:t>
      </w:r>
      <w:proofErr w:type="spellEnd"/>
      <w:r w:rsidRPr="000E057D">
        <w:rPr>
          <w:sz w:val="22"/>
          <w:szCs w:val="22"/>
        </w:rPr>
        <w:t xml:space="preserve"> European, </w:t>
      </w:r>
      <w:proofErr w:type="spellStart"/>
      <w:r w:rsidRPr="000E057D">
        <w:rPr>
          <w:sz w:val="22"/>
          <w:szCs w:val="22"/>
        </w:rPr>
        <w:t>Iaşi</w:t>
      </w:r>
      <w:proofErr w:type="spellEnd"/>
      <w:r w:rsidRPr="000E057D">
        <w:rPr>
          <w:sz w:val="22"/>
          <w:szCs w:val="22"/>
        </w:rPr>
        <w:t>, 2001.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Simionescu, I., </w:t>
      </w:r>
      <w:r w:rsidRPr="000E057D">
        <w:rPr>
          <w:i/>
          <w:sz w:val="22"/>
          <w:szCs w:val="22"/>
        </w:rPr>
        <w:t xml:space="preserve">Vremea Nouă, </w:t>
      </w:r>
      <w:r w:rsidRPr="000E057D">
        <w:rPr>
          <w:sz w:val="22"/>
          <w:szCs w:val="22"/>
        </w:rPr>
        <w:t>an III, nr.1, sept, 1912.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Slavici, Ioan, </w:t>
      </w:r>
      <w:r w:rsidRPr="000E057D">
        <w:rPr>
          <w:i/>
          <w:sz w:val="22"/>
          <w:szCs w:val="22"/>
        </w:rPr>
        <w:t xml:space="preserve">Educaţia morală, </w:t>
      </w:r>
      <w:r w:rsidRPr="000E057D">
        <w:rPr>
          <w:sz w:val="22"/>
          <w:szCs w:val="22"/>
        </w:rPr>
        <w:t>1909.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lastRenderedPageBreak/>
        <w:t xml:space="preserve">Stanciu, Ion Gh., </w:t>
      </w:r>
      <w:r w:rsidRPr="000E057D">
        <w:rPr>
          <w:i/>
          <w:sz w:val="22"/>
          <w:szCs w:val="22"/>
          <w:lang w:val="fr-FR"/>
        </w:rPr>
        <w:t xml:space="preserve">O </w:t>
      </w:r>
      <w:proofErr w:type="spellStart"/>
      <w:r w:rsidRPr="000E057D">
        <w:rPr>
          <w:i/>
          <w:sz w:val="22"/>
          <w:szCs w:val="22"/>
          <w:lang w:val="fr-FR"/>
        </w:rPr>
        <w:t>istorie</w:t>
      </w:r>
      <w:proofErr w:type="spellEnd"/>
      <w:r w:rsidRPr="000E057D">
        <w:rPr>
          <w:i/>
          <w:sz w:val="22"/>
          <w:szCs w:val="22"/>
          <w:lang w:val="fr-FR"/>
        </w:rPr>
        <w:t xml:space="preserve"> a </w:t>
      </w:r>
      <w:proofErr w:type="spellStart"/>
      <w:r w:rsidRPr="000E057D">
        <w:rPr>
          <w:i/>
          <w:sz w:val="22"/>
          <w:szCs w:val="22"/>
          <w:lang w:val="fr-FR"/>
        </w:rPr>
        <w:t>pedagogiei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universale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romaneşti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pană</w:t>
      </w:r>
      <w:proofErr w:type="spellEnd"/>
      <w:r w:rsidRPr="000E057D">
        <w:rPr>
          <w:i/>
          <w:sz w:val="22"/>
          <w:szCs w:val="22"/>
          <w:lang w:val="fr-FR"/>
        </w:rPr>
        <w:t xml:space="preserve"> la 1900, </w:t>
      </w:r>
      <w:r w:rsidRPr="000E057D">
        <w:rPr>
          <w:sz w:val="22"/>
          <w:szCs w:val="22"/>
        </w:rPr>
        <w:t>Editura Didactică şi Pedagogică, Bucureşti, 1977.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Stanciu, Ion Gh., </w:t>
      </w:r>
      <w:proofErr w:type="spellStart"/>
      <w:r w:rsidRPr="000E057D">
        <w:rPr>
          <w:i/>
          <w:sz w:val="22"/>
          <w:szCs w:val="22"/>
          <w:lang w:val="fr-FR"/>
        </w:rPr>
        <w:t>Titu</w:t>
      </w:r>
      <w:proofErr w:type="spellEnd"/>
      <w:r w:rsidRPr="000E057D">
        <w:rPr>
          <w:i/>
          <w:sz w:val="22"/>
          <w:szCs w:val="22"/>
          <w:lang w:val="fr-FR"/>
        </w:rPr>
        <w:t xml:space="preserve"> Maiorescu – </w:t>
      </w:r>
      <w:proofErr w:type="spellStart"/>
      <w:r w:rsidRPr="000E057D">
        <w:rPr>
          <w:i/>
          <w:sz w:val="22"/>
          <w:szCs w:val="22"/>
          <w:lang w:val="fr-FR"/>
        </w:rPr>
        <w:t>Contribuţii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domeniul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învăţământului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în Revista de pedagogie, nr.2, 1990.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E057D">
        <w:rPr>
          <w:sz w:val="22"/>
          <w:szCs w:val="22"/>
        </w:rPr>
        <w:t xml:space="preserve">Stanciu, Ion Gh., </w:t>
      </w:r>
      <w:r w:rsidRPr="000E057D">
        <w:rPr>
          <w:i/>
          <w:sz w:val="22"/>
          <w:szCs w:val="22"/>
        </w:rPr>
        <w:t xml:space="preserve">Istoria pedagogiei, manual pentru școlile normale, </w:t>
      </w:r>
      <w:r w:rsidRPr="000E057D">
        <w:rPr>
          <w:sz w:val="22"/>
          <w:szCs w:val="22"/>
        </w:rPr>
        <w:t>Editura Didactică şi Pedagogică R.A., Bucureşti, 1992.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Stanciu, Ion Gh., </w:t>
      </w:r>
      <w:r w:rsidRPr="000E057D">
        <w:rPr>
          <w:i/>
          <w:sz w:val="22"/>
          <w:szCs w:val="22"/>
        </w:rPr>
        <w:t xml:space="preserve">Şcoala şi doctrinele pedagogice în secolul XX, </w:t>
      </w:r>
      <w:r w:rsidRPr="000E057D">
        <w:rPr>
          <w:sz w:val="22"/>
          <w:szCs w:val="22"/>
        </w:rPr>
        <w:t>Editura Institutul European, Iași, 2006.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Stanciu, Ion Gh., Nicolescu, Viorel, Sacaliș, Nicolae </w:t>
      </w:r>
      <w:r w:rsidRPr="000E057D">
        <w:rPr>
          <w:i/>
          <w:sz w:val="22"/>
          <w:szCs w:val="22"/>
        </w:rPr>
        <w:t xml:space="preserve">Antologia pedagogiei americane contemporane, </w:t>
      </w:r>
      <w:r w:rsidRPr="000E057D">
        <w:rPr>
          <w:sz w:val="22"/>
          <w:szCs w:val="22"/>
        </w:rPr>
        <w:t>Editura Didactică şi Pedagogică, Bucureşti, 1971.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Stanciu, Mihai, </w:t>
      </w:r>
      <w:r w:rsidRPr="000E057D">
        <w:rPr>
          <w:i/>
          <w:sz w:val="22"/>
          <w:szCs w:val="22"/>
        </w:rPr>
        <w:t>Reforma conţinuturilor învăţământului</w:t>
      </w:r>
      <w:r w:rsidRPr="000E057D">
        <w:rPr>
          <w:sz w:val="22"/>
          <w:szCs w:val="22"/>
        </w:rPr>
        <w:t>, Editura Polirom, Iași, 1999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Stoian, Stanciu, </w:t>
      </w:r>
      <w:proofErr w:type="spellStart"/>
      <w:r w:rsidRPr="000E057D">
        <w:rPr>
          <w:i/>
          <w:sz w:val="22"/>
          <w:szCs w:val="22"/>
          <w:lang w:val="fr-FR"/>
        </w:rPr>
        <w:t>Pedagogia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romană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modernă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contemporană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Editura Didactică şi Pedagogică, Bucureşti, 1976.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>Stoian, Stanciu</w:t>
      </w:r>
      <w:r w:rsidRPr="000E057D">
        <w:rPr>
          <w:i/>
          <w:sz w:val="22"/>
          <w:szCs w:val="22"/>
          <w:lang w:val="fr-FR"/>
        </w:rPr>
        <w:t xml:space="preserve">, </w:t>
      </w:r>
      <w:proofErr w:type="spellStart"/>
      <w:r w:rsidRPr="000E057D">
        <w:rPr>
          <w:i/>
          <w:sz w:val="22"/>
          <w:szCs w:val="22"/>
          <w:lang w:val="fr-FR"/>
        </w:rPr>
        <w:t>Din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problemele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localismului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educativ</w:t>
      </w:r>
      <w:proofErr w:type="spellEnd"/>
      <w:r w:rsidRPr="000E057D">
        <w:rPr>
          <w:i/>
          <w:sz w:val="22"/>
          <w:szCs w:val="22"/>
          <w:lang w:val="fr-FR"/>
        </w:rPr>
        <w:t xml:space="preserve">, </w:t>
      </w:r>
      <w:r w:rsidRPr="000E057D">
        <w:rPr>
          <w:sz w:val="22"/>
          <w:szCs w:val="22"/>
        </w:rPr>
        <w:t>Editura Librăriei Socec, Bucureşti, 1932.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Tabacaru, Grigore, </w:t>
      </w:r>
      <w:r w:rsidRPr="000E057D">
        <w:rPr>
          <w:i/>
          <w:sz w:val="22"/>
          <w:szCs w:val="22"/>
        </w:rPr>
        <w:t xml:space="preserve">Problema pedagogiei sociale, </w:t>
      </w:r>
      <w:r w:rsidRPr="000E057D">
        <w:rPr>
          <w:sz w:val="22"/>
          <w:szCs w:val="22"/>
        </w:rPr>
        <w:t>Bacau, 1926.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Tabacaru, Grigore, </w:t>
      </w:r>
      <w:r w:rsidRPr="000E057D">
        <w:rPr>
          <w:i/>
          <w:sz w:val="22"/>
          <w:szCs w:val="22"/>
        </w:rPr>
        <w:t xml:space="preserve">Problema şcoalei active, </w:t>
      </w:r>
      <w:r w:rsidRPr="000E057D">
        <w:rPr>
          <w:sz w:val="22"/>
          <w:szCs w:val="22"/>
        </w:rPr>
        <w:t>Bacău, Tipografia Gutemberg, 1927.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Tabacaru, Grigore, </w:t>
      </w:r>
      <w:r w:rsidRPr="000E057D">
        <w:rPr>
          <w:i/>
          <w:sz w:val="22"/>
          <w:szCs w:val="22"/>
        </w:rPr>
        <w:t xml:space="preserve">Pedagogia experimentală şi ştiinţa despre copil, </w:t>
      </w:r>
      <w:r w:rsidRPr="000E057D">
        <w:rPr>
          <w:sz w:val="22"/>
          <w:szCs w:val="22"/>
        </w:rPr>
        <w:t>în „Buletin pedagogic al Societăţii pentru studiul pedagogic şi psihologic al copilului”, nr.1, Bucureşti, 1909-1910.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Teodorescu, C.A., </w:t>
      </w:r>
      <w:proofErr w:type="spellStart"/>
      <w:r w:rsidRPr="000E057D">
        <w:rPr>
          <w:i/>
          <w:sz w:val="22"/>
          <w:szCs w:val="22"/>
          <w:lang w:val="fr-FR"/>
        </w:rPr>
        <w:t>Curente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şi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idei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în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pedagogia</w:t>
      </w:r>
      <w:proofErr w:type="spellEnd"/>
      <w:r w:rsidRPr="000E057D">
        <w:rPr>
          <w:i/>
          <w:sz w:val="22"/>
          <w:szCs w:val="22"/>
          <w:lang w:val="fr-FR"/>
        </w:rPr>
        <w:t xml:space="preserve"> sec. </w:t>
      </w:r>
      <w:r w:rsidRPr="000E057D">
        <w:rPr>
          <w:i/>
          <w:sz w:val="22"/>
          <w:szCs w:val="22"/>
        </w:rPr>
        <w:t xml:space="preserve">XX, </w:t>
      </w:r>
      <w:r w:rsidRPr="000E057D">
        <w:rPr>
          <w:sz w:val="22"/>
          <w:szCs w:val="22"/>
        </w:rPr>
        <w:t>Cartea Romanească, Bucureşti, 1927.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sz w:val="22"/>
          <w:szCs w:val="22"/>
        </w:rPr>
        <w:t xml:space="preserve">Thomas, Jean , </w:t>
      </w:r>
      <w:r w:rsidRPr="000E057D">
        <w:rPr>
          <w:i/>
          <w:sz w:val="22"/>
          <w:szCs w:val="22"/>
        </w:rPr>
        <w:t xml:space="preserve">Marile probleme ale educaţiei în lume, trad., </w:t>
      </w:r>
      <w:r w:rsidRPr="000E057D">
        <w:rPr>
          <w:sz w:val="22"/>
          <w:szCs w:val="22"/>
        </w:rPr>
        <w:t>Editura Didactică şi Pedagogică, Bucureşti, 1973.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E057D">
        <w:rPr>
          <w:rStyle w:val="PageNumber"/>
          <w:sz w:val="22"/>
          <w:szCs w:val="22"/>
        </w:rPr>
        <w:t xml:space="preserve">Toma, Steliana, </w:t>
      </w:r>
      <w:r w:rsidRPr="000E057D">
        <w:rPr>
          <w:i/>
          <w:sz w:val="22"/>
          <w:szCs w:val="22"/>
        </w:rPr>
        <w:t>Autoeducatia - Sens și devenire</w:t>
      </w:r>
      <w:r w:rsidRPr="000E057D">
        <w:rPr>
          <w:sz w:val="22"/>
          <w:szCs w:val="22"/>
        </w:rPr>
        <w:t>, Editura Didactică şi Pedagogică, București, 1983.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b/>
          <w:bCs/>
          <w:sz w:val="22"/>
          <w:szCs w:val="22"/>
          <w:lang w:val="it-IT"/>
        </w:rPr>
      </w:pPr>
      <w:r w:rsidRPr="000E057D">
        <w:rPr>
          <w:sz w:val="22"/>
          <w:szCs w:val="22"/>
        </w:rPr>
        <w:t xml:space="preserve">Vîgotski, Lev Semionovici, </w:t>
      </w:r>
      <w:r w:rsidRPr="000E057D">
        <w:rPr>
          <w:i/>
          <w:sz w:val="22"/>
          <w:szCs w:val="22"/>
        </w:rPr>
        <w:t xml:space="preserve">Gândire şi limbaj, în Opere psihologice alese, vol. II, trad., </w:t>
      </w:r>
      <w:r w:rsidRPr="000E057D">
        <w:rPr>
          <w:sz w:val="22"/>
          <w:szCs w:val="22"/>
        </w:rPr>
        <w:t>Editura Didactică şi Pedagogică, Bucureşti, 1972.</w:t>
      </w:r>
    </w:p>
    <w:p w:rsidR="00E511BE" w:rsidRPr="000E057D" w:rsidRDefault="00E511BE" w:rsidP="00E511BE">
      <w:pPr>
        <w:pStyle w:val="ListParagraph"/>
        <w:numPr>
          <w:ilvl w:val="0"/>
          <w:numId w:val="9"/>
        </w:numPr>
        <w:rPr>
          <w:b/>
          <w:bCs/>
          <w:sz w:val="22"/>
          <w:szCs w:val="22"/>
          <w:lang w:val="it-IT"/>
        </w:rPr>
      </w:pPr>
      <w:r w:rsidRPr="000E057D">
        <w:rPr>
          <w:sz w:val="22"/>
          <w:szCs w:val="22"/>
        </w:rPr>
        <w:t xml:space="preserve">Zaharian, Ermona, </w:t>
      </w:r>
      <w:r w:rsidRPr="000E057D">
        <w:rPr>
          <w:i/>
          <w:sz w:val="22"/>
          <w:szCs w:val="22"/>
        </w:rPr>
        <w:t xml:space="preserve">Pedagogia romanească interbelică, </w:t>
      </w:r>
      <w:r w:rsidRPr="000E057D">
        <w:rPr>
          <w:sz w:val="22"/>
          <w:szCs w:val="22"/>
        </w:rPr>
        <w:t>Editura Didactică şi Pedagogică, Bucureşti, 1971.</w:t>
      </w:r>
    </w:p>
    <w:p w:rsidR="00E511BE" w:rsidRPr="000E057D" w:rsidRDefault="00E511BE" w:rsidP="00E511BE">
      <w:pPr>
        <w:rPr>
          <w:b/>
          <w:bCs/>
          <w:sz w:val="22"/>
          <w:szCs w:val="22"/>
          <w:lang w:val="it-IT"/>
        </w:rPr>
      </w:pPr>
    </w:p>
    <w:p w:rsidR="00E511BE" w:rsidRPr="000E057D" w:rsidRDefault="00E511BE" w:rsidP="00E511BE">
      <w:pPr>
        <w:numPr>
          <w:ilvl w:val="0"/>
          <w:numId w:val="10"/>
        </w:numPr>
        <w:rPr>
          <w:b/>
          <w:bCs/>
          <w:sz w:val="22"/>
          <w:szCs w:val="22"/>
          <w:lang w:val="it-IT"/>
        </w:rPr>
      </w:pPr>
      <w:r w:rsidRPr="000E057D">
        <w:rPr>
          <w:b/>
          <w:bCs/>
          <w:sz w:val="22"/>
          <w:szCs w:val="22"/>
          <w:lang w:val="it-IT"/>
        </w:rPr>
        <w:t>Alte surse utile:</w:t>
      </w:r>
    </w:p>
    <w:p w:rsidR="00E511BE" w:rsidRPr="0060521A" w:rsidRDefault="00A433B9" w:rsidP="0060521A">
      <w:pPr>
        <w:pStyle w:val="ListParagraph"/>
        <w:numPr>
          <w:ilvl w:val="0"/>
          <w:numId w:val="13"/>
        </w:numPr>
        <w:rPr>
          <w:b/>
          <w:bCs/>
          <w:sz w:val="22"/>
          <w:szCs w:val="22"/>
          <w:lang w:val="it-IT"/>
        </w:rPr>
      </w:pPr>
      <w:hyperlink r:id="rId7" w:tgtFrame="_blank" w:history="1">
        <w:r w:rsidR="00E511BE" w:rsidRPr="0060521A">
          <w:rPr>
            <w:rStyle w:val="Hyperlink"/>
            <w:sz w:val="22"/>
            <w:szCs w:val="22"/>
          </w:rPr>
          <w:t>International Committee of Historical Sciences</w:t>
        </w:r>
      </w:hyperlink>
      <w:r w:rsidR="00E511BE" w:rsidRPr="0060521A">
        <w:rPr>
          <w:sz w:val="22"/>
          <w:szCs w:val="22"/>
        </w:rPr>
        <w:t xml:space="preserve">; </w:t>
      </w:r>
      <w:hyperlink r:id="rId8" w:tgtFrame="_blank" w:history="1">
        <w:r w:rsidR="00E511BE" w:rsidRPr="0060521A">
          <w:rPr>
            <w:rStyle w:val="Hyperlink"/>
            <w:sz w:val="22"/>
            <w:szCs w:val="22"/>
          </w:rPr>
          <w:t>International Society for History Didactics</w:t>
        </w:r>
      </w:hyperlink>
      <w:r w:rsidR="00E511BE" w:rsidRPr="0060521A">
        <w:rPr>
          <w:sz w:val="22"/>
          <w:szCs w:val="22"/>
        </w:rPr>
        <w:t xml:space="preserve">; </w:t>
      </w:r>
      <w:hyperlink r:id="rId9" w:tgtFrame="_blank" w:history="1">
        <w:r w:rsidR="00E511BE" w:rsidRPr="0060521A">
          <w:rPr>
            <w:rStyle w:val="Hyperlink"/>
            <w:sz w:val="22"/>
            <w:szCs w:val="22"/>
          </w:rPr>
          <w:t>Society for the History of Children and Youth</w:t>
        </w:r>
      </w:hyperlink>
      <w:r w:rsidR="00E511BE" w:rsidRPr="0060521A">
        <w:rPr>
          <w:sz w:val="22"/>
          <w:szCs w:val="22"/>
        </w:rPr>
        <w:t xml:space="preserve">; </w:t>
      </w:r>
      <w:hyperlink r:id="rId10" w:tgtFrame="_blank" w:history="1">
        <w:r w:rsidR="00E511BE" w:rsidRPr="0060521A">
          <w:rPr>
            <w:rStyle w:val="Hyperlink"/>
            <w:sz w:val="22"/>
            <w:szCs w:val="22"/>
          </w:rPr>
          <w:t>The Disability History Association</w:t>
        </w:r>
      </w:hyperlink>
      <w:r w:rsidR="00E511BE" w:rsidRPr="0060521A">
        <w:rPr>
          <w:sz w:val="22"/>
          <w:szCs w:val="22"/>
        </w:rPr>
        <w:t xml:space="preserve">; </w:t>
      </w:r>
      <w:hyperlink r:id="rId11" w:tgtFrame="_blank" w:history="1">
        <w:r w:rsidR="00E511BE" w:rsidRPr="0060521A">
          <w:rPr>
            <w:rStyle w:val="Hyperlink"/>
            <w:sz w:val="22"/>
            <w:szCs w:val="22"/>
          </w:rPr>
          <w:t>Groupe d’étude – Histoire de la formation des adultes (Gehfa)</w:t>
        </w:r>
      </w:hyperlink>
      <w:r w:rsidR="00E511BE" w:rsidRPr="0060521A">
        <w:rPr>
          <w:sz w:val="22"/>
          <w:szCs w:val="22"/>
        </w:rPr>
        <w:t>,   </w:t>
      </w:r>
      <w:r w:rsidR="00E511BE" w:rsidRPr="0060521A">
        <w:fldChar w:fldCharType="begin"/>
      </w:r>
      <w:r w:rsidR="00E511BE" w:rsidRPr="0060521A">
        <w:rPr>
          <w:sz w:val="22"/>
          <w:szCs w:val="22"/>
        </w:rPr>
        <w:instrText xml:space="preserve"> HYPERLINK "http://www.ische.org/" \t "_blank" </w:instrText>
      </w:r>
      <w:r w:rsidR="00E511BE" w:rsidRPr="0060521A">
        <w:fldChar w:fldCharType="separate"/>
      </w:r>
      <w:r w:rsidR="00E511BE" w:rsidRPr="0060521A">
        <w:rPr>
          <w:rStyle w:val="Hyperlink"/>
          <w:sz w:val="22"/>
          <w:szCs w:val="22"/>
        </w:rPr>
        <w:t>http://www.ische.org/</w:t>
      </w:r>
      <w:r w:rsidR="00E511BE" w:rsidRPr="0060521A">
        <w:rPr>
          <w:rStyle w:val="Hyperlink"/>
          <w:sz w:val="22"/>
          <w:szCs w:val="22"/>
        </w:rPr>
        <w:fldChar w:fldCharType="end"/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sz w:val="22"/>
          <w:szCs w:val="22"/>
        </w:rPr>
        <w:t xml:space="preserve">Carlgren Frans, </w:t>
      </w:r>
      <w:r w:rsidRPr="000E057D">
        <w:rPr>
          <w:i/>
          <w:sz w:val="22"/>
          <w:szCs w:val="22"/>
        </w:rPr>
        <w:t>Educație pentru libertate. Pedagogia lui Rudolf Steiner (trad.)</w:t>
      </w:r>
      <w:r w:rsidRPr="000E057D">
        <w:rPr>
          <w:sz w:val="22"/>
          <w:szCs w:val="22"/>
        </w:rPr>
        <w:t>, Editura Triade, Cluj, 1994,</w:t>
      </w:r>
    </w:p>
    <w:p w:rsidR="00E511BE" w:rsidRPr="000E057D" w:rsidRDefault="00E511BE" w:rsidP="0060521A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sz w:val="22"/>
          <w:szCs w:val="22"/>
          <w:lang w:val="fr-FR"/>
        </w:rPr>
      </w:pPr>
      <w:proofErr w:type="spellStart"/>
      <w:r w:rsidRPr="000E057D">
        <w:rPr>
          <w:sz w:val="22"/>
          <w:szCs w:val="22"/>
          <w:lang w:val="fr-FR"/>
        </w:rPr>
        <w:t>Cucos</w:t>
      </w:r>
      <w:proofErr w:type="spellEnd"/>
      <w:r w:rsidRPr="000E057D">
        <w:rPr>
          <w:sz w:val="22"/>
          <w:szCs w:val="22"/>
          <w:lang w:val="fr-FR"/>
        </w:rPr>
        <w:t xml:space="preserve">, C., </w:t>
      </w:r>
      <w:proofErr w:type="spellStart"/>
      <w:r w:rsidRPr="000E057D">
        <w:rPr>
          <w:i/>
          <w:sz w:val="22"/>
          <w:szCs w:val="22"/>
          <w:lang w:val="fr-FR"/>
        </w:rPr>
        <w:t>Istoria</w:t>
      </w:r>
      <w:proofErr w:type="spellEnd"/>
      <w:r w:rsidRPr="000E057D">
        <w:rPr>
          <w:i/>
          <w:sz w:val="22"/>
          <w:szCs w:val="22"/>
          <w:lang w:val="fr-FR"/>
        </w:rPr>
        <w:t xml:space="preserve"> </w:t>
      </w:r>
      <w:proofErr w:type="spellStart"/>
      <w:r w:rsidRPr="000E057D">
        <w:rPr>
          <w:i/>
          <w:sz w:val="22"/>
          <w:szCs w:val="22"/>
          <w:lang w:val="fr-FR"/>
        </w:rPr>
        <w:t>pedagogiei</w:t>
      </w:r>
      <w:proofErr w:type="spellEnd"/>
      <w:r w:rsidRPr="000E057D">
        <w:rPr>
          <w:i/>
          <w:sz w:val="22"/>
          <w:szCs w:val="22"/>
          <w:lang w:val="fr-FR"/>
        </w:rPr>
        <w:t xml:space="preserve">. </w:t>
      </w:r>
      <w:proofErr w:type="spellStart"/>
      <w:r w:rsidRPr="000E057D">
        <w:rPr>
          <w:i/>
          <w:sz w:val="22"/>
          <w:szCs w:val="22"/>
          <w:lang w:val="fr-FR"/>
        </w:rPr>
        <w:t>Idei</w:t>
      </w:r>
      <w:proofErr w:type="spellEnd"/>
      <w:r w:rsidRPr="000E057D">
        <w:rPr>
          <w:i/>
          <w:sz w:val="22"/>
          <w:szCs w:val="22"/>
          <w:lang w:val="fr-FR"/>
        </w:rPr>
        <w:t xml:space="preserve"> si doctrine </w:t>
      </w:r>
      <w:proofErr w:type="spellStart"/>
      <w:r w:rsidRPr="000E057D">
        <w:rPr>
          <w:i/>
          <w:sz w:val="22"/>
          <w:szCs w:val="22"/>
          <w:lang w:val="fr-FR"/>
        </w:rPr>
        <w:t>pedagogice</w:t>
      </w:r>
      <w:proofErr w:type="spellEnd"/>
      <w:r w:rsidRPr="000E057D">
        <w:rPr>
          <w:sz w:val="22"/>
          <w:szCs w:val="22"/>
          <w:lang w:val="fr-FR"/>
        </w:rPr>
        <w:t xml:space="preserve">. </w:t>
      </w:r>
      <w:proofErr w:type="spellStart"/>
      <w:r w:rsidRPr="000E057D">
        <w:rPr>
          <w:sz w:val="22"/>
          <w:szCs w:val="22"/>
          <w:lang w:val="fr-FR"/>
        </w:rPr>
        <w:t>Editura</w:t>
      </w:r>
      <w:proofErr w:type="spellEnd"/>
      <w:r w:rsidRPr="000E057D">
        <w:rPr>
          <w:sz w:val="22"/>
          <w:szCs w:val="22"/>
          <w:lang w:val="fr-FR"/>
        </w:rPr>
        <w:t xml:space="preserve"> </w:t>
      </w:r>
      <w:proofErr w:type="spellStart"/>
      <w:r w:rsidRPr="000E057D">
        <w:rPr>
          <w:sz w:val="22"/>
          <w:szCs w:val="22"/>
          <w:lang w:val="fr-FR"/>
        </w:rPr>
        <w:t>Polirom</w:t>
      </w:r>
      <w:proofErr w:type="spellEnd"/>
      <w:r w:rsidRPr="000E057D">
        <w:rPr>
          <w:sz w:val="22"/>
          <w:szCs w:val="22"/>
          <w:lang w:val="fr-FR"/>
        </w:rPr>
        <w:t xml:space="preserve">. Iasi, </w:t>
      </w:r>
      <w:proofErr w:type="gramStart"/>
      <w:r w:rsidRPr="000E057D">
        <w:rPr>
          <w:sz w:val="22"/>
          <w:szCs w:val="22"/>
          <w:lang w:val="fr-FR"/>
        </w:rPr>
        <w:t>2001  ;</w:t>
      </w:r>
      <w:proofErr w:type="gramEnd"/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bCs/>
          <w:sz w:val="22"/>
          <w:szCs w:val="22"/>
        </w:rPr>
        <w:t xml:space="preserve">Glockler Michaela, Langhammer Stefan, Wiechert Christof, </w:t>
      </w:r>
      <w:r w:rsidRPr="000E057D">
        <w:rPr>
          <w:bCs/>
          <w:i/>
          <w:sz w:val="22"/>
          <w:szCs w:val="22"/>
        </w:rPr>
        <w:t>Sănătate prin educație</w:t>
      </w:r>
      <w:r w:rsidRPr="000E057D">
        <w:rPr>
          <w:bCs/>
          <w:sz w:val="22"/>
          <w:szCs w:val="22"/>
        </w:rPr>
        <w:t>, Ed. Biodin Almi, 2006;</w:t>
      </w:r>
      <w:r w:rsidRPr="000E057D">
        <w:rPr>
          <w:sz w:val="22"/>
          <w:szCs w:val="22"/>
        </w:rPr>
        <w:t xml:space="preserve">Lanz Rudolf, </w:t>
      </w:r>
      <w:r w:rsidRPr="000E057D">
        <w:rPr>
          <w:i/>
          <w:sz w:val="22"/>
          <w:szCs w:val="22"/>
        </w:rPr>
        <w:t>Pedagogia Waldorf. Un drum către un învățământ mai uman</w:t>
      </w:r>
      <w:r w:rsidRPr="000E057D">
        <w:rPr>
          <w:sz w:val="22"/>
          <w:szCs w:val="22"/>
        </w:rPr>
        <w:t xml:space="preserve">, Ed. Fundațieie Intelligentia, București, 2002; 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sz w:val="22"/>
          <w:szCs w:val="22"/>
        </w:rPr>
        <w:t xml:space="preserve">Steiner Rudolf, </w:t>
      </w:r>
      <w:r w:rsidRPr="000E057D">
        <w:rPr>
          <w:i/>
          <w:sz w:val="22"/>
          <w:szCs w:val="22"/>
        </w:rPr>
        <w:t>Influența ființelor spirituale asupra omului</w:t>
      </w:r>
      <w:r w:rsidRPr="000E057D">
        <w:rPr>
          <w:sz w:val="22"/>
          <w:szCs w:val="22"/>
        </w:rPr>
        <w:t>, Ed. Biodin, București, 2006;</w:t>
      </w:r>
    </w:p>
    <w:p w:rsidR="00E511BE" w:rsidRPr="000E057D" w:rsidRDefault="00E511BE" w:rsidP="0060521A">
      <w:pPr>
        <w:numPr>
          <w:ilvl w:val="0"/>
          <w:numId w:val="13"/>
        </w:numPr>
        <w:suppressAutoHyphens/>
        <w:jc w:val="both"/>
        <w:rPr>
          <w:sz w:val="22"/>
          <w:szCs w:val="22"/>
        </w:rPr>
      </w:pPr>
      <w:r w:rsidRPr="000E057D">
        <w:rPr>
          <w:sz w:val="22"/>
          <w:szCs w:val="22"/>
        </w:rPr>
        <w:t xml:space="preserve">Steiner, R., </w:t>
      </w:r>
      <w:r w:rsidRPr="000E057D">
        <w:rPr>
          <w:i/>
          <w:sz w:val="22"/>
          <w:szCs w:val="22"/>
        </w:rPr>
        <w:t>Înoirea artei pedagogico-didactice prin ştiinţa spirituală</w:t>
      </w:r>
      <w:r w:rsidRPr="000E057D">
        <w:rPr>
          <w:sz w:val="22"/>
          <w:szCs w:val="22"/>
        </w:rPr>
        <w:t>, Ediţie îngrijită de Centrul pentru Pedagogie Waldorf din România, Bucureşti, 1991;</w:t>
      </w:r>
    </w:p>
    <w:p w:rsidR="00E511BE" w:rsidRPr="000E057D" w:rsidRDefault="00E511BE" w:rsidP="0060521A">
      <w:pPr>
        <w:numPr>
          <w:ilvl w:val="0"/>
          <w:numId w:val="13"/>
        </w:numPr>
        <w:suppressAutoHyphens/>
        <w:jc w:val="both"/>
        <w:rPr>
          <w:sz w:val="22"/>
          <w:szCs w:val="22"/>
          <w:lang w:val="it-IT"/>
        </w:rPr>
      </w:pPr>
      <w:r w:rsidRPr="000E057D">
        <w:rPr>
          <w:sz w:val="22"/>
          <w:szCs w:val="22"/>
        </w:rPr>
        <w:t xml:space="preserve">Steiner, R., </w:t>
      </w:r>
      <w:r w:rsidRPr="000E057D">
        <w:rPr>
          <w:i/>
          <w:sz w:val="22"/>
          <w:szCs w:val="22"/>
          <w:lang w:val="it-IT"/>
        </w:rPr>
        <w:t>Educaţia copilului din punctul de vedere al ştiinţei spirituale</w:t>
      </w:r>
      <w:r w:rsidRPr="000E057D">
        <w:rPr>
          <w:sz w:val="22"/>
          <w:szCs w:val="22"/>
          <w:lang w:val="it-IT"/>
        </w:rPr>
        <w:t>, Editura Triade, Cluj-Napoca, 1994;</w:t>
      </w:r>
    </w:p>
    <w:p w:rsidR="00E511BE" w:rsidRPr="000E057D" w:rsidRDefault="00E511BE" w:rsidP="0060521A">
      <w:pPr>
        <w:numPr>
          <w:ilvl w:val="0"/>
          <w:numId w:val="13"/>
        </w:numPr>
        <w:suppressAutoHyphens/>
        <w:jc w:val="both"/>
        <w:rPr>
          <w:b/>
          <w:bCs/>
          <w:sz w:val="22"/>
          <w:szCs w:val="22"/>
        </w:rPr>
      </w:pPr>
      <w:r w:rsidRPr="000E057D">
        <w:rPr>
          <w:sz w:val="22"/>
          <w:szCs w:val="22"/>
        </w:rPr>
        <w:t xml:space="preserve">Steiner, R.,  </w:t>
      </w:r>
      <w:r w:rsidRPr="000E057D">
        <w:rPr>
          <w:i/>
          <w:sz w:val="22"/>
          <w:szCs w:val="22"/>
        </w:rPr>
        <w:t>Antropologia generală ca bază a pedagogiei</w:t>
      </w:r>
      <w:r w:rsidRPr="000E057D">
        <w:rPr>
          <w:sz w:val="22"/>
          <w:szCs w:val="22"/>
        </w:rPr>
        <w:t>, Editura Triade, Cluj-Napoca, 1998;</w:t>
      </w:r>
    </w:p>
    <w:p w:rsidR="00E511BE" w:rsidRPr="0060521A" w:rsidRDefault="00E511BE" w:rsidP="0060521A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0521A">
        <w:rPr>
          <w:sz w:val="22"/>
          <w:szCs w:val="22"/>
        </w:rPr>
        <w:t xml:space="preserve">Steiner, R.,  </w:t>
      </w:r>
      <w:r w:rsidRPr="0060521A">
        <w:rPr>
          <w:i/>
          <w:sz w:val="22"/>
          <w:szCs w:val="22"/>
        </w:rPr>
        <w:t>Forţe spirituale active în convieţuirea vechii şi noii generaţii</w:t>
      </w:r>
      <w:r w:rsidRPr="0060521A">
        <w:rPr>
          <w:sz w:val="22"/>
          <w:szCs w:val="22"/>
        </w:rPr>
        <w:t>, Editura Omniscop, Craiova, 1998;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b/>
          <w:bCs/>
          <w:sz w:val="22"/>
          <w:szCs w:val="22"/>
        </w:rPr>
      </w:pPr>
      <w:r w:rsidRPr="000E057D">
        <w:rPr>
          <w:b/>
          <w:bCs/>
          <w:i/>
          <w:sz w:val="22"/>
          <w:szCs w:val="22"/>
        </w:rPr>
        <w:t>Albulescu, I</w:t>
      </w:r>
      <w:r w:rsidRPr="000E057D">
        <w:rPr>
          <w:b/>
          <w:bCs/>
          <w:sz w:val="22"/>
          <w:szCs w:val="22"/>
        </w:rPr>
        <w:t>., (</w:t>
      </w:r>
      <w:r w:rsidRPr="000E057D">
        <w:rPr>
          <w:bCs/>
          <w:sz w:val="22"/>
          <w:szCs w:val="22"/>
        </w:rPr>
        <w:t xml:space="preserve">2007), </w:t>
      </w:r>
      <w:r w:rsidRPr="000E057D">
        <w:rPr>
          <w:bCs/>
          <w:i/>
          <w:sz w:val="22"/>
          <w:szCs w:val="22"/>
        </w:rPr>
        <w:t>Doctrine pedagogice</w:t>
      </w:r>
      <w:r w:rsidRPr="000E057D">
        <w:rPr>
          <w:bCs/>
          <w:sz w:val="22"/>
          <w:szCs w:val="22"/>
        </w:rPr>
        <w:t>, E.D.P., București</w:t>
      </w:r>
      <w:r w:rsidRPr="000E057D">
        <w:rPr>
          <w:b/>
          <w:bCs/>
          <w:sz w:val="22"/>
          <w:szCs w:val="22"/>
        </w:rPr>
        <w:t>.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b/>
          <w:i/>
          <w:sz w:val="22"/>
          <w:szCs w:val="22"/>
        </w:rPr>
        <w:t>Catalano, Horaţiu</w:t>
      </w:r>
      <w:r w:rsidRPr="000E057D">
        <w:rPr>
          <w:sz w:val="22"/>
          <w:szCs w:val="22"/>
        </w:rPr>
        <w:t xml:space="preserve"> (coord.), (2011),</w:t>
      </w:r>
      <w:r w:rsidRPr="000E057D">
        <w:rPr>
          <w:i/>
          <w:iCs/>
          <w:sz w:val="22"/>
          <w:szCs w:val="22"/>
        </w:rPr>
        <w:t> Dezvoltări teoretice şi instituţionale în alternativele educaţionale</w:t>
      </w:r>
      <w:r w:rsidRPr="000E057D">
        <w:rPr>
          <w:spacing w:val="75"/>
          <w:sz w:val="22"/>
          <w:szCs w:val="22"/>
        </w:rPr>
        <w:t>,</w:t>
      </w:r>
      <w:r w:rsidRPr="000E057D">
        <w:rPr>
          <w:sz w:val="22"/>
          <w:szCs w:val="22"/>
        </w:rPr>
        <w:t>Editura Nomina, Piteşti.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b/>
          <w:i/>
          <w:sz w:val="22"/>
          <w:szCs w:val="22"/>
        </w:rPr>
        <w:t>Colleen, Bane</w:t>
      </w:r>
      <w:r w:rsidRPr="000E057D">
        <w:rPr>
          <w:sz w:val="22"/>
          <w:szCs w:val="22"/>
        </w:rPr>
        <w:t xml:space="preserve">, (2004), </w:t>
      </w:r>
      <w:r w:rsidRPr="000E057D">
        <w:rPr>
          <w:i/>
          <w:sz w:val="22"/>
          <w:szCs w:val="22"/>
        </w:rPr>
        <w:t>Manualul cadrului didactic pentru întâlnirea de dimineață</w:t>
      </w:r>
      <w:r w:rsidRPr="000E057D">
        <w:rPr>
          <w:sz w:val="22"/>
          <w:szCs w:val="22"/>
        </w:rPr>
        <w:t>, C.E.D.P. Step by Step, București.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b/>
          <w:i/>
          <w:sz w:val="22"/>
          <w:szCs w:val="22"/>
        </w:rPr>
        <w:lastRenderedPageBreak/>
        <w:t>Bocoş, M</w:t>
      </w:r>
      <w:r w:rsidRPr="000E057D">
        <w:rPr>
          <w:sz w:val="22"/>
          <w:szCs w:val="22"/>
        </w:rPr>
        <w:t xml:space="preserve">., (2002), </w:t>
      </w:r>
      <w:r w:rsidRPr="000E057D">
        <w:rPr>
          <w:i/>
          <w:iCs/>
          <w:sz w:val="22"/>
          <w:szCs w:val="22"/>
        </w:rPr>
        <w:t>Instruire interactivă. Repere pentru reflecţie şi acţiune</w:t>
      </w:r>
      <w:r w:rsidRPr="000E057D">
        <w:rPr>
          <w:sz w:val="22"/>
          <w:szCs w:val="22"/>
        </w:rPr>
        <w:t>, Editura Presa Universitară Clujeană, Cluj-Napoca.</w:t>
      </w:r>
    </w:p>
    <w:p w:rsidR="00E511BE" w:rsidRPr="000E057D" w:rsidRDefault="00E511BE" w:rsidP="0060521A">
      <w:pPr>
        <w:numPr>
          <w:ilvl w:val="0"/>
          <w:numId w:val="13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0E057D">
        <w:rPr>
          <w:b/>
          <w:i/>
          <w:sz w:val="22"/>
          <w:szCs w:val="22"/>
        </w:rPr>
        <w:t>Burke Walsh, K,</w:t>
      </w:r>
      <w:r w:rsidRPr="000E057D">
        <w:rPr>
          <w:sz w:val="22"/>
          <w:szCs w:val="22"/>
        </w:rPr>
        <w:t xml:space="preserve"> (1997)</w:t>
      </w:r>
      <w:r w:rsidRPr="000E057D">
        <w:rPr>
          <w:color w:val="000000"/>
          <w:spacing w:val="60"/>
          <w:sz w:val="22"/>
          <w:szCs w:val="22"/>
        </w:rPr>
        <w:t>,</w:t>
      </w:r>
      <w:r w:rsidRPr="000E057D">
        <w:rPr>
          <w:i/>
          <w:iCs/>
          <w:color w:val="000000"/>
          <w:sz w:val="22"/>
          <w:szCs w:val="22"/>
        </w:rPr>
        <w:t xml:space="preserve"> Educaţia părinţilor, </w:t>
      </w:r>
      <w:r w:rsidRPr="000E057D">
        <w:rPr>
          <w:iCs/>
          <w:color w:val="000000"/>
          <w:sz w:val="22"/>
          <w:szCs w:val="22"/>
        </w:rPr>
        <w:t>Editura Didactică și Pedagogică, București.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b/>
          <w:i/>
          <w:sz w:val="22"/>
          <w:szCs w:val="22"/>
        </w:rPr>
        <w:t>Burke Walsh, K</w:t>
      </w:r>
      <w:r w:rsidRPr="000E057D">
        <w:rPr>
          <w:sz w:val="22"/>
          <w:szCs w:val="22"/>
        </w:rPr>
        <w:t xml:space="preserve">, (1998), Crearea </w:t>
      </w:r>
      <w:r w:rsidRPr="000E057D">
        <w:rPr>
          <w:i/>
          <w:sz w:val="22"/>
          <w:szCs w:val="22"/>
        </w:rPr>
        <w:t>claselor orientate după necesităţile copiilor de 8-9-10 ani</w:t>
      </w:r>
      <w:r w:rsidRPr="000E057D">
        <w:rPr>
          <w:sz w:val="22"/>
          <w:szCs w:val="22"/>
        </w:rPr>
        <w:t>, C.E.D.P. Step by Step, Bucureşti.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b/>
          <w:i/>
          <w:sz w:val="22"/>
          <w:szCs w:val="22"/>
        </w:rPr>
        <w:t>Burke Walsh, K</w:t>
      </w:r>
      <w:r w:rsidRPr="000E057D">
        <w:rPr>
          <w:sz w:val="22"/>
          <w:szCs w:val="22"/>
        </w:rPr>
        <w:t xml:space="preserve">., (1998), </w:t>
      </w:r>
      <w:r w:rsidRPr="000E057D">
        <w:rPr>
          <w:i/>
          <w:sz w:val="22"/>
          <w:szCs w:val="22"/>
        </w:rPr>
        <w:t>Predarea orientată după necesităţile copilului</w:t>
      </w:r>
      <w:r w:rsidRPr="000E057D">
        <w:rPr>
          <w:sz w:val="22"/>
          <w:szCs w:val="22"/>
        </w:rPr>
        <w:t>, C.E.D.P. Step by Step, Bucureşti.</w:t>
      </w:r>
    </w:p>
    <w:p w:rsidR="00E511BE" w:rsidRPr="000E057D" w:rsidRDefault="00E511BE" w:rsidP="0060521A">
      <w:pPr>
        <w:numPr>
          <w:ilvl w:val="0"/>
          <w:numId w:val="13"/>
        </w:numPr>
        <w:jc w:val="both"/>
        <w:rPr>
          <w:sz w:val="22"/>
          <w:szCs w:val="22"/>
        </w:rPr>
      </w:pPr>
      <w:r w:rsidRPr="000E057D">
        <w:rPr>
          <w:b/>
          <w:i/>
          <w:sz w:val="22"/>
          <w:szCs w:val="22"/>
        </w:rPr>
        <w:t>Cerghit, I.,</w:t>
      </w:r>
      <w:r w:rsidRPr="000E057D">
        <w:rPr>
          <w:sz w:val="22"/>
          <w:szCs w:val="22"/>
        </w:rPr>
        <w:t xml:space="preserve"> (2003), </w:t>
      </w:r>
      <w:r w:rsidRPr="000E057D">
        <w:rPr>
          <w:i/>
          <w:iCs/>
          <w:sz w:val="22"/>
          <w:szCs w:val="22"/>
        </w:rPr>
        <w:t>Sisteme de instruire alternative şi complementare</w:t>
      </w:r>
      <w:r w:rsidRPr="000E057D">
        <w:rPr>
          <w:sz w:val="22"/>
          <w:szCs w:val="22"/>
        </w:rPr>
        <w:t>, Editura Aramis, Bucureşti.</w:t>
      </w:r>
    </w:p>
    <w:p w:rsidR="00E511BE" w:rsidRDefault="00E511BE" w:rsidP="0060521A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sz w:val="22"/>
          <w:szCs w:val="22"/>
          <w:lang w:val="ro-RO"/>
        </w:rPr>
      </w:pPr>
      <w:r w:rsidRPr="000E057D">
        <w:rPr>
          <w:b/>
          <w:i/>
          <w:sz w:val="22"/>
          <w:szCs w:val="22"/>
          <w:lang w:val="ro-RO"/>
        </w:rPr>
        <w:t>Felea, Gheorghe</w:t>
      </w:r>
      <w:r w:rsidRPr="000E057D">
        <w:rPr>
          <w:sz w:val="22"/>
          <w:szCs w:val="22"/>
          <w:lang w:val="ro-RO"/>
        </w:rPr>
        <w:t xml:space="preserve">, (2002), </w:t>
      </w:r>
      <w:r w:rsidRPr="000E057D">
        <w:rPr>
          <w:i/>
          <w:sz w:val="22"/>
          <w:szCs w:val="22"/>
          <w:lang w:val="ro-RO"/>
        </w:rPr>
        <w:t>Alternativele educaționale din România</w:t>
      </w:r>
      <w:r w:rsidRPr="000E057D">
        <w:rPr>
          <w:sz w:val="22"/>
          <w:szCs w:val="22"/>
          <w:lang w:val="ro-RO"/>
        </w:rPr>
        <w:t>, Editura Triade, Cluj – Napoca.</w:t>
      </w:r>
    </w:p>
    <w:p w:rsidR="0060521A" w:rsidRPr="0060521A" w:rsidRDefault="0060521A" w:rsidP="0060521A">
      <w:pPr>
        <w:pStyle w:val="ListParagraph"/>
        <w:numPr>
          <w:ilvl w:val="0"/>
          <w:numId w:val="13"/>
        </w:numPr>
        <w:suppressAutoHyphens/>
        <w:snapToGrid w:val="0"/>
        <w:jc w:val="both"/>
        <w:rPr>
          <w:sz w:val="20"/>
          <w:szCs w:val="20"/>
        </w:rPr>
      </w:pPr>
      <w:r w:rsidRPr="0060521A">
        <w:rPr>
          <w:sz w:val="20"/>
          <w:szCs w:val="20"/>
        </w:rPr>
        <w:t>Paul Veyne – Cum se scrie istoria, Editura Meriadiane, 1999</w:t>
      </w:r>
    </w:p>
    <w:p w:rsidR="0060521A" w:rsidRPr="0060521A" w:rsidRDefault="0060521A" w:rsidP="0060521A">
      <w:pPr>
        <w:pStyle w:val="ListParagraph"/>
        <w:numPr>
          <w:ilvl w:val="0"/>
          <w:numId w:val="13"/>
        </w:numPr>
        <w:suppressAutoHyphens/>
        <w:snapToGrid w:val="0"/>
        <w:jc w:val="both"/>
        <w:rPr>
          <w:sz w:val="20"/>
          <w:szCs w:val="20"/>
        </w:rPr>
      </w:pPr>
      <w:r w:rsidRPr="0060521A">
        <w:rPr>
          <w:sz w:val="20"/>
          <w:szCs w:val="20"/>
        </w:rPr>
        <w:t>Reinhart Koselleck – Conceptele și istoriile lor, Editura Art, 2009</w:t>
      </w:r>
    </w:p>
    <w:p w:rsidR="0060521A" w:rsidRPr="0060521A" w:rsidRDefault="0060521A" w:rsidP="0060521A">
      <w:pPr>
        <w:pStyle w:val="ListParagraph"/>
        <w:numPr>
          <w:ilvl w:val="0"/>
          <w:numId w:val="13"/>
        </w:numPr>
        <w:suppressAutoHyphens/>
        <w:snapToGrid w:val="0"/>
        <w:jc w:val="both"/>
        <w:rPr>
          <w:sz w:val="20"/>
          <w:szCs w:val="20"/>
        </w:rPr>
      </w:pPr>
      <w:r w:rsidRPr="0060521A">
        <w:rPr>
          <w:sz w:val="20"/>
          <w:szCs w:val="20"/>
        </w:rPr>
        <w:t>Alexandru Boboc – Cunoaștere și comprehensiune, Editura Paideea, 2001</w:t>
      </w:r>
    </w:p>
    <w:p w:rsidR="00E511BE" w:rsidRPr="0060521A" w:rsidRDefault="00E511BE" w:rsidP="0060521A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sz w:val="20"/>
          <w:szCs w:val="20"/>
          <w:lang w:val="ro-RO"/>
        </w:rPr>
      </w:pPr>
      <w:r w:rsidRPr="0060521A">
        <w:rPr>
          <w:i/>
          <w:sz w:val="20"/>
          <w:szCs w:val="20"/>
          <w:lang w:val="ro-RO"/>
        </w:rPr>
        <w:t>Herseni, I</w:t>
      </w:r>
      <w:r w:rsidRPr="0060521A">
        <w:rPr>
          <w:sz w:val="20"/>
          <w:szCs w:val="20"/>
          <w:lang w:val="ro-RO"/>
        </w:rPr>
        <w:t xml:space="preserve">., (2006), </w:t>
      </w:r>
      <w:r w:rsidRPr="0060521A">
        <w:rPr>
          <w:i/>
          <w:sz w:val="20"/>
          <w:szCs w:val="20"/>
          <w:lang w:val="ro-RO"/>
        </w:rPr>
        <w:t>Alternativa educaţională Step by Step şi calitatea în educaţie</w:t>
      </w:r>
      <w:r w:rsidRPr="0060521A">
        <w:rPr>
          <w:sz w:val="20"/>
          <w:szCs w:val="20"/>
          <w:lang w:val="ro-RO"/>
        </w:rPr>
        <w:t>, în Revista de pedagogie nr.1-12, Editura Vanemonde, Bucureşti.</w:t>
      </w:r>
    </w:p>
    <w:p w:rsidR="00E511BE" w:rsidRPr="0060521A" w:rsidRDefault="00E511BE" w:rsidP="0060521A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sz w:val="20"/>
          <w:szCs w:val="20"/>
          <w:lang w:val="ro-RO"/>
        </w:rPr>
      </w:pPr>
      <w:r w:rsidRPr="0060521A">
        <w:rPr>
          <w:i/>
          <w:sz w:val="20"/>
          <w:szCs w:val="20"/>
          <w:lang w:val="ro-RO"/>
        </w:rPr>
        <w:t xml:space="preserve">Nicolescu, V., </w:t>
      </w:r>
      <w:r w:rsidRPr="0060521A">
        <w:rPr>
          <w:sz w:val="20"/>
          <w:szCs w:val="20"/>
          <w:lang w:val="ro-RO"/>
        </w:rPr>
        <w:t xml:space="preserve">(2006), </w:t>
      </w:r>
      <w:r w:rsidRPr="0060521A">
        <w:rPr>
          <w:i/>
          <w:sz w:val="20"/>
          <w:szCs w:val="20"/>
          <w:lang w:val="ro-RO"/>
        </w:rPr>
        <w:t>„Majestatea sa copilul” şi pedagogiile alternative</w:t>
      </w:r>
      <w:r w:rsidRPr="0060521A">
        <w:rPr>
          <w:sz w:val="20"/>
          <w:szCs w:val="20"/>
          <w:lang w:val="ro-RO"/>
        </w:rPr>
        <w:t>, în Revista de pedagogie nr.1-12, Editura Vanemonde, Bucureşti;</w:t>
      </w:r>
    </w:p>
    <w:p w:rsidR="00E511BE" w:rsidRPr="0060521A" w:rsidRDefault="00E511BE" w:rsidP="0060521A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sz w:val="20"/>
          <w:szCs w:val="20"/>
          <w:lang w:val="ro-RO"/>
        </w:rPr>
      </w:pPr>
      <w:r w:rsidRPr="0060521A">
        <w:rPr>
          <w:i/>
          <w:sz w:val="20"/>
          <w:szCs w:val="20"/>
          <w:lang w:val="ro-RO"/>
        </w:rPr>
        <w:t>Petran, S</w:t>
      </w:r>
      <w:r w:rsidRPr="0060521A">
        <w:rPr>
          <w:sz w:val="20"/>
          <w:szCs w:val="20"/>
          <w:lang w:val="ro-RO"/>
        </w:rPr>
        <w:t xml:space="preserve">., (2006), </w:t>
      </w:r>
      <w:r w:rsidRPr="0060521A">
        <w:rPr>
          <w:i/>
          <w:sz w:val="20"/>
          <w:szCs w:val="20"/>
          <w:lang w:val="ro-RO"/>
        </w:rPr>
        <w:t>Întâlnirea de dimineață - un “Bun venit la Şcoală”</w:t>
      </w:r>
      <w:r w:rsidRPr="0060521A">
        <w:rPr>
          <w:sz w:val="20"/>
          <w:szCs w:val="20"/>
          <w:lang w:val="ro-RO"/>
        </w:rPr>
        <w:t>, în Revista de pedagogie nr.1-12, Editura Vanemonde, Bucureşti;</w:t>
      </w:r>
    </w:p>
    <w:p w:rsidR="00E511BE" w:rsidRPr="0060521A" w:rsidRDefault="00E511BE" w:rsidP="00E511BE">
      <w:pPr>
        <w:rPr>
          <w:sz w:val="20"/>
          <w:szCs w:val="20"/>
        </w:rPr>
      </w:pPr>
    </w:p>
    <w:p w:rsidR="00E511BE" w:rsidRPr="0060521A" w:rsidRDefault="00E511BE" w:rsidP="00E511BE">
      <w:pPr>
        <w:spacing w:after="200" w:line="276" w:lineRule="auto"/>
        <w:rPr>
          <w:sz w:val="16"/>
          <w:szCs w:val="22"/>
        </w:rPr>
      </w:pPr>
    </w:p>
    <w:p w:rsidR="00E511BE" w:rsidRPr="0060521A" w:rsidRDefault="00E511BE" w:rsidP="00E511BE">
      <w:pPr>
        <w:rPr>
          <w:sz w:val="16"/>
          <w:szCs w:val="22"/>
        </w:rPr>
      </w:pPr>
    </w:p>
    <w:p w:rsidR="00E511BE" w:rsidRPr="0060521A" w:rsidRDefault="00E511BE" w:rsidP="0060521A">
      <w:pPr>
        <w:pStyle w:val="ListParagraph"/>
        <w:numPr>
          <w:ilvl w:val="0"/>
          <w:numId w:val="13"/>
        </w:numPr>
        <w:spacing w:after="200" w:line="276" w:lineRule="auto"/>
        <w:rPr>
          <w:szCs w:val="20"/>
        </w:rPr>
      </w:pPr>
      <w:r w:rsidRPr="0060521A">
        <w:rPr>
          <w:szCs w:val="20"/>
        </w:rPr>
        <w:br w:type="page"/>
      </w:r>
    </w:p>
    <w:p w:rsidR="00E511BE" w:rsidRPr="00E511BE" w:rsidRDefault="00E511BE" w:rsidP="00E511BE">
      <w:pPr>
        <w:rPr>
          <w:sz w:val="44"/>
        </w:rPr>
      </w:pPr>
    </w:p>
    <w:p w:rsidR="0051747B" w:rsidRPr="00E511BE" w:rsidRDefault="0051747B">
      <w:pPr>
        <w:rPr>
          <w:sz w:val="44"/>
        </w:rPr>
      </w:pPr>
    </w:p>
    <w:sectPr w:rsidR="0051747B" w:rsidRPr="00E5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42C"/>
    <w:multiLevelType w:val="hybridMultilevel"/>
    <w:tmpl w:val="08502E24"/>
    <w:lvl w:ilvl="0" w:tplc="465482A2">
      <w:start w:val="1"/>
      <w:numFmt w:val="decimal"/>
      <w:pStyle w:val="ListNumber3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0B027F62"/>
    <w:multiLevelType w:val="hybridMultilevel"/>
    <w:tmpl w:val="89E0CAAE"/>
    <w:lvl w:ilvl="0" w:tplc="0616B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0EC1"/>
    <w:multiLevelType w:val="hybridMultilevel"/>
    <w:tmpl w:val="8AB6D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05677"/>
    <w:multiLevelType w:val="hybridMultilevel"/>
    <w:tmpl w:val="17161D20"/>
    <w:lvl w:ilvl="0" w:tplc="0616B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4285"/>
    <w:multiLevelType w:val="hybridMultilevel"/>
    <w:tmpl w:val="2ED64FC2"/>
    <w:lvl w:ilvl="0" w:tplc="0616B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80552"/>
    <w:multiLevelType w:val="hybridMultilevel"/>
    <w:tmpl w:val="74F414D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11B8"/>
    <w:multiLevelType w:val="hybridMultilevel"/>
    <w:tmpl w:val="F710EC9C"/>
    <w:lvl w:ilvl="0" w:tplc="1528F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C11E5"/>
    <w:multiLevelType w:val="hybridMultilevel"/>
    <w:tmpl w:val="2ED64FC2"/>
    <w:lvl w:ilvl="0" w:tplc="0616B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E52AB"/>
    <w:multiLevelType w:val="hybridMultilevel"/>
    <w:tmpl w:val="31365B3E"/>
    <w:lvl w:ilvl="0" w:tplc="0616B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38D"/>
    <w:multiLevelType w:val="hybridMultilevel"/>
    <w:tmpl w:val="DBD0756C"/>
    <w:lvl w:ilvl="0" w:tplc="5EB49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C44CED"/>
    <w:multiLevelType w:val="hybridMultilevel"/>
    <w:tmpl w:val="EA2AFF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874BA"/>
    <w:multiLevelType w:val="hybridMultilevel"/>
    <w:tmpl w:val="2ED64FC2"/>
    <w:lvl w:ilvl="0" w:tplc="0616B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317D0"/>
    <w:multiLevelType w:val="hybridMultilevel"/>
    <w:tmpl w:val="948C4A6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BE"/>
    <w:rsid w:val="0051747B"/>
    <w:rsid w:val="0060521A"/>
    <w:rsid w:val="00A433B9"/>
    <w:rsid w:val="00E5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C58D-7201-42B5-94B9-4CC97E6C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1BE"/>
    <w:pPr>
      <w:spacing w:before="240" w:after="60"/>
      <w:outlineLvl w:val="5"/>
    </w:pPr>
    <w:rPr>
      <w:rFonts w:ascii="Calibri" w:hAnsi="Calibri"/>
      <w:b/>
      <w:bCs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E511BE"/>
    <w:pPr>
      <w:spacing w:line="360" w:lineRule="auto"/>
      <w:ind w:left="426" w:right="624"/>
      <w:jc w:val="both"/>
    </w:pPr>
    <w:rPr>
      <w:color w:val="000000"/>
      <w:kern w:val="16"/>
      <w:szCs w:val="20"/>
      <w:lang w:eastAsia="en-US"/>
    </w:rPr>
  </w:style>
  <w:style w:type="table" w:styleId="TableGrid">
    <w:name w:val="Table Grid"/>
    <w:basedOn w:val="TableNormal"/>
    <w:uiPriority w:val="59"/>
    <w:rsid w:val="00E511B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1B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511BE"/>
    <w:rPr>
      <w:rFonts w:ascii="Calibri" w:eastAsia="Times New Roman" w:hAnsi="Calibri" w:cs="Times New Roman"/>
      <w:b/>
      <w:bCs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511BE"/>
    <w:rPr>
      <w:color w:val="0563C1" w:themeColor="hyperlink"/>
      <w:u w:val="single"/>
    </w:rPr>
  </w:style>
  <w:style w:type="character" w:styleId="Strong">
    <w:name w:val="Strong"/>
    <w:qFormat/>
    <w:rsid w:val="00E511BE"/>
    <w:rPr>
      <w:b/>
      <w:bCs/>
    </w:rPr>
  </w:style>
  <w:style w:type="character" w:styleId="PageNumber">
    <w:name w:val="page number"/>
    <w:basedOn w:val="DefaultParagraphFont"/>
    <w:rsid w:val="00E511BE"/>
  </w:style>
  <w:style w:type="paragraph" w:styleId="FootnoteText">
    <w:name w:val="footnote text"/>
    <w:basedOn w:val="Normal"/>
    <w:link w:val="FootnoteTextChar"/>
    <w:semiHidden/>
    <w:rsid w:val="00E511BE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E511BE"/>
    <w:rPr>
      <w:rFonts w:ascii="Times New Roman" w:eastAsia="Times New Roman" w:hAnsi="Times New Roman" w:cs="Times New Roman"/>
      <w:sz w:val="20"/>
      <w:szCs w:val="20"/>
      <w:lang w:val="en-US" w:eastAsia="ro-RO"/>
    </w:rPr>
  </w:style>
  <w:style w:type="paragraph" w:customStyle="1" w:styleId="bibliografie">
    <w:name w:val="bibliografie"/>
    <w:basedOn w:val="ListNumber3"/>
    <w:rsid w:val="00E511BE"/>
    <w:pPr>
      <w:widowControl w:val="0"/>
      <w:numPr>
        <w:numId w:val="0"/>
      </w:numPr>
      <w:tabs>
        <w:tab w:val="left" w:pos="0"/>
        <w:tab w:val="left" w:pos="567"/>
        <w:tab w:val="left" w:pos="720"/>
      </w:tabs>
      <w:suppressAutoHyphens/>
      <w:spacing w:before="100" w:beforeAutospacing="1" w:after="100" w:afterAutospacing="1" w:line="360" w:lineRule="auto"/>
      <w:contextualSpacing w:val="0"/>
      <w:jc w:val="both"/>
    </w:pPr>
    <w:rPr>
      <w:spacing w:val="10"/>
      <w:sz w:val="20"/>
      <w:lang w:eastAsia="en-US"/>
    </w:rPr>
  </w:style>
  <w:style w:type="paragraph" w:styleId="BodyText">
    <w:name w:val="Body Text"/>
    <w:basedOn w:val="Normal"/>
    <w:link w:val="BodyTextChar"/>
    <w:rsid w:val="00E511BE"/>
    <w:pPr>
      <w:spacing w:after="120"/>
    </w:pPr>
    <w:rPr>
      <w:rFonts w:eastAsia="SimSu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E511BE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Number3">
    <w:name w:val="List Number 3"/>
    <w:basedOn w:val="Normal"/>
    <w:uiPriority w:val="99"/>
    <w:semiHidden/>
    <w:unhideWhenUsed/>
    <w:rsid w:val="00E511BE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-soc-hist-didac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ish.org/index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vm.edu/-dewey/collections/bram.html-2001" TargetMode="External"/><Relationship Id="rId11" Type="http://schemas.openxmlformats.org/officeDocument/2006/relationships/hyperlink" Target="http://www.gehf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ha.osu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-net.org/%7Echild/SHCY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F728-F3EB-4380-A104-C4FE1ADF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3764</Words>
  <Characters>21458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csorba</dc:creator>
  <cp:keywords/>
  <dc:description/>
  <cp:lastModifiedBy>diana csorba</cp:lastModifiedBy>
  <cp:revision>2</cp:revision>
  <dcterms:created xsi:type="dcterms:W3CDTF">2022-10-18T16:06:00Z</dcterms:created>
  <dcterms:modified xsi:type="dcterms:W3CDTF">2022-10-18T16:06:00Z</dcterms:modified>
</cp:coreProperties>
</file>