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Beautiful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Soup</w:t>
      </w:r>
      <w:r>
        <w:rPr>
          <w:rFonts w:hint="eastAsia"/>
          <w:sz w:val="24"/>
          <w:szCs w:val="24"/>
          <w:lang w:val="en-US" w:eastAsia="zh-CN"/>
        </w:rPr>
        <w:t>库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Beautiful Soup库是能够解析HTML或XML文件的功能库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ACC99" w:sz="6" w:space="3"/>
          <w:left w:val="none" w:color="auto" w:sz="0" w:space="0"/>
          <w:bottom w:val="single" w:color="AACC99" w:sz="6" w:space="3"/>
          <w:right w:val="none" w:color="auto" w:sz="0" w:space="0"/>
        </w:pBdr>
        <w:shd w:val="clear" w:fill="EEFFCC"/>
        <w:spacing w:line="234" w:lineRule="atLeast"/>
        <w:ind w:left="0" w:firstLine="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EEFFCC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EEFFCC"/>
        </w:rPr>
        <w:t xml:space="preserve">html_doc </w:t>
      </w:r>
      <w:r>
        <w:rPr>
          <w:b w:val="0"/>
          <w:i w:val="0"/>
          <w:caps w:val="0"/>
          <w:color w:val="666666"/>
          <w:spacing w:val="0"/>
          <w:bdr w:val="none" w:color="auto" w:sz="0" w:space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EEFFCC"/>
        </w:rPr>
        <w:t xml:space="preserve"> </w:t>
      </w:r>
      <w:r>
        <w:rPr>
          <w:b w:val="0"/>
          <w:i w:val="0"/>
          <w:caps w:val="0"/>
          <w:color w:val="4070A0"/>
          <w:spacing w:val="0"/>
          <w:bdr w:val="none" w:color="auto" w:sz="0" w:space="0"/>
          <w:shd w:val="clear" w:fill="EEFFCC"/>
        </w:rPr>
        <w:t>"""&lt;html&gt;&lt;head&gt;&lt;title&gt;The Dormouse's story&lt;/title&gt;&lt;/head&gt;&lt;body&gt;&lt;p class="title"&gt;&lt;b&gt;The Dormouse's story&lt;/b&gt;&lt;/p&gt;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6" w:space="3"/>
          <w:left w:val="none" w:color="auto" w:sz="0" w:space="0"/>
          <w:bottom w:val="single" w:color="AACC99" w:sz="6" w:space="3"/>
          <w:right w:val="none" w:color="auto" w:sz="0" w:space="0"/>
        </w:pBdr>
        <w:shd w:val="clear" w:fill="EEFFCC"/>
        <w:spacing w:line="234" w:lineRule="atLeast"/>
        <w:ind w:left="0" w:firstLine="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EEFFCC"/>
        </w:rPr>
      </w:pPr>
      <w:r>
        <w:rPr>
          <w:b w:val="0"/>
          <w:i w:val="0"/>
          <w:caps w:val="0"/>
          <w:color w:val="4070A0"/>
          <w:spacing w:val="0"/>
          <w:bdr w:val="none" w:color="auto" w:sz="0" w:space="0"/>
          <w:shd w:val="clear" w:fill="EEFFCC"/>
        </w:rPr>
        <w:t>&lt;p class="story"&gt;Once upon a time there were three little sisters; and their names were&lt;a href="http://example.com/elsie" class="sister" id="link1"&gt;Elsie&lt;/a&gt;,&lt;a href="http://example.com/lacie" class="sister" id="link2"&gt;Lacie&lt;/a&gt; and&lt;a href="http://example.com/tillie" class="sister" id="link3"&gt;Tillie&lt;/a&gt;;and they lived at the bottom of a well.&lt;/p&gt;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6" w:space="3"/>
          <w:left w:val="none" w:color="auto" w:sz="0" w:space="0"/>
          <w:bottom w:val="single" w:color="AACC99" w:sz="6" w:space="3"/>
          <w:right w:val="none" w:color="auto" w:sz="0" w:space="0"/>
        </w:pBdr>
        <w:shd w:val="clear" w:fill="EEFFCC"/>
        <w:spacing w:line="234" w:lineRule="atLeast"/>
        <w:ind w:left="0" w:firstLine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4070A0"/>
          <w:spacing w:val="0"/>
          <w:bdr w:val="none" w:color="auto" w:sz="0" w:space="0"/>
          <w:shd w:val="clear" w:fill="EEFFCC"/>
        </w:rPr>
        <w:t>&lt;p class="story"&gt;...&lt;/p&gt;"""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例如每一段HTML代码都是由尖括号组成的“标签树”，Beautiful Soup库能够解析、遍历、维护这个“标签树”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bs4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BeautifulSoup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soup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BeautifulSoup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r.text,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"html.parser"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soup.prettify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&lt;!--STATUS OK--&gt;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&lt;head&gt;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&lt;meta content="text/html;charset=utf-8" http-equiv="content-type"&gt;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&lt;meta content="IE=Edge" http-equiv="X-UA-Compatible"&gt;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&lt;meta content="always" name="referrer"&gt;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&lt;link href="http://s1.bdstatic.com/r/www/cache/bdorz/baidu.min.css" rel="stylesheet" type="text/css"&gt;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&lt;title&gt;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ç¾åº¦ä¸ä¸ï¼ä½ å°±ç¥é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&lt;/title&gt;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&lt;/link&gt;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&lt;/meta&gt;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&lt;/meta&gt;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&lt;/meta&gt;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&lt;/head&gt;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&lt;body link="#0000cc"&gt;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&lt;div id="wrapper"&gt;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&lt;div id="head"&gt;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&lt;div class="head_wrapper"&gt;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&lt;div class="s_form"&gt;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&lt;div class="s_form_wrapper"&gt;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&lt;div id="lg"&gt;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&lt;img height="129" hidefocus="true" src="//www.baidu.com/img/bd_logo1.png" width="270"&gt;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&lt;/img&gt;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&lt;form action="//www.baidu.com/s" class="fm" id="form" name="f"&gt;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&lt;input name="bdorz_come" type="hidden" value="1"&gt;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&lt;input name="ie" type="hidden" value="utf-8"&gt;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&lt;input name="f" type="hidden" value="8"&gt;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&lt;input name="rsv_bp" type="hidden" value="1"&gt;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&lt;input name="rsv_idx" type="hidden" value="1"&gt;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&lt;input name="tn" type="hidden" value="baidu"&gt;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 &lt;span class="bg s_ipt_wr"&gt;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  &lt;input autocomplete="off" autofocus="" class="s_ipt" id="kw" maxlength="255" name="wd" value=""/&gt;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 &lt;/span&gt;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 &lt;span class="bg s_btn_wr"&gt;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  &lt;input class="bg s_btn" id="su" type="submit" value="ç¾åº¦ä¸ä¸"/&gt;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 &lt;/span&gt;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 &lt;/input&gt;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 &lt;/input&gt;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 &lt;/input&gt;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 &lt;/input&gt;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 &lt;/input&gt;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&lt;/input&gt;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&lt;/form&gt;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&lt;div id="u1"&gt;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class="mnav" href="http://news.baidu.com" name="tj_trnews"&gt;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æ°é»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class="mnav" href="http://www.hao123.com" name="tj_trhao123"&gt;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hao123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class="mnav" href="http://map.baidu.com" name="tj_trmap"&gt;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å°å¾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class="mnav" href="http://v.baidu.com" name="tj_trvideo"&gt;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è§é¢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class="mnav" href="http://tieba.baidu.com" name="tj_trtieba"&gt;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è´´å§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&lt;noscript&gt;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&lt;a class="lb" href="http://www.baidu.com/bdorz/login.gif?login&amp;amp;tpl=mn&amp;amp;u=http%3A%2F%2Fwww.baidu.com%2f%3fbdorz_come%3d1" name="tj_login"&gt;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 ç»å½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&lt;/noscript&gt;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&lt;script&gt;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document.write('&lt;a href="http://www.baidu.com/bdorz/login.gif?login&amp;tpl=mn&amp;u='+ encodeURIComponent(window.location.href+ (window.location.search === "" ? "?" : "&amp;")+ "bdorz_come=1")+ '" name="tj_login" class="lb"&gt;ç»å½&lt;/a&gt;');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&lt;/script&gt;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class="bri" href="//www.baidu.com/more/" name="tj_briicon" style="display: block;"&gt;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æ´å¤äº§å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&lt;div id="ftCon"&gt;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&lt;div id="ftConw"&gt;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&lt;p id="lh"&gt;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href="http://home.baidu.com"&gt;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å³äºç¾åº¦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href="http://ir.baidu.com"&gt;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About Baidu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&lt;/p&gt;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&lt;p id="cp"&gt;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©2017 Baidu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href="http://www.baidu.com/duty/"&gt;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ä½¿ç¨ç¾åº¦åå¿è¯»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&lt;a class="cp-feedback" href="http://jianyi.baidu.com/"&gt;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 æè§åé¦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&lt;/a&gt;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äº¬ICPè¯030173å·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&lt;img src="//www.baidu.com/img/gs.gif"&gt;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 &lt;/img&gt;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 &lt;/p&gt;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 &lt;/div&gt;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 xml:space="preserve"> &lt;/body&gt;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&lt;/html&gt;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Process finished with exit code 0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注意代码 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soup = BeautifulSoup(r.text, "html.parser") </w:t>
      </w:r>
      <w:r>
        <w:rPr>
          <w:rFonts w:hint="eastAsia"/>
          <w:sz w:val="21"/>
          <w:szCs w:val="21"/>
          <w:lang w:val="en-US" w:eastAsia="zh-CN"/>
        </w:rPr>
        <w:t xml:space="preserve"> 是将用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requests.get</w:t>
      </w:r>
      <w:r>
        <w:rPr>
          <w:rFonts w:hint="eastAsia"/>
          <w:sz w:val="21"/>
          <w:szCs w:val="21"/>
          <w:lang w:val="en-US" w:eastAsia="zh-CN"/>
        </w:rPr>
        <w:t>方法获得的服务器返回给我们HTML文件（也就是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r.text</w:t>
      </w:r>
      <w:r>
        <w:rPr>
          <w:rFonts w:hint="eastAsia"/>
          <w:sz w:val="21"/>
          <w:szCs w:val="21"/>
          <w:lang w:val="en-US" w:eastAsia="zh-CN"/>
        </w:rPr>
        <w:t>）转换成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BeautifulSou</w:t>
      </w:r>
      <w:r>
        <w:rPr>
          <w:rFonts w:hint="eastAsia"/>
          <w:sz w:val="21"/>
          <w:szCs w:val="21"/>
          <w:lang w:val="en-US" w:eastAsia="zh-CN"/>
        </w:rPr>
        <w:t>p类，这样我们就可以对这个HTML进行解析了。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可以将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HTML</w:t>
      </w:r>
      <w:r>
        <w:rPr>
          <w:rFonts w:hint="eastAsia"/>
          <w:sz w:val="21"/>
          <w:szCs w:val="21"/>
          <w:lang w:val="en-US" w:eastAsia="zh-CN"/>
        </w:rPr>
        <w:t>文件、标签树、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BeautifulSou</w:t>
      </w:r>
      <w:r>
        <w:rPr>
          <w:rFonts w:hint="eastAsia"/>
          <w:sz w:val="21"/>
          <w:szCs w:val="21"/>
          <w:lang w:val="en-US" w:eastAsia="zh-CN"/>
        </w:rPr>
        <w:t>p类理解为一一对应的关系，转换成soup变量，我们就可以进行一系列操作了，例如如下操作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soup.prettify()</w:t>
      </w:r>
      <w:r>
        <w:rPr>
          <w:rFonts w:hint="eastAsia"/>
          <w:sz w:val="21"/>
          <w:szCs w:val="21"/>
          <w:lang w:val="en-US" w:eastAsia="zh-CN"/>
        </w:rPr>
        <w:t>就是将HTML文件进行更好的展示的函数，使得每一个标签对（如&lt;p&gt;...&lt;/p&gt;）都能对齐，中间即为内容，这样看起来更方便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544185" cy="5229860"/>
            <wp:effectExtent l="0" t="0" r="18415" b="889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这是开头文档的prettify()之后的形式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Beautiful Soup将复杂HTML文档转换成一个复杂的树形结构,每个节点都是Python对象。</w:t>
      </w:r>
    </w:p>
    <w:p>
      <w:pPr>
        <w:ind w:firstLine="42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default" w:ascii="Consolas" w:hAnsi="Consolas" w:cs="Consolas" w:eastAsiaTheme="minorEastAsia"/>
          <w:szCs w:val="18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Tag:</w:t>
      </w:r>
      <w:r>
        <w:rPr>
          <w:rFonts w:hint="default" w:ascii="Consolas" w:hAnsi="Consolas" w:cs="Consolas" w:eastAsiaTheme="minorEastAsia"/>
          <w:szCs w:val="18"/>
          <w:lang w:val="en-US" w:eastAsia="zh-CN"/>
        </w:rPr>
        <w:t xml:space="preserve"> &lt;a href="http://ir.baidu.com"&gt;</w:t>
      </w: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default" w:ascii="Consolas" w:hAnsi="Consolas" w:cs="Consolas" w:eastAsiaTheme="minorEastAsia"/>
          <w:szCs w:val="18"/>
          <w:lang w:val="en-US" w:eastAsia="zh-CN"/>
        </w:rPr>
      </w:pPr>
      <w:r>
        <w:rPr>
          <w:rFonts w:hint="default" w:ascii="Consolas" w:hAnsi="Consolas" w:cs="Consolas" w:eastAsiaTheme="minorEastAsia"/>
          <w:szCs w:val="18"/>
          <w:lang w:val="en-US" w:eastAsia="zh-CN"/>
        </w:rPr>
        <w:t xml:space="preserve">       About Baidu</w:t>
      </w: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default" w:ascii="Consolas" w:hAnsi="Consolas" w:cs="Consolas" w:eastAsiaTheme="minorEastAsia"/>
          <w:szCs w:val="18"/>
          <w:lang w:val="en-US" w:eastAsia="zh-CN"/>
        </w:rPr>
      </w:pPr>
      <w:r>
        <w:rPr>
          <w:rFonts w:hint="default" w:ascii="Consolas" w:hAnsi="Consolas" w:cs="Consolas" w:eastAsiaTheme="minorEastAsia"/>
          <w:szCs w:val="18"/>
          <w:lang w:val="en-US" w:eastAsia="zh-CN"/>
        </w:rPr>
        <w:t xml:space="preserve">      &lt;/a&gt;</w:t>
      </w: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eastAsia" w:ascii="Consolas" w:hAnsi="Consolas" w:cs="Consolas"/>
          <w:szCs w:val="18"/>
          <w:lang w:val="en-US" w:eastAsia="zh-CN"/>
        </w:rPr>
      </w:pPr>
      <w:r>
        <w:rPr>
          <w:rFonts w:hint="eastAsia" w:ascii="Courier New" w:hAnsi="Courier New" w:cs="Courier New"/>
          <w:szCs w:val="18"/>
          <w:lang w:val="en-US" w:eastAsia="zh-CN"/>
        </w:rPr>
        <w:t>这个就是一段</w:t>
      </w:r>
      <w:r>
        <w:rPr>
          <w:rFonts w:hint="default" w:ascii="Consolas" w:hAnsi="Consolas" w:cs="Consolas"/>
          <w:szCs w:val="18"/>
          <w:lang w:val="en-US" w:eastAsia="zh-CN"/>
        </w:rPr>
        <w:t>Tag</w:t>
      </w:r>
      <w:r>
        <w:rPr>
          <w:rFonts w:hint="eastAsia" w:ascii="Consolas" w:hAnsi="Consolas" w:cs="Consolas"/>
          <w:szCs w:val="18"/>
          <w:lang w:val="en-US" w:eastAsia="zh-CN"/>
        </w:rPr>
        <w:t>，name为a</w:t>
      </w: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eastAsia" w:ascii="Consolas" w:hAnsi="Consolas" w:cs="Consolas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eastAsia" w:ascii="Consolas" w:hAnsi="Consolas" w:cs="Consolas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  <w:tab w:val="left" w:pos="3686"/>
          <w:tab w:val="left" w:pos="4111"/>
          <w:tab w:val="left" w:pos="4536"/>
          <w:tab w:val="left" w:pos="4962"/>
          <w:tab w:val="left" w:pos="5387"/>
          <w:tab w:val="left" w:pos="5812"/>
          <w:tab w:val="left" w:pos="6237"/>
          <w:tab w:val="left" w:pos="6663"/>
          <w:tab w:val="left" w:pos="7088"/>
          <w:tab w:val="left" w:pos="7513"/>
          <w:tab w:val="left" w:pos="7938"/>
          <w:tab w:val="left" w:pos="8364"/>
          <w:tab w:val="left" w:pos="8789"/>
          <w:tab w:val="left" w:pos="9214"/>
        </w:tabs>
        <w:adjustRightInd w:val="0"/>
        <w:snapToGrid w:val="0"/>
        <w:spacing w:before="25" w:line="300" w:lineRule="auto"/>
        <w:ind w:left="59" w:leftChars="0"/>
        <w:rPr>
          <w:rFonts w:hint="eastAsia" w:ascii="Consolas" w:hAnsi="Consolas" w:cs="Consolas"/>
          <w:szCs w:val="18"/>
          <w:lang w:val="en-US" w:eastAsia="zh-CN"/>
        </w:rPr>
      </w:pPr>
      <w:r>
        <w:rPr>
          <w:rFonts w:hint="eastAsia" w:ascii="Consolas" w:hAnsi="Consolas" w:cs="Consolas"/>
          <w:szCs w:val="18"/>
          <w:lang w:val="en-US" w:eastAsia="zh-CN"/>
        </w:rPr>
        <w:drawing>
          <wp:inline distT="0" distB="0" distL="114300" distR="114300">
            <wp:extent cx="6540500" cy="3335020"/>
            <wp:effectExtent l="0" t="0" r="12700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注意第一段代码，如果这段HTML文字中有多个标签b，那么soup.b只返回第一个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38925" cy="3690620"/>
            <wp:effectExtent l="0" t="0" r="952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Attributes是多值属性的意思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42100" cy="3192780"/>
            <wp:effectExtent l="0" t="0" r="635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953635" cy="1076325"/>
            <wp:effectExtent l="0" t="0" r="1841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43370" cy="2889885"/>
            <wp:effectExtent l="0" t="0" r="5080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41465" cy="2978150"/>
            <wp:effectExtent l="0" t="0" r="6985" b="1270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087110" cy="3315335"/>
            <wp:effectExtent l="0" t="0" r="8890" b="1841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506210" cy="2648585"/>
            <wp:effectExtent l="0" t="0" r="8890" b="1841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37655" cy="1908810"/>
            <wp:effectExtent l="0" t="0" r="10795" b="15240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45275" cy="3782695"/>
            <wp:effectExtent l="0" t="0" r="3175" b="8255"/>
            <wp:docPr id="14" name="图片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35750" cy="2753360"/>
            <wp:effectExtent l="0" t="0" r="12700" b="8890"/>
            <wp:docPr id="15" name="图片 1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38925" cy="1844675"/>
            <wp:effectExtent l="0" t="0" r="9525" b="3175"/>
            <wp:docPr id="16" name="图片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38290" cy="2488565"/>
            <wp:effectExtent l="0" t="0" r="10160" b="6985"/>
            <wp:docPr id="17" name="图片 1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01460" cy="2829560"/>
            <wp:effectExtent l="0" t="0" r="8890" b="8890"/>
            <wp:docPr id="18" name="图片 1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40830" cy="3130550"/>
            <wp:effectExtent l="0" t="0" r="7620" b="12700"/>
            <wp:docPr id="19" name="图片 1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find()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只返回一个结果，且返回的类型是&lt;class 'bs4.element.Tag'&gt;</w:t>
      </w:r>
    </w:p>
    <w:p>
      <w:p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find_all()返回的是一个列表，返回的类型是&lt;class 'bs4.element.ResultSet'&gt;</w:t>
      </w:r>
    </w:p>
    <w:p>
      <w:p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Tag就可以继续使用find()和find_all()函数</w:t>
      </w:r>
      <w:bookmarkStart w:id="0" w:name="_GoBack"/>
      <w:bookmarkEnd w:id="0"/>
    </w:p>
    <w:p>
      <w:p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6F69"/>
    <w:rsid w:val="3E5C0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2017-03-25T03:43:18Z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