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requests</w:t>
      </w:r>
      <w:r>
        <w:rPr>
          <w:rFonts w:hint="eastAsia"/>
          <w:lang w:val="en-US" w:eastAsia="zh-CN"/>
        </w:rPr>
        <w:t>库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requests</w:t>
      </w:r>
      <w:r>
        <w:rPr>
          <w:rFonts w:hint="eastAsia" w:ascii="Consolas" w:hAnsi="Consolas" w:cs="Consolas"/>
          <w:lang w:val="en-US" w:eastAsia="zh-CN"/>
        </w:rPr>
        <w:t>库的get()用法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 = requests.get(url)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右边: 构造一个</w:t>
      </w:r>
      <w:r>
        <w:rPr>
          <w:rFonts w:hint="eastAsia"/>
          <w:lang w:val="en-US" w:eastAsia="zh-CN"/>
        </w:rPr>
        <w:t>向服务器请求资源的</w:t>
      </w:r>
      <w:r>
        <w:rPr>
          <w:rFonts w:hint="default" w:ascii="Consolas" w:hAnsi="Consolas" w:cs="Consolas"/>
          <w:b/>
          <w:bCs/>
          <w:lang w:val="en-US" w:eastAsia="zh-CN"/>
        </w:rPr>
        <w:t>Requests</w:t>
      </w:r>
      <w:r>
        <w:rPr>
          <w:rFonts w:hint="eastAsia" w:ascii="Consolas" w:hAnsi="Consolas" w:cs="Consolas"/>
          <w:lang w:val="en-US" w:eastAsia="zh-CN"/>
        </w:rPr>
        <w:t>对象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左边：返回一个包含服务器资源的</w:t>
      </w:r>
      <w:r>
        <w:rPr>
          <w:rFonts w:hint="eastAsia" w:ascii="Consolas" w:hAnsi="Consolas" w:cs="Consolas"/>
          <w:b/>
          <w:bCs/>
          <w:lang w:val="en-US" w:eastAsia="zh-CN"/>
        </w:rPr>
        <w:t>Response</w:t>
      </w:r>
      <w:r>
        <w:rPr>
          <w:rFonts w:hint="eastAsia" w:ascii="Consolas" w:hAnsi="Consolas" w:cs="Consolas"/>
          <w:lang w:val="en-US" w:eastAsia="zh-CN"/>
        </w:rPr>
        <w:t>对象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Response</w:t>
      </w:r>
      <w:r>
        <w:rPr>
          <w:rFonts w:hint="eastAsia" w:ascii="Consolas" w:hAnsi="Consolas" w:cs="Consolas"/>
          <w:lang w:val="en-US" w:eastAsia="zh-CN"/>
        </w:rPr>
        <w:t>对象包含爬虫返回的内容</w:t>
      </w:r>
    </w:p>
    <w:p>
      <w:pPr>
        <w:numPr>
          <w:ilvl w:val="0"/>
          <w:numId w:val="0"/>
        </w:numPr>
        <w:ind w:firstLine="42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vertAlign w:val="baselin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1.1 </w:t>
      </w:r>
      <w:r>
        <w:rPr>
          <w:rFonts w:hint="eastAsia" w:ascii="Consolas" w:hAnsi="Consolas" w:cs="Consolas"/>
          <w:b/>
          <w:bCs/>
          <w:lang w:val="en-US" w:eastAsia="zh-CN"/>
        </w:rPr>
        <w:t>Response</w:t>
      </w:r>
      <w:r>
        <w:rPr>
          <w:rFonts w:hint="eastAsia" w:ascii="Consolas" w:hAnsi="Consolas" w:cs="Consolas"/>
          <w:lang w:val="en-US" w:eastAsia="zh-CN"/>
        </w:rPr>
        <w:t>对象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4191635" cy="1143000"/>
            <wp:effectExtent l="0" t="0" r="1841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这里的r即为Response对象（参见type(r)）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status_code为Response对象的一个属性，表示HTTP请求的返回状态，200表示连接成功，404表示失败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1.1.1 </w:t>
      </w:r>
      <w:r>
        <w:rPr>
          <w:rFonts w:hint="eastAsia" w:ascii="Consolas" w:hAnsi="Consolas" w:cs="Consolas"/>
          <w:b/>
          <w:bCs/>
          <w:lang w:val="en-US" w:eastAsia="zh-CN"/>
        </w:rPr>
        <w:t>Response</w:t>
      </w:r>
      <w:r>
        <w:rPr>
          <w:rFonts w:hint="eastAsia" w:ascii="Consolas" w:hAnsi="Consolas" w:cs="Consolas"/>
          <w:lang w:val="en-US" w:eastAsia="zh-CN"/>
        </w:rPr>
        <w:t>对象的属性</w:t>
      </w:r>
    </w:p>
    <w:p>
      <w:pPr>
        <w:numPr>
          <w:ilvl w:val="0"/>
          <w:numId w:val="0"/>
        </w:numPr>
        <w:rPr>
          <w:rFonts w:hint="default" w:ascii="Consolas" w:hAnsi="Consolas" w:cs="Consolas"/>
          <w:vertAlign w:val="baselin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属性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r.status_code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HTTP请求的</w:t>
            </w:r>
            <w:r>
              <w:rPr>
                <w:rFonts w:hint="eastAsia" w:ascii="Consolas" w:hAnsi="Consolas" w:cs="Consolas"/>
                <w:lang w:val="en-US" w:eastAsia="zh-CN"/>
              </w:rPr>
              <w:t>返回状态，200表示连接成功，404表示失败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r.text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HTTP相应内容的字符串形式，即url对应的页面内容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r.encoding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从HTTP header中猜测的响应内容编码方式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r.apparent_coding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从内容中分析出的响应内容编码方式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4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r.content</w:t>
            </w:r>
          </w:p>
        </w:tc>
        <w:tc>
          <w:tcPr>
            <w:tcW w:w="6008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HTTP响应内容的二进制形式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5271770" cy="2484120"/>
            <wp:effectExtent l="0" t="0" r="5080" b="1143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2152650" cy="723900"/>
            <wp:effectExtent l="0" t="0" r="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注意：r.encoding只是从header中猜测响应内容的编码方式，r.text根据r.encoding显示网页内容，则此时可能出现不了中文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</w:t>
      </w:r>
      <w:bookmarkStart w:id="0" w:name="_GoBack"/>
      <w:bookmarkEnd w:id="0"/>
      <w:r>
        <w:rPr>
          <w:rFonts w:hint="eastAsia" w:ascii="Consolas" w:hAnsi="Consolas" w:cs="Consolas"/>
          <w:lang w:val="en-US" w:eastAsia="zh-CN"/>
        </w:rPr>
        <w:t>而r</w:t>
      </w:r>
      <w:r>
        <w:rPr>
          <w:rFonts w:hint="eastAsia" w:ascii="Consolas" w:hAnsi="Consolas" w:cs="Consolas"/>
          <w:vertAlign w:val="baseline"/>
          <w:lang w:val="en-US" w:eastAsia="zh-CN"/>
        </w:rPr>
        <w:t>.apparent_coding是根据网页内容分析出编码方式，所以将</w:t>
      </w:r>
      <w:r>
        <w:rPr>
          <w:rFonts w:hint="eastAsia" w:ascii="Consolas" w:hAnsi="Consolas" w:cs="Consolas"/>
          <w:lang w:val="en-US" w:eastAsia="zh-CN"/>
        </w:rPr>
        <w:t>r.encoding改为</w:t>
      </w:r>
      <w:r>
        <w:rPr>
          <w:rFonts w:hint="default" w:ascii="Consolas" w:hAnsi="Consolas" w:cs="Consolas"/>
          <w:lang w:val="en-US" w:eastAsia="zh-CN"/>
        </w:rPr>
        <w:t>’</w:t>
      </w:r>
      <w:r>
        <w:rPr>
          <w:rFonts w:hint="eastAsia" w:ascii="Consolas" w:hAnsi="Consolas" w:cs="Consolas"/>
          <w:lang w:val="en-US" w:eastAsia="zh-CN"/>
        </w:rPr>
        <w:t>utf-8</w:t>
      </w:r>
      <w:r>
        <w:rPr>
          <w:rFonts w:hint="default" w:ascii="Consolas" w:hAnsi="Consolas" w:cs="Consolas"/>
          <w:lang w:val="en-US" w:eastAsia="zh-CN"/>
        </w:rPr>
        <w:t>’</w:t>
      </w:r>
      <w:r>
        <w:rPr>
          <w:rFonts w:hint="eastAsia" w:ascii="Consolas" w:hAnsi="Consolas" w:cs="Consolas"/>
          <w:lang w:val="en-US" w:eastAsia="zh-CN"/>
        </w:rPr>
        <w:t>后，可以显示出中文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5269865" cy="2365375"/>
            <wp:effectExtent l="0" t="0" r="6985" b="1587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吕建德字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B411"/>
    <w:multiLevelType w:val="singleLevel"/>
    <w:tmpl w:val="58CAB41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35ED4"/>
    <w:rsid w:val="73B34D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Lily_D</dc:creator>
  <cp:lastModifiedBy>Lily_D</cp:lastModifiedBy>
  <dcterms:modified xsi:type="dcterms:W3CDTF">2017-03-16T16:38:16Z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