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94920" w14:textId="2823A3EA" w:rsidR="00A6189C" w:rsidRDefault="009174E6" w:rsidP="007668EA">
      <w:pPr>
        <w:pStyle w:val="Title"/>
        <w:spacing w:after="240"/>
      </w:pPr>
      <w:r w:rsidRPr="00834332">
        <w:t>ANIMAL CLASSIFICATION REPORT</w:t>
      </w:r>
    </w:p>
    <w:p w14:paraId="7A54066B" w14:textId="675B65A6" w:rsidR="00834332" w:rsidRDefault="00834332" w:rsidP="007668EA">
      <w:pPr>
        <w:pStyle w:val="Heading1"/>
        <w:numPr>
          <w:ilvl w:val="0"/>
          <w:numId w:val="2"/>
        </w:numPr>
        <w:spacing w:before="0" w:after="240"/>
        <w:ind w:left="284" w:hanging="284"/>
      </w:pPr>
      <w:r>
        <w:t>INTRODUCTION</w:t>
      </w:r>
    </w:p>
    <w:p w14:paraId="38577410" w14:textId="2C8B9FB4" w:rsidR="00834332" w:rsidRDefault="00834332" w:rsidP="007668EA">
      <w:pPr>
        <w:pStyle w:val="Heading2"/>
        <w:numPr>
          <w:ilvl w:val="0"/>
          <w:numId w:val="3"/>
        </w:numPr>
        <w:spacing w:before="0" w:after="240"/>
      </w:pPr>
      <w:r>
        <w:t>Task review</w:t>
      </w:r>
    </w:p>
    <w:p w14:paraId="037A8599" w14:textId="04D443B6" w:rsidR="00834332" w:rsidRDefault="000639DF" w:rsidP="007668EA">
      <w:pPr>
        <w:jc w:val="both"/>
        <w:rPr>
          <w:b/>
          <w:bCs/>
          <w:i/>
          <w:iCs/>
          <w:color w:val="FF0000"/>
          <w:sz w:val="24"/>
          <w:szCs w:val="24"/>
        </w:rPr>
      </w:pPr>
      <w:r w:rsidRPr="002F1A24">
        <w:rPr>
          <w:sz w:val="24"/>
          <w:szCs w:val="24"/>
        </w:rPr>
        <w:t xml:space="preserve">This report describes our methods for enhancing the baseline convolutional neural network used for classifying images of </w:t>
      </w:r>
      <w:r w:rsidRPr="00847757">
        <w:rPr>
          <w:b/>
          <w:bCs/>
          <w:i/>
          <w:iCs/>
          <w:sz w:val="24"/>
          <w:szCs w:val="24"/>
        </w:rPr>
        <w:t>151 different animal species</w:t>
      </w:r>
      <w:r w:rsidRPr="002F1A24">
        <w:rPr>
          <w:sz w:val="24"/>
          <w:szCs w:val="24"/>
        </w:rPr>
        <w:t xml:space="preserve">. The dataset comprises </w:t>
      </w:r>
      <w:r w:rsidRPr="00847757">
        <w:rPr>
          <w:b/>
          <w:bCs/>
          <w:i/>
          <w:iCs/>
          <w:sz w:val="24"/>
          <w:szCs w:val="24"/>
        </w:rPr>
        <w:t>6,270 RGB images</w:t>
      </w:r>
      <w:r w:rsidRPr="002F1A24">
        <w:rPr>
          <w:sz w:val="24"/>
          <w:szCs w:val="24"/>
        </w:rPr>
        <w:t xml:space="preserve"> spread across 151 folders, each representing a unique animal category. </w:t>
      </w:r>
      <w:r w:rsidRPr="00DF63BB">
        <w:rPr>
          <w:b/>
          <w:bCs/>
          <w:sz w:val="24"/>
          <w:szCs w:val="24"/>
        </w:rPr>
        <w:t>Our primary aim was to</w:t>
      </w:r>
      <w:r w:rsidRPr="002F1A24">
        <w:rPr>
          <w:sz w:val="24"/>
          <w:szCs w:val="24"/>
        </w:rPr>
        <w:t xml:space="preserve"> </w:t>
      </w:r>
      <w:r w:rsidRPr="00DF63BB">
        <w:rPr>
          <w:b/>
          <w:bCs/>
          <w:sz w:val="24"/>
          <w:szCs w:val="24"/>
        </w:rPr>
        <w:t>boost the model’s classification accuracy while also focusing on improving its computational efficiency</w:t>
      </w:r>
      <w:r w:rsidRPr="002F1A24">
        <w:rPr>
          <w:sz w:val="24"/>
          <w:szCs w:val="24"/>
        </w:rPr>
        <w:t>.</w:t>
      </w:r>
      <w:r w:rsidR="004A67B1">
        <w:rPr>
          <w:sz w:val="24"/>
          <w:szCs w:val="24"/>
        </w:rPr>
        <w:t xml:space="preserve"> At the end, the result shows </w:t>
      </w:r>
      <w:r w:rsidR="004A67B1" w:rsidRPr="00B63596">
        <w:rPr>
          <w:b/>
          <w:bCs/>
          <w:i/>
          <w:iCs/>
          <w:color w:val="FF0000"/>
          <w:sz w:val="24"/>
          <w:szCs w:val="24"/>
        </w:rPr>
        <w:t xml:space="preserve">the </w:t>
      </w:r>
      <w:r w:rsidR="00B63596" w:rsidRPr="00B63596">
        <w:rPr>
          <w:b/>
          <w:bCs/>
          <w:i/>
          <w:iCs/>
          <w:color w:val="FF0000"/>
          <w:sz w:val="24"/>
          <w:szCs w:val="24"/>
        </w:rPr>
        <w:t xml:space="preserve">optimized </w:t>
      </w:r>
      <w:r w:rsidR="004A67B1" w:rsidRPr="00B63596">
        <w:rPr>
          <w:b/>
          <w:bCs/>
          <w:i/>
          <w:iCs/>
          <w:color w:val="FF0000"/>
          <w:sz w:val="24"/>
          <w:szCs w:val="24"/>
        </w:rPr>
        <w:t>model efficiency boost 21.75</w:t>
      </w:r>
      <w:r w:rsidR="00B63596" w:rsidRPr="00B63596">
        <w:rPr>
          <w:b/>
          <w:bCs/>
          <w:i/>
          <w:iCs/>
          <w:color w:val="FF0000"/>
          <w:sz w:val="24"/>
          <w:szCs w:val="24"/>
        </w:rPr>
        <w:t>% compared</w:t>
      </w:r>
      <w:r w:rsidR="004A67B1" w:rsidRPr="00B63596">
        <w:rPr>
          <w:b/>
          <w:bCs/>
          <w:i/>
          <w:iCs/>
          <w:color w:val="FF0000"/>
          <w:sz w:val="24"/>
          <w:szCs w:val="24"/>
        </w:rPr>
        <w:t xml:space="preserve"> to the baseline model with the accuracy is </w:t>
      </w:r>
      <w:r w:rsidR="00B63596" w:rsidRPr="00B63596">
        <w:rPr>
          <w:b/>
          <w:bCs/>
          <w:i/>
          <w:iCs/>
          <w:color w:val="FF0000"/>
          <w:sz w:val="24"/>
          <w:szCs w:val="24"/>
        </w:rPr>
        <w:t>as 2.57 times as high as the old model.</w:t>
      </w:r>
    </w:p>
    <w:p w14:paraId="63B0AA0C" w14:textId="17040EB0" w:rsidR="00B63596" w:rsidRPr="00B63596" w:rsidRDefault="00B63596" w:rsidP="007668EA">
      <w:pPr>
        <w:jc w:val="both"/>
        <w:rPr>
          <w:sz w:val="24"/>
          <w:szCs w:val="24"/>
        </w:rPr>
      </w:pPr>
      <w:r>
        <w:rPr>
          <w:sz w:val="24"/>
          <w:szCs w:val="24"/>
        </w:rPr>
        <w:t xml:space="preserve">This report covers the </w:t>
      </w:r>
      <w:r w:rsidRPr="00B63596">
        <w:rPr>
          <w:i/>
          <w:iCs/>
          <w:sz w:val="24"/>
          <w:szCs w:val="24"/>
        </w:rPr>
        <w:t>overview of the baseline model</w:t>
      </w:r>
      <w:r>
        <w:rPr>
          <w:sz w:val="24"/>
          <w:szCs w:val="24"/>
        </w:rPr>
        <w:t xml:space="preserve"> and </w:t>
      </w:r>
      <w:r w:rsidRPr="00B63596">
        <w:rPr>
          <w:i/>
          <w:iCs/>
          <w:sz w:val="24"/>
          <w:szCs w:val="24"/>
        </w:rPr>
        <w:t>model improvement methods</w:t>
      </w:r>
      <w:r>
        <w:rPr>
          <w:sz w:val="24"/>
          <w:szCs w:val="24"/>
        </w:rPr>
        <w:t xml:space="preserve"> executed during data training along with experiments of different models combined with result summary. The last two parts mention the </w:t>
      </w:r>
      <w:r w:rsidRPr="00B63596">
        <w:rPr>
          <w:i/>
          <w:iCs/>
          <w:sz w:val="24"/>
          <w:szCs w:val="24"/>
        </w:rPr>
        <w:t>rationale behind the chosen model with its trades-offs</w:t>
      </w:r>
      <w:r>
        <w:rPr>
          <w:sz w:val="24"/>
          <w:szCs w:val="24"/>
        </w:rPr>
        <w:t xml:space="preserve"> as well as the </w:t>
      </w:r>
      <w:r w:rsidRPr="00B63596">
        <w:rPr>
          <w:i/>
          <w:iCs/>
          <w:sz w:val="24"/>
          <w:szCs w:val="24"/>
        </w:rPr>
        <w:t>limitations and conclusions</w:t>
      </w:r>
      <w:r>
        <w:rPr>
          <w:sz w:val="24"/>
          <w:szCs w:val="24"/>
        </w:rPr>
        <w:t xml:space="preserve"> implied from the project.</w:t>
      </w:r>
    </w:p>
    <w:p w14:paraId="305BA0CD" w14:textId="34124375" w:rsidR="00834332" w:rsidRDefault="00834332" w:rsidP="007668EA">
      <w:pPr>
        <w:pStyle w:val="Heading2"/>
        <w:numPr>
          <w:ilvl w:val="0"/>
          <w:numId w:val="3"/>
        </w:numPr>
        <w:spacing w:before="0" w:after="240"/>
      </w:pPr>
      <w:r>
        <w:t>Baseline model review</w:t>
      </w:r>
    </w:p>
    <w:p w14:paraId="1E9D99A3" w14:textId="77777777" w:rsidR="000639DF" w:rsidRDefault="000639DF" w:rsidP="00B63596">
      <w:pPr>
        <w:pStyle w:val="NormalWeb"/>
        <w:spacing w:before="0" w:beforeAutospacing="0" w:after="240" w:afterAutospacing="0"/>
        <w:jc w:val="both"/>
      </w:pPr>
      <w:r>
        <w:t xml:space="preserve">The project focuses on developing a </w:t>
      </w:r>
      <w:r w:rsidRPr="00847757">
        <w:rPr>
          <w:b/>
          <w:bCs/>
        </w:rPr>
        <w:t xml:space="preserve">CNN </w:t>
      </w:r>
      <w:r>
        <w:t xml:space="preserve">to classify images into 151 animal categories, structured with </w:t>
      </w:r>
      <w:r w:rsidRPr="00B63596">
        <w:rPr>
          <w:b/>
          <w:bCs/>
          <w:i/>
          <w:iCs/>
        </w:rPr>
        <w:t>four convolutional layers</w:t>
      </w:r>
      <w:r>
        <w:t xml:space="preserve"> and </w:t>
      </w:r>
      <w:r w:rsidRPr="00B63596">
        <w:rPr>
          <w:b/>
          <w:bCs/>
          <w:i/>
          <w:iCs/>
        </w:rPr>
        <w:t>a fully connected output layer</w:t>
      </w:r>
      <w:r>
        <w:t xml:space="preserve"> optimized for effective feature extraction and classification. The initial convolutional layer utilizes </w:t>
      </w:r>
      <w:r w:rsidRPr="00B63596">
        <w:rPr>
          <w:b/>
          <w:bCs/>
          <w:i/>
          <w:iCs/>
        </w:rPr>
        <w:t>64 filters sized 5x5</w:t>
      </w:r>
      <w:r>
        <w:t xml:space="preserve"> with </w:t>
      </w:r>
      <w:r w:rsidRPr="00B63596">
        <w:rPr>
          <w:b/>
          <w:bCs/>
          <w:i/>
          <w:iCs/>
        </w:rPr>
        <w:t>a stride of 1</w:t>
      </w:r>
      <w:r>
        <w:t xml:space="preserve"> to extract primary visual features, followed by three layers with </w:t>
      </w:r>
      <w:r w:rsidRPr="00B63596">
        <w:rPr>
          <w:b/>
          <w:bCs/>
          <w:i/>
          <w:iCs/>
        </w:rPr>
        <w:t>128 filters of 3x3 size</w:t>
      </w:r>
      <w:r>
        <w:t>, enhancing the model's capability to capture more complex features.</w:t>
      </w:r>
    </w:p>
    <w:p w14:paraId="1F1BC1AE" w14:textId="42D129BD" w:rsidR="000639DF" w:rsidRDefault="000639DF" w:rsidP="00B63596">
      <w:pPr>
        <w:pStyle w:val="NormalWeb"/>
        <w:spacing w:before="0" w:beforeAutospacing="0" w:after="240" w:afterAutospacing="0"/>
        <w:jc w:val="both"/>
      </w:pPr>
      <w:r>
        <w:t>To prevent overfitting and boost generalization, each layer integrates a</w:t>
      </w:r>
      <w:r w:rsidRPr="00847757">
        <w:rPr>
          <w:b/>
          <w:bCs/>
          <w:i/>
          <w:iCs/>
        </w:rPr>
        <w:t xml:space="preserve"> </w:t>
      </w:r>
      <w:proofErr w:type="spellStart"/>
      <w:r w:rsidRPr="00847757">
        <w:rPr>
          <w:b/>
          <w:bCs/>
          <w:i/>
          <w:iCs/>
        </w:rPr>
        <w:t>ReLU</w:t>
      </w:r>
      <w:proofErr w:type="spellEnd"/>
      <w:r w:rsidRPr="00847757">
        <w:rPr>
          <w:b/>
          <w:bCs/>
          <w:i/>
          <w:iCs/>
        </w:rPr>
        <w:t xml:space="preserve"> </w:t>
      </w:r>
      <w:r>
        <w:t xml:space="preserve">activation function and a </w:t>
      </w:r>
      <w:r w:rsidRPr="00B63596">
        <w:rPr>
          <w:b/>
          <w:bCs/>
          <w:i/>
          <w:iCs/>
        </w:rPr>
        <w:t>2x2 max pooling operation</w:t>
      </w:r>
      <w:r>
        <w:t xml:space="preserve">, reducing feature map dimensions and improving computational efficiency. The network concludes with a </w:t>
      </w:r>
      <w:proofErr w:type="spellStart"/>
      <w:r w:rsidR="002D4EDE">
        <w:rPr>
          <w:b/>
          <w:bCs/>
          <w:i/>
          <w:iCs/>
        </w:rPr>
        <w:t>S</w:t>
      </w:r>
      <w:r w:rsidRPr="00847757">
        <w:rPr>
          <w:b/>
          <w:bCs/>
          <w:i/>
          <w:iCs/>
        </w:rPr>
        <w:t>oftmax</w:t>
      </w:r>
      <w:proofErr w:type="spellEnd"/>
      <w:r w:rsidRPr="00847757">
        <w:rPr>
          <w:b/>
          <w:bCs/>
          <w:i/>
          <w:iCs/>
        </w:rPr>
        <w:t xml:space="preserve"> </w:t>
      </w:r>
      <w:r>
        <w:t xml:space="preserve">function in the output layer for classifying the features into animal categories. Image preprocessing includes </w:t>
      </w:r>
      <w:r w:rsidRPr="00B63596">
        <w:rPr>
          <w:b/>
          <w:bCs/>
          <w:i/>
          <w:iCs/>
        </w:rPr>
        <w:t>resizing, horizontal flipping, and center cropping to standardize inputs to 112 pixels</w:t>
      </w:r>
      <w:r>
        <w:t>, enhancing performance and efficiency.</w:t>
      </w:r>
    </w:p>
    <w:p w14:paraId="3BB2AB42" w14:textId="40CF1ED9" w:rsidR="000639DF" w:rsidRPr="000639DF" w:rsidRDefault="000639DF" w:rsidP="00847757">
      <w:pPr>
        <w:pStyle w:val="NormalWeb"/>
        <w:spacing w:before="0" w:beforeAutospacing="0"/>
        <w:jc w:val="both"/>
      </w:pPr>
      <w:r>
        <w:t xml:space="preserve">Initial tests showed a </w:t>
      </w:r>
      <w:r w:rsidRPr="00847757">
        <w:rPr>
          <w:b/>
          <w:bCs/>
          <w:i/>
          <w:iCs/>
        </w:rPr>
        <w:t>36.09% accuracy</w:t>
      </w:r>
      <w:r>
        <w:t xml:space="preserve"> with a computational cost of </w:t>
      </w:r>
      <w:r w:rsidRPr="00847757">
        <w:rPr>
          <w:b/>
          <w:bCs/>
          <w:i/>
          <w:iCs/>
        </w:rPr>
        <w:t>0.3555 GFLOPs</w:t>
      </w:r>
      <w:r>
        <w:t>, indicating good baseline performance but also room for improvement in scalability and generalizability. Enhancements like data augmentation, transfer learning, and tuning training parameters are being considered to elevate the model's accuracy and practical application efficacy.</w:t>
      </w:r>
    </w:p>
    <w:p w14:paraId="31D110B3" w14:textId="4FFBB3C6" w:rsidR="00834332" w:rsidRDefault="00834332" w:rsidP="007668EA">
      <w:pPr>
        <w:pStyle w:val="Heading1"/>
        <w:numPr>
          <w:ilvl w:val="0"/>
          <w:numId w:val="2"/>
        </w:numPr>
        <w:spacing w:before="0" w:after="240"/>
        <w:ind w:left="567" w:hanging="480"/>
      </w:pPr>
      <w:r>
        <w:t>MODEL IMPROVEMENT IMPLEMENTATION</w:t>
      </w:r>
    </w:p>
    <w:p w14:paraId="49E56853" w14:textId="7E64A632" w:rsidR="00545FFA" w:rsidRPr="00545FFA" w:rsidRDefault="00545FFA" w:rsidP="007668EA">
      <w:pPr>
        <w:spacing w:line="240" w:lineRule="auto"/>
        <w:jc w:val="both"/>
        <w:rPr>
          <w:rFonts w:eastAsia="Times New Roman" w:cs="Times New Roman"/>
          <w:sz w:val="24"/>
          <w:szCs w:val="24"/>
        </w:rPr>
      </w:pPr>
      <w:r>
        <w:rPr>
          <w:rFonts w:eastAsia="Times New Roman" w:cs="Times New Roman"/>
          <w:sz w:val="24"/>
          <w:szCs w:val="24"/>
        </w:rPr>
        <w:t xml:space="preserve">Here are the following </w:t>
      </w:r>
      <w:r w:rsidR="008F141D">
        <w:rPr>
          <w:rFonts w:eastAsia="Times New Roman" w:cs="Times New Roman"/>
          <w:sz w:val="24"/>
          <w:szCs w:val="24"/>
        </w:rPr>
        <w:t>improvement stages executed during training model:</w:t>
      </w:r>
    </w:p>
    <w:p w14:paraId="613CB636" w14:textId="67C4CA2E" w:rsidR="008F141D" w:rsidRDefault="00545FFA" w:rsidP="007668EA">
      <w:pPr>
        <w:pStyle w:val="Heading2"/>
        <w:numPr>
          <w:ilvl w:val="0"/>
          <w:numId w:val="7"/>
        </w:numPr>
        <w:spacing w:before="0" w:after="240"/>
        <w:ind w:left="426" w:hanging="426"/>
        <w:jc w:val="both"/>
      </w:pPr>
      <w:r w:rsidRPr="00545FFA">
        <w:t xml:space="preserve">Enhancing Training Data with Augmentation Techniques </w:t>
      </w:r>
    </w:p>
    <w:p w14:paraId="51EDE7CB" w14:textId="78BFBFA8" w:rsidR="00545FFA" w:rsidRPr="00545FFA" w:rsidRDefault="00545FFA" w:rsidP="007668EA">
      <w:pPr>
        <w:spacing w:line="240" w:lineRule="auto"/>
        <w:jc w:val="both"/>
        <w:rPr>
          <w:rFonts w:eastAsia="Times New Roman" w:cs="Times New Roman"/>
          <w:sz w:val="24"/>
          <w:szCs w:val="24"/>
        </w:rPr>
      </w:pPr>
      <w:r w:rsidRPr="00545FFA">
        <w:rPr>
          <w:rFonts w:eastAsia="Times New Roman" w:cs="Times New Roman"/>
          <w:sz w:val="24"/>
          <w:szCs w:val="24"/>
        </w:rPr>
        <w:t xml:space="preserve">To combat overfitting and improve the generalization capabilities of our model, we employed a series of data augmentation strategies. These included </w:t>
      </w:r>
      <w:r w:rsidRPr="00DF63BB">
        <w:rPr>
          <w:rFonts w:eastAsia="Times New Roman" w:cs="Times New Roman"/>
          <w:b/>
          <w:bCs/>
          <w:i/>
          <w:iCs/>
          <w:sz w:val="24"/>
          <w:szCs w:val="24"/>
        </w:rPr>
        <w:t>resizing</w:t>
      </w:r>
      <w:r w:rsidRPr="00545FFA">
        <w:rPr>
          <w:rFonts w:eastAsia="Times New Roman" w:cs="Times New Roman"/>
          <w:sz w:val="24"/>
          <w:szCs w:val="24"/>
        </w:rPr>
        <w:t xml:space="preserve"> images to 224x224 pixels, applying </w:t>
      </w:r>
      <w:r w:rsidRPr="00DF63BB">
        <w:rPr>
          <w:rFonts w:eastAsia="Times New Roman" w:cs="Times New Roman"/>
          <w:b/>
          <w:bCs/>
          <w:i/>
          <w:iCs/>
          <w:sz w:val="24"/>
          <w:szCs w:val="24"/>
        </w:rPr>
        <w:t>horizontal flips, random rotations, color jittering, and random resized cropping</w:t>
      </w:r>
      <w:r w:rsidRPr="00545FFA">
        <w:rPr>
          <w:rFonts w:eastAsia="Times New Roman" w:cs="Times New Roman"/>
          <w:sz w:val="24"/>
          <w:szCs w:val="24"/>
        </w:rPr>
        <w:t>. These techniques are designed to emulate different photographic conditions</w:t>
      </w:r>
      <w:r w:rsidR="00847757">
        <w:rPr>
          <w:rFonts w:eastAsia="Times New Roman" w:cs="Times New Roman"/>
          <w:sz w:val="24"/>
          <w:szCs w:val="24"/>
        </w:rPr>
        <w:t>.</w:t>
      </w:r>
    </w:p>
    <w:p w14:paraId="749350DE" w14:textId="105B4478" w:rsidR="008F141D" w:rsidRDefault="00545FFA" w:rsidP="007668EA">
      <w:pPr>
        <w:pStyle w:val="Heading2"/>
        <w:numPr>
          <w:ilvl w:val="0"/>
          <w:numId w:val="7"/>
        </w:numPr>
        <w:spacing w:before="0" w:after="240"/>
        <w:ind w:left="426" w:hanging="426"/>
        <w:jc w:val="both"/>
      </w:pPr>
      <w:r w:rsidRPr="00545FFA">
        <w:lastRenderedPageBreak/>
        <w:t>Utilizing Transfer Learning and Fine-Tuning</w:t>
      </w:r>
    </w:p>
    <w:p w14:paraId="4CE8310C" w14:textId="4A418FC6" w:rsidR="008F141D" w:rsidRDefault="00545FFA" w:rsidP="00847757">
      <w:pPr>
        <w:spacing w:after="0" w:line="240" w:lineRule="auto"/>
        <w:jc w:val="both"/>
        <w:rPr>
          <w:rFonts w:eastAsia="Times New Roman" w:cs="Times New Roman"/>
          <w:sz w:val="24"/>
          <w:szCs w:val="24"/>
        </w:rPr>
      </w:pPr>
      <w:r w:rsidRPr="00545FFA">
        <w:rPr>
          <w:rFonts w:eastAsia="Times New Roman" w:cs="Times New Roman"/>
          <w:sz w:val="24"/>
          <w:szCs w:val="24"/>
        </w:rPr>
        <w:t xml:space="preserve">We </w:t>
      </w:r>
      <w:r w:rsidR="008F141D">
        <w:rPr>
          <w:rFonts w:eastAsia="Times New Roman" w:cs="Times New Roman"/>
          <w:sz w:val="24"/>
          <w:szCs w:val="24"/>
        </w:rPr>
        <w:t>applied</w:t>
      </w:r>
      <w:r w:rsidRPr="00545FFA">
        <w:rPr>
          <w:rFonts w:eastAsia="Times New Roman" w:cs="Times New Roman"/>
          <w:sz w:val="24"/>
          <w:szCs w:val="24"/>
        </w:rPr>
        <w:t xml:space="preserve"> </w:t>
      </w:r>
      <w:r w:rsidRPr="00DF63BB">
        <w:rPr>
          <w:rFonts w:eastAsia="Times New Roman" w:cs="Times New Roman"/>
          <w:b/>
          <w:bCs/>
          <w:i/>
          <w:iCs/>
          <w:sz w:val="24"/>
          <w:szCs w:val="24"/>
        </w:rPr>
        <w:t>transfer learning</w:t>
      </w:r>
      <w:r w:rsidRPr="00545FFA">
        <w:rPr>
          <w:rFonts w:eastAsia="Times New Roman" w:cs="Times New Roman"/>
          <w:sz w:val="24"/>
          <w:szCs w:val="24"/>
        </w:rPr>
        <w:t xml:space="preserve"> from models pre-trained on the expansive ImageNet dataset to fast-track our development cycle and enhance feature extraction capabilities. Specifically, we chose</w:t>
      </w:r>
      <w:r w:rsidR="008F141D">
        <w:rPr>
          <w:rFonts w:eastAsia="Times New Roman" w:cs="Times New Roman"/>
          <w:sz w:val="24"/>
          <w:szCs w:val="24"/>
        </w:rPr>
        <w:t xml:space="preserve"> </w:t>
      </w:r>
      <w:r w:rsidR="008F141D" w:rsidRPr="00DF63BB">
        <w:rPr>
          <w:rFonts w:eastAsia="Times New Roman" w:cs="Times New Roman"/>
          <w:b/>
          <w:bCs/>
          <w:i/>
          <w:iCs/>
          <w:sz w:val="24"/>
          <w:szCs w:val="24"/>
        </w:rPr>
        <w:t>Res</w:t>
      </w:r>
      <w:r w:rsidR="00DC1CE9" w:rsidRPr="00DF63BB">
        <w:rPr>
          <w:rFonts w:eastAsia="Times New Roman" w:cs="Times New Roman"/>
          <w:b/>
          <w:bCs/>
          <w:i/>
          <w:iCs/>
          <w:sz w:val="24"/>
          <w:szCs w:val="24"/>
        </w:rPr>
        <w:t xml:space="preserve">et50, ResNet18 Fined-tuned and ShuffleNet Fine-Tuned using </w:t>
      </w:r>
      <w:r w:rsidR="00DC1CE9" w:rsidRPr="00DF63BB">
        <w:rPr>
          <w:b/>
          <w:bCs/>
          <w:i/>
          <w:iCs/>
        </w:rPr>
        <w:t>ShuffleNet_v2_x0_5</w:t>
      </w:r>
      <w:r w:rsidR="00DC1CE9" w:rsidRPr="00DF63BB">
        <w:rPr>
          <w:rFonts w:eastAsia="Times New Roman" w:cs="Times New Roman"/>
          <w:b/>
          <w:bCs/>
          <w:i/>
          <w:iCs/>
          <w:sz w:val="24"/>
          <w:szCs w:val="24"/>
        </w:rPr>
        <w:t>.</w:t>
      </w:r>
    </w:p>
    <w:p w14:paraId="30156DCD" w14:textId="53919404" w:rsidR="008F141D" w:rsidRPr="00545FFA" w:rsidRDefault="008F141D" w:rsidP="007668EA">
      <w:pPr>
        <w:spacing w:line="240" w:lineRule="auto"/>
        <w:jc w:val="both"/>
        <w:rPr>
          <w:rFonts w:eastAsia="Times New Roman" w:cs="Times New Roman"/>
          <w:sz w:val="24"/>
          <w:szCs w:val="24"/>
        </w:rPr>
      </w:pPr>
      <w:r w:rsidRPr="00545FFA">
        <w:rPr>
          <w:rFonts w:eastAsia="Times New Roman" w:cs="Times New Roman"/>
          <w:sz w:val="24"/>
          <w:szCs w:val="24"/>
        </w:rPr>
        <w:t>Fine-tuning these models involved freezing the</w:t>
      </w:r>
      <w:r w:rsidRPr="00DF63BB">
        <w:rPr>
          <w:rFonts w:eastAsia="Times New Roman" w:cs="Times New Roman"/>
          <w:b/>
          <w:bCs/>
          <w:i/>
          <w:iCs/>
          <w:sz w:val="24"/>
          <w:szCs w:val="24"/>
        </w:rPr>
        <w:t xml:space="preserve"> initial convolutional layers</w:t>
      </w:r>
      <w:r w:rsidRPr="00545FFA">
        <w:rPr>
          <w:rFonts w:eastAsia="Times New Roman" w:cs="Times New Roman"/>
          <w:sz w:val="24"/>
          <w:szCs w:val="24"/>
        </w:rPr>
        <w:t xml:space="preserve"> to retain generic features and retraining the final layers to adapt to our specific classification task, efficiently customizing the models to our dataset.</w:t>
      </w:r>
    </w:p>
    <w:p w14:paraId="7061D824" w14:textId="6F40E6D8" w:rsidR="008F141D" w:rsidRDefault="00545FFA" w:rsidP="007668EA">
      <w:pPr>
        <w:pStyle w:val="Heading2"/>
        <w:numPr>
          <w:ilvl w:val="0"/>
          <w:numId w:val="7"/>
        </w:numPr>
        <w:spacing w:before="0" w:after="240"/>
        <w:ind w:left="567" w:hanging="567"/>
        <w:jc w:val="both"/>
      </w:pPr>
      <w:r w:rsidRPr="00545FFA">
        <w:t xml:space="preserve">Optimizing Learning Rates for Rapid Convergence </w:t>
      </w:r>
    </w:p>
    <w:p w14:paraId="1451AEC7" w14:textId="57E7C896" w:rsidR="00545FFA" w:rsidRPr="00545FFA" w:rsidRDefault="00545FFA" w:rsidP="00DF63BB">
      <w:pPr>
        <w:spacing w:before="100" w:line="240" w:lineRule="auto"/>
        <w:ind w:left="1418" w:hanging="1418"/>
        <w:jc w:val="both"/>
        <w:rPr>
          <w:rFonts w:eastAsia="Times New Roman" w:cs="Times New Roman"/>
          <w:sz w:val="24"/>
          <w:szCs w:val="24"/>
        </w:rPr>
      </w:pPr>
      <w:r w:rsidRPr="00545FFA">
        <w:rPr>
          <w:rFonts w:eastAsia="Times New Roman" w:cs="Times New Roman"/>
          <w:sz w:val="24"/>
          <w:szCs w:val="24"/>
        </w:rPr>
        <w:t>Adaptive learning rates were set based on the architectural nuances of each model:</w:t>
      </w:r>
    </w:p>
    <w:p w14:paraId="1CAABCAC" w14:textId="343F512A" w:rsidR="00545FFA" w:rsidRPr="00545FFA" w:rsidRDefault="0089679E" w:rsidP="002D4EDE">
      <w:pPr>
        <w:numPr>
          <w:ilvl w:val="0"/>
          <w:numId w:val="5"/>
        </w:numPr>
        <w:spacing w:after="0" w:line="240" w:lineRule="auto"/>
        <w:jc w:val="both"/>
        <w:rPr>
          <w:rFonts w:eastAsia="Times New Roman" w:cs="Times New Roman"/>
          <w:sz w:val="24"/>
          <w:szCs w:val="24"/>
        </w:rPr>
      </w:pPr>
      <w:r w:rsidRPr="00545FFA">
        <w:rPr>
          <w:rFonts w:eastAsia="Times New Roman" w:cs="Times New Roman"/>
          <w:b/>
          <w:bCs/>
          <w:sz w:val="24"/>
          <w:szCs w:val="24"/>
        </w:rPr>
        <w:t>ResNet</w:t>
      </w:r>
      <w:r>
        <w:rPr>
          <w:rFonts w:eastAsia="Times New Roman" w:cs="Times New Roman"/>
          <w:b/>
          <w:bCs/>
          <w:sz w:val="24"/>
          <w:szCs w:val="24"/>
        </w:rPr>
        <w:t xml:space="preserve">50 </w:t>
      </w:r>
      <w:r w:rsidRPr="0089679E">
        <w:rPr>
          <w:rFonts w:eastAsia="Times New Roman" w:cs="Times New Roman"/>
          <w:sz w:val="24"/>
          <w:szCs w:val="24"/>
        </w:rPr>
        <w:t>and</w:t>
      </w:r>
      <w:r w:rsidR="00DF63BB" w:rsidRPr="0089679E">
        <w:rPr>
          <w:rFonts w:eastAsia="Times New Roman" w:cs="Times New Roman"/>
          <w:sz w:val="24"/>
          <w:szCs w:val="24"/>
        </w:rPr>
        <w:t xml:space="preserve"> </w:t>
      </w:r>
      <w:r w:rsidR="00DF63BB">
        <w:rPr>
          <w:rFonts w:eastAsia="Times New Roman" w:cs="Times New Roman"/>
          <w:b/>
          <w:bCs/>
          <w:sz w:val="24"/>
          <w:szCs w:val="24"/>
        </w:rPr>
        <w:t>ResNet18</w:t>
      </w:r>
      <w:r w:rsidR="00545FFA" w:rsidRPr="00545FFA">
        <w:rPr>
          <w:rFonts w:eastAsia="Times New Roman" w:cs="Times New Roman"/>
          <w:sz w:val="24"/>
          <w:szCs w:val="24"/>
        </w:rPr>
        <w:t xml:space="preserve"> w</w:t>
      </w:r>
      <w:r w:rsidR="00DF63BB">
        <w:rPr>
          <w:rFonts w:eastAsia="Times New Roman" w:cs="Times New Roman"/>
          <w:sz w:val="24"/>
          <w:szCs w:val="24"/>
        </w:rPr>
        <w:t>ere</w:t>
      </w:r>
      <w:r w:rsidR="00545FFA" w:rsidRPr="00545FFA">
        <w:rPr>
          <w:rFonts w:eastAsia="Times New Roman" w:cs="Times New Roman"/>
          <w:sz w:val="24"/>
          <w:szCs w:val="24"/>
        </w:rPr>
        <w:t xml:space="preserve"> trained with a learning rate of 0.001, optimizing for stability.</w:t>
      </w:r>
    </w:p>
    <w:p w14:paraId="5D14C4AF" w14:textId="7BB61302" w:rsidR="00545FFA" w:rsidRPr="00545FFA" w:rsidRDefault="00545FFA" w:rsidP="007668EA">
      <w:pPr>
        <w:numPr>
          <w:ilvl w:val="0"/>
          <w:numId w:val="5"/>
        </w:numPr>
        <w:spacing w:before="100" w:line="240" w:lineRule="auto"/>
        <w:jc w:val="both"/>
        <w:rPr>
          <w:rFonts w:eastAsia="Times New Roman" w:cs="Times New Roman"/>
          <w:sz w:val="24"/>
          <w:szCs w:val="24"/>
        </w:rPr>
      </w:pPr>
      <w:r w:rsidRPr="00545FFA">
        <w:rPr>
          <w:rFonts w:eastAsia="Times New Roman" w:cs="Times New Roman"/>
          <w:b/>
          <w:bCs/>
          <w:sz w:val="24"/>
          <w:szCs w:val="24"/>
        </w:rPr>
        <w:t>ShuffleNet</w:t>
      </w:r>
      <w:r w:rsidRPr="00545FFA">
        <w:rPr>
          <w:rFonts w:eastAsia="Times New Roman" w:cs="Times New Roman"/>
          <w:sz w:val="24"/>
          <w:szCs w:val="24"/>
        </w:rPr>
        <w:t xml:space="preserve"> used higher rates (0.0</w:t>
      </w:r>
      <w:r w:rsidR="00357CA6">
        <w:rPr>
          <w:rFonts w:eastAsia="Times New Roman" w:cs="Times New Roman"/>
          <w:sz w:val="24"/>
          <w:szCs w:val="24"/>
        </w:rPr>
        <w:t>0</w:t>
      </w:r>
      <w:r w:rsidRPr="00545FFA">
        <w:rPr>
          <w:rFonts w:eastAsia="Times New Roman" w:cs="Times New Roman"/>
          <w:sz w:val="24"/>
          <w:szCs w:val="24"/>
        </w:rPr>
        <w:t>1 and 0.02, respectively), to exploit their architectural efficiencies for faster convergence.</w:t>
      </w:r>
    </w:p>
    <w:p w14:paraId="1867C339" w14:textId="77777777" w:rsidR="004A67B1" w:rsidRPr="00DF63BB" w:rsidRDefault="00545FFA" w:rsidP="004A67B1">
      <w:pPr>
        <w:pStyle w:val="Heading2"/>
        <w:numPr>
          <w:ilvl w:val="0"/>
          <w:numId w:val="7"/>
        </w:numPr>
        <w:spacing w:before="0" w:after="240"/>
        <w:ind w:left="567" w:hanging="567"/>
        <w:jc w:val="both"/>
        <w:rPr>
          <w:szCs w:val="24"/>
        </w:rPr>
      </w:pPr>
      <w:r w:rsidRPr="00DF63BB">
        <w:rPr>
          <w:szCs w:val="24"/>
        </w:rPr>
        <w:t xml:space="preserve">Efficiency Analysis </w:t>
      </w:r>
    </w:p>
    <w:p w14:paraId="00CA623E" w14:textId="3F64C85F" w:rsidR="00545FFA" w:rsidRPr="00DF63BB" w:rsidRDefault="00545FFA" w:rsidP="004A67B1">
      <w:pPr>
        <w:rPr>
          <w:rFonts w:eastAsiaTheme="majorEastAsia" w:cstheme="majorBidi"/>
          <w:sz w:val="24"/>
          <w:szCs w:val="24"/>
        </w:rPr>
      </w:pPr>
      <w:r w:rsidRPr="00DF63BB">
        <w:rPr>
          <w:sz w:val="24"/>
          <w:szCs w:val="24"/>
        </w:rPr>
        <w:t xml:space="preserve">We measured efficiency by comparing the accuracy percentage to </w:t>
      </w:r>
      <w:r w:rsidRPr="00DF63BB">
        <w:rPr>
          <w:b/>
          <w:bCs/>
          <w:i/>
          <w:iCs/>
          <w:sz w:val="24"/>
          <w:szCs w:val="24"/>
        </w:rPr>
        <w:t>GFLOP</w:t>
      </w:r>
      <w:r w:rsidR="00847757" w:rsidRPr="00DF63BB">
        <w:rPr>
          <w:b/>
          <w:bCs/>
          <w:i/>
          <w:iCs/>
          <w:sz w:val="24"/>
          <w:szCs w:val="24"/>
        </w:rPr>
        <w:t>s</w:t>
      </w:r>
      <w:r w:rsidR="00847757" w:rsidRPr="00DF63BB">
        <w:rPr>
          <w:sz w:val="24"/>
          <w:szCs w:val="24"/>
        </w:rPr>
        <w:t xml:space="preserve">, </w:t>
      </w:r>
      <w:r w:rsidRPr="00DF63BB">
        <w:rPr>
          <w:sz w:val="24"/>
          <w:szCs w:val="24"/>
        </w:rPr>
        <w:t>pinpoint</w:t>
      </w:r>
      <w:r w:rsidR="00847757" w:rsidRPr="00DF63BB">
        <w:rPr>
          <w:sz w:val="24"/>
          <w:szCs w:val="24"/>
        </w:rPr>
        <w:t>ing</w:t>
      </w:r>
      <w:r w:rsidRPr="00DF63BB">
        <w:rPr>
          <w:sz w:val="24"/>
          <w:szCs w:val="24"/>
        </w:rPr>
        <w:t xml:space="preserve"> the most resource-efficient models suitable for deployment in resource-sensitive settings.</w:t>
      </w:r>
    </w:p>
    <w:p w14:paraId="062C83C8" w14:textId="4B010F39" w:rsidR="00545FFA" w:rsidRPr="00DF63BB" w:rsidRDefault="00DC1CE9" w:rsidP="007668EA">
      <w:pPr>
        <w:pStyle w:val="Heading2"/>
        <w:numPr>
          <w:ilvl w:val="0"/>
          <w:numId w:val="7"/>
        </w:numPr>
        <w:spacing w:before="0" w:after="240"/>
        <w:ind w:left="567" w:hanging="567"/>
        <w:jc w:val="both"/>
        <w:rPr>
          <w:szCs w:val="24"/>
        </w:rPr>
      </w:pPr>
      <w:r w:rsidRPr="00DF63BB">
        <w:rPr>
          <w:szCs w:val="24"/>
        </w:rPr>
        <w:t>Result summary – Ablation Study</w:t>
      </w:r>
    </w:p>
    <w:p w14:paraId="1039FE52" w14:textId="70D49978" w:rsidR="00DC1CE9" w:rsidRPr="00DF63BB" w:rsidRDefault="00DC1CE9" w:rsidP="004A67B1">
      <w:pPr>
        <w:rPr>
          <w:sz w:val="24"/>
          <w:szCs w:val="24"/>
        </w:rPr>
      </w:pPr>
      <w:r w:rsidRPr="00DF63BB">
        <w:rPr>
          <w:sz w:val="24"/>
          <w:szCs w:val="24"/>
        </w:rPr>
        <w:t>Our ablation study demonstrated significant improvements through our methodologies</w:t>
      </w:r>
      <w:r w:rsidR="00DF63BB">
        <w:rPr>
          <w:sz w:val="24"/>
          <w:szCs w:val="24"/>
        </w:rPr>
        <w:t xml:space="preserve"> (provided in the following table)</w:t>
      </w:r>
      <w:r w:rsidRPr="00DF63BB">
        <w:rPr>
          <w:sz w:val="24"/>
          <w:szCs w:val="24"/>
        </w:rPr>
        <w:t xml:space="preserve">. Initial </w:t>
      </w:r>
      <w:r w:rsidRPr="00DF63BB">
        <w:rPr>
          <w:b/>
          <w:bCs/>
          <w:i/>
          <w:iCs/>
          <w:sz w:val="24"/>
          <w:szCs w:val="24"/>
        </w:rPr>
        <w:t>baseline accuracy was 36.09%, with a computational efficiency of 101.53 (acc%/GFLOPs).</w:t>
      </w:r>
      <w:r w:rsidRPr="00DF63BB">
        <w:rPr>
          <w:sz w:val="24"/>
          <w:szCs w:val="24"/>
        </w:rPr>
        <w:t xml:space="preserve"> By integrating data augmentation, transfer learning, and fine-tuning strategies, we saw dramatic improvements:</w:t>
      </w:r>
    </w:p>
    <w:p w14:paraId="1BDE4FDB" w14:textId="1C6EB541" w:rsidR="00DC1CE9" w:rsidRPr="00DC1CE9" w:rsidRDefault="00DC1CE9" w:rsidP="004A67B1">
      <w:pPr>
        <w:numPr>
          <w:ilvl w:val="0"/>
          <w:numId w:val="8"/>
        </w:numPr>
        <w:spacing w:line="240" w:lineRule="auto"/>
        <w:jc w:val="both"/>
        <w:rPr>
          <w:rFonts w:eastAsia="Times New Roman" w:cs="Times New Roman"/>
          <w:sz w:val="24"/>
          <w:szCs w:val="24"/>
        </w:rPr>
      </w:pPr>
      <w:r w:rsidRPr="00DC1CE9">
        <w:rPr>
          <w:rFonts w:eastAsia="Times New Roman" w:cs="Times New Roman"/>
          <w:b/>
          <w:bCs/>
          <w:sz w:val="24"/>
          <w:szCs w:val="24"/>
        </w:rPr>
        <w:t>ResNet</w:t>
      </w:r>
      <w:r>
        <w:rPr>
          <w:rFonts w:eastAsia="Times New Roman" w:cs="Times New Roman"/>
          <w:b/>
          <w:bCs/>
          <w:sz w:val="24"/>
          <w:szCs w:val="24"/>
        </w:rPr>
        <w:t>50</w:t>
      </w:r>
      <w:r w:rsidRPr="00DC1CE9">
        <w:rPr>
          <w:rFonts w:eastAsia="Times New Roman" w:cs="Times New Roman"/>
          <w:sz w:val="24"/>
          <w:szCs w:val="24"/>
        </w:rPr>
        <w:t xml:space="preserve">: Achieved </w:t>
      </w:r>
      <w:r w:rsidRPr="00DF63BB">
        <w:rPr>
          <w:rFonts w:eastAsia="Times New Roman" w:cs="Times New Roman"/>
          <w:i/>
          <w:iCs/>
          <w:sz w:val="24"/>
          <w:szCs w:val="24"/>
        </w:rPr>
        <w:t>61.27% accuracy</w:t>
      </w:r>
      <w:r w:rsidRPr="00DC1CE9">
        <w:rPr>
          <w:rFonts w:eastAsia="Times New Roman" w:cs="Times New Roman"/>
          <w:sz w:val="24"/>
          <w:szCs w:val="24"/>
        </w:rPr>
        <w:t xml:space="preserve"> with </w:t>
      </w:r>
      <w:r>
        <w:rPr>
          <w:rFonts w:eastAsia="Times New Roman" w:cs="Times New Roman"/>
          <w:sz w:val="24"/>
          <w:szCs w:val="24"/>
        </w:rPr>
        <w:t xml:space="preserve">efficiency of </w:t>
      </w:r>
      <w:r w:rsidRPr="00DF63BB">
        <w:rPr>
          <w:rFonts w:eastAsia="Times New Roman" w:cs="Times New Roman"/>
          <w:i/>
          <w:iCs/>
          <w:sz w:val="24"/>
          <w:szCs w:val="24"/>
        </w:rPr>
        <w:t>14.78 (acc%/GFLOPS).</w:t>
      </w:r>
    </w:p>
    <w:p w14:paraId="3AAA43A6" w14:textId="208C56B8" w:rsidR="00DC1CE9" w:rsidRPr="00DC1CE9" w:rsidRDefault="00DC1CE9" w:rsidP="004A67B1">
      <w:pPr>
        <w:numPr>
          <w:ilvl w:val="0"/>
          <w:numId w:val="8"/>
        </w:numPr>
        <w:spacing w:line="240" w:lineRule="auto"/>
        <w:jc w:val="both"/>
        <w:rPr>
          <w:rFonts w:eastAsia="Times New Roman" w:cs="Times New Roman"/>
          <w:sz w:val="24"/>
          <w:szCs w:val="24"/>
        </w:rPr>
      </w:pPr>
      <w:r>
        <w:rPr>
          <w:rFonts w:eastAsia="Times New Roman" w:cs="Times New Roman"/>
          <w:b/>
          <w:bCs/>
          <w:sz w:val="24"/>
          <w:szCs w:val="24"/>
        </w:rPr>
        <w:t>ResNet1</w:t>
      </w:r>
      <w:r w:rsidR="0079262E">
        <w:rPr>
          <w:rFonts w:eastAsia="Times New Roman" w:cs="Times New Roman"/>
          <w:b/>
          <w:bCs/>
          <w:sz w:val="24"/>
          <w:szCs w:val="24"/>
        </w:rPr>
        <w:t>8</w:t>
      </w:r>
      <w:r>
        <w:rPr>
          <w:rFonts w:eastAsia="Times New Roman" w:cs="Times New Roman"/>
          <w:b/>
          <w:bCs/>
          <w:sz w:val="24"/>
          <w:szCs w:val="24"/>
        </w:rPr>
        <w:t xml:space="preserve"> Fine-tuned</w:t>
      </w:r>
      <w:r w:rsidRPr="00DC1CE9">
        <w:rPr>
          <w:rFonts w:eastAsia="Times New Roman" w:cs="Times New Roman"/>
          <w:sz w:val="24"/>
          <w:szCs w:val="24"/>
        </w:rPr>
        <w:t xml:space="preserve">: Reached </w:t>
      </w:r>
      <w:r w:rsidRPr="00DF63BB">
        <w:rPr>
          <w:rFonts w:eastAsia="Times New Roman" w:cs="Times New Roman"/>
          <w:i/>
          <w:iCs/>
          <w:sz w:val="24"/>
          <w:szCs w:val="24"/>
        </w:rPr>
        <w:t>an accuracy of 96% with efficiency of 52.622</w:t>
      </w:r>
      <w:r>
        <w:rPr>
          <w:rFonts w:eastAsia="Times New Roman" w:cs="Times New Roman"/>
          <w:sz w:val="24"/>
          <w:szCs w:val="24"/>
        </w:rPr>
        <w:t xml:space="preserve"> in terms of GFLOPS</w:t>
      </w:r>
      <w:r w:rsidR="004A67B1">
        <w:rPr>
          <w:rFonts w:eastAsia="Times New Roman" w:cs="Times New Roman"/>
          <w:sz w:val="24"/>
          <w:szCs w:val="24"/>
        </w:rPr>
        <w:t>.</w:t>
      </w:r>
    </w:p>
    <w:p w14:paraId="30F20EE6" w14:textId="1D9008E4" w:rsidR="00DC1CE9" w:rsidRPr="00DC1CE9" w:rsidRDefault="00DC1CE9" w:rsidP="007668EA">
      <w:pPr>
        <w:numPr>
          <w:ilvl w:val="0"/>
          <w:numId w:val="8"/>
        </w:numPr>
        <w:spacing w:line="240" w:lineRule="auto"/>
        <w:jc w:val="both"/>
        <w:rPr>
          <w:rFonts w:eastAsia="Times New Roman" w:cs="Times New Roman"/>
          <w:sz w:val="24"/>
          <w:szCs w:val="24"/>
        </w:rPr>
      </w:pPr>
      <w:r w:rsidRPr="00DC1CE9">
        <w:rPr>
          <w:rFonts w:eastAsia="Times New Roman" w:cs="Times New Roman"/>
          <w:b/>
          <w:bCs/>
          <w:sz w:val="24"/>
          <w:szCs w:val="24"/>
        </w:rPr>
        <w:t>ShuffleNet</w:t>
      </w:r>
      <w:r w:rsidRPr="00DC1CE9">
        <w:rPr>
          <w:rFonts w:eastAsia="Times New Roman" w:cs="Times New Roman"/>
          <w:sz w:val="24"/>
          <w:szCs w:val="24"/>
        </w:rPr>
        <w:t xml:space="preserve">: Noted for its balance between </w:t>
      </w:r>
      <w:r w:rsidRPr="00DF63BB">
        <w:rPr>
          <w:rFonts w:eastAsia="Times New Roman" w:cs="Times New Roman"/>
          <w:i/>
          <w:iCs/>
          <w:sz w:val="24"/>
          <w:szCs w:val="24"/>
        </w:rPr>
        <w:t>efficiency (2075.10)</w:t>
      </w:r>
      <w:r w:rsidRPr="00DC1CE9">
        <w:rPr>
          <w:rFonts w:eastAsia="Times New Roman" w:cs="Times New Roman"/>
          <w:sz w:val="24"/>
          <w:szCs w:val="24"/>
        </w:rPr>
        <w:t xml:space="preserve"> and </w:t>
      </w:r>
      <w:r w:rsidRPr="00DF63BB">
        <w:rPr>
          <w:rFonts w:eastAsia="Times New Roman" w:cs="Times New Roman"/>
          <w:i/>
          <w:iCs/>
          <w:sz w:val="24"/>
          <w:szCs w:val="24"/>
        </w:rPr>
        <w:t>accuracy (92.81%),</w:t>
      </w:r>
      <w:r w:rsidRPr="00DC1CE9">
        <w:rPr>
          <w:rFonts w:eastAsia="Times New Roman" w:cs="Times New Roman"/>
          <w:sz w:val="24"/>
          <w:szCs w:val="24"/>
        </w:rPr>
        <w:t xml:space="preserve"> making it highly suitable for deployment where resource efficiency is crucial.</w:t>
      </w:r>
    </w:p>
    <w:tbl>
      <w:tblPr>
        <w:tblStyle w:val="GridTable4-Accent4"/>
        <w:tblW w:w="5000" w:type="pct"/>
        <w:tblLook w:val="04A0" w:firstRow="1" w:lastRow="0" w:firstColumn="1" w:lastColumn="0" w:noHBand="0" w:noVBand="1"/>
      </w:tblPr>
      <w:tblGrid>
        <w:gridCol w:w="1147"/>
        <w:gridCol w:w="1035"/>
        <w:gridCol w:w="1025"/>
        <w:gridCol w:w="1907"/>
        <w:gridCol w:w="1012"/>
        <w:gridCol w:w="722"/>
        <w:gridCol w:w="1012"/>
        <w:gridCol w:w="1490"/>
      </w:tblGrid>
      <w:tr w:rsidR="007668EA" w14:paraId="186071DA" w14:textId="77777777" w:rsidTr="0076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pct"/>
            <w:vMerge w:val="restart"/>
            <w:vAlign w:val="center"/>
          </w:tcPr>
          <w:p w14:paraId="493488D0" w14:textId="38FA5F3F" w:rsidR="0079262E" w:rsidRPr="00DF63BB" w:rsidRDefault="0079262E" w:rsidP="007668EA">
            <w:pPr>
              <w:ind w:left="-107" w:firstLine="35"/>
              <w:jc w:val="center"/>
            </w:pPr>
            <w:r w:rsidRPr="00DF63BB">
              <w:rPr>
                <w:color w:val="auto"/>
              </w:rPr>
              <w:t>Model</w:t>
            </w:r>
          </w:p>
        </w:tc>
        <w:tc>
          <w:tcPr>
            <w:tcW w:w="2122" w:type="pct"/>
            <w:gridSpan w:val="3"/>
            <w:vAlign w:val="center"/>
          </w:tcPr>
          <w:p w14:paraId="7F5CEB17" w14:textId="6F455B87" w:rsidR="0079262E" w:rsidRPr="00DF63BB" w:rsidRDefault="0079262E" w:rsidP="007668EA">
            <w:pPr>
              <w:ind w:left="-107" w:firstLine="35"/>
              <w:jc w:val="center"/>
              <w:cnfStyle w:val="100000000000" w:firstRow="1" w:lastRow="0" w:firstColumn="0" w:lastColumn="0" w:oddVBand="0" w:evenVBand="0" w:oddHBand="0" w:evenHBand="0" w:firstRowFirstColumn="0" w:firstRowLastColumn="0" w:lastRowFirstColumn="0" w:lastRowLastColumn="0"/>
              <w:rPr>
                <w:color w:val="auto"/>
              </w:rPr>
            </w:pPr>
            <w:r w:rsidRPr="00DF63BB">
              <w:rPr>
                <w:color w:val="auto"/>
              </w:rPr>
              <w:t>Results</w:t>
            </w:r>
          </w:p>
        </w:tc>
        <w:tc>
          <w:tcPr>
            <w:tcW w:w="2265" w:type="pct"/>
            <w:gridSpan w:val="4"/>
            <w:vAlign w:val="center"/>
          </w:tcPr>
          <w:p w14:paraId="7AB6CFC8" w14:textId="391A55D5" w:rsidR="0079262E" w:rsidRPr="00DF63BB" w:rsidRDefault="0079262E" w:rsidP="007668EA">
            <w:pPr>
              <w:ind w:left="-107" w:firstLine="35"/>
              <w:jc w:val="center"/>
              <w:cnfStyle w:val="100000000000" w:firstRow="1" w:lastRow="0" w:firstColumn="0" w:lastColumn="0" w:oddVBand="0" w:evenVBand="0" w:oddHBand="0" w:evenHBand="0" w:firstRowFirstColumn="0" w:firstRowLastColumn="0" w:lastRowFirstColumn="0" w:lastRowLastColumn="0"/>
              <w:rPr>
                <w:color w:val="auto"/>
              </w:rPr>
            </w:pPr>
            <w:r w:rsidRPr="00DF63BB">
              <w:rPr>
                <w:color w:val="auto"/>
              </w:rPr>
              <w:t>Model defining</w:t>
            </w:r>
          </w:p>
        </w:tc>
      </w:tr>
      <w:tr w:rsidR="007668EA" w14:paraId="4EB8A8E1" w14:textId="77777777" w:rsidTr="0076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pct"/>
            <w:vMerge/>
            <w:vAlign w:val="center"/>
          </w:tcPr>
          <w:p w14:paraId="46FC757D" w14:textId="77777777" w:rsidR="0079262E" w:rsidRPr="002F1A24" w:rsidRDefault="0079262E" w:rsidP="007668EA">
            <w:pPr>
              <w:ind w:left="-107" w:firstLine="35"/>
              <w:jc w:val="center"/>
              <w:rPr>
                <w:b w:val="0"/>
                <w:bCs w:val="0"/>
              </w:rPr>
            </w:pPr>
          </w:p>
        </w:tc>
        <w:tc>
          <w:tcPr>
            <w:tcW w:w="554" w:type="pct"/>
            <w:vAlign w:val="center"/>
          </w:tcPr>
          <w:p w14:paraId="5E340637" w14:textId="74F7CEF6"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Accuracy (%)</w:t>
            </w:r>
          </w:p>
        </w:tc>
        <w:tc>
          <w:tcPr>
            <w:tcW w:w="548" w:type="pct"/>
            <w:vAlign w:val="center"/>
          </w:tcPr>
          <w:p w14:paraId="0CDF429A" w14:textId="526EF751"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GFLOPS</w:t>
            </w:r>
          </w:p>
        </w:tc>
        <w:tc>
          <w:tcPr>
            <w:tcW w:w="1020" w:type="pct"/>
            <w:vAlign w:val="center"/>
          </w:tcPr>
          <w:p w14:paraId="25A8BDF2" w14:textId="77777777"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Efficiency</w:t>
            </w:r>
          </w:p>
          <w:p w14:paraId="6C0AC085" w14:textId="512EA635"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(acc%/GFLOPS)</w:t>
            </w:r>
          </w:p>
        </w:tc>
        <w:tc>
          <w:tcPr>
            <w:tcW w:w="541" w:type="pct"/>
            <w:vAlign w:val="center"/>
          </w:tcPr>
          <w:p w14:paraId="5ABEC661" w14:textId="77777777"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Transfer</w:t>
            </w:r>
          </w:p>
          <w:p w14:paraId="73889F75" w14:textId="6A0B8D61"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Learning</w:t>
            </w:r>
          </w:p>
        </w:tc>
        <w:tc>
          <w:tcPr>
            <w:tcW w:w="386" w:type="pct"/>
            <w:vAlign w:val="center"/>
          </w:tcPr>
          <w:p w14:paraId="5B5A3022" w14:textId="50C671D1"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Fine-tuning</w:t>
            </w:r>
          </w:p>
        </w:tc>
        <w:tc>
          <w:tcPr>
            <w:tcW w:w="541" w:type="pct"/>
            <w:vAlign w:val="center"/>
          </w:tcPr>
          <w:p w14:paraId="2DF56018" w14:textId="3B321513" w:rsidR="0079262E" w:rsidRPr="00DF63BB"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Learning rate</w:t>
            </w:r>
          </w:p>
        </w:tc>
        <w:tc>
          <w:tcPr>
            <w:tcW w:w="796" w:type="pct"/>
            <w:vAlign w:val="center"/>
          </w:tcPr>
          <w:p w14:paraId="21204F6D" w14:textId="77777777" w:rsidR="0079262E" w:rsidRPr="00DF63BB"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Data</w:t>
            </w:r>
          </w:p>
          <w:p w14:paraId="39744718" w14:textId="73F28C4F" w:rsidR="00357CA6" w:rsidRPr="00DF63BB"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DF63BB">
              <w:rPr>
                <w:b/>
                <w:bCs/>
                <w:i/>
                <w:iCs/>
              </w:rPr>
              <w:t>Augmentation</w:t>
            </w:r>
          </w:p>
        </w:tc>
      </w:tr>
      <w:tr w:rsidR="00DF63BB" w14:paraId="6A7A168A" w14:textId="77777777" w:rsidTr="007668EA">
        <w:tc>
          <w:tcPr>
            <w:cnfStyle w:val="001000000000" w:firstRow="0" w:lastRow="0" w:firstColumn="1" w:lastColumn="0" w:oddVBand="0" w:evenVBand="0" w:oddHBand="0" w:evenHBand="0" w:firstRowFirstColumn="0" w:firstRowLastColumn="0" w:lastRowFirstColumn="0" w:lastRowLastColumn="0"/>
            <w:tcW w:w="613" w:type="pct"/>
            <w:vAlign w:val="center"/>
          </w:tcPr>
          <w:p w14:paraId="7DC7C41D" w14:textId="792AEE25" w:rsidR="0079262E" w:rsidRPr="00DF63BB" w:rsidRDefault="0079262E" w:rsidP="007668EA">
            <w:pPr>
              <w:ind w:left="-107" w:firstLine="35"/>
              <w:jc w:val="center"/>
              <w:rPr>
                <w:b w:val="0"/>
                <w:bCs w:val="0"/>
              </w:rPr>
            </w:pPr>
            <w:r w:rsidRPr="00DF63BB">
              <w:t>Baseline</w:t>
            </w:r>
          </w:p>
        </w:tc>
        <w:tc>
          <w:tcPr>
            <w:tcW w:w="554" w:type="pct"/>
            <w:vAlign w:val="center"/>
          </w:tcPr>
          <w:p w14:paraId="73BB88D7" w14:textId="44DA485F" w:rsidR="0079262E" w:rsidRDefault="0079262E" w:rsidP="007668EA">
            <w:pPr>
              <w:ind w:left="-107" w:firstLine="35"/>
              <w:jc w:val="center"/>
              <w:cnfStyle w:val="000000000000" w:firstRow="0" w:lastRow="0" w:firstColumn="0" w:lastColumn="0" w:oddVBand="0" w:evenVBand="0" w:oddHBand="0" w:evenHBand="0" w:firstRowFirstColumn="0" w:firstRowLastColumn="0" w:lastRowFirstColumn="0" w:lastRowLastColumn="0"/>
            </w:pPr>
            <w:r>
              <w:t>36.09</w:t>
            </w:r>
          </w:p>
        </w:tc>
        <w:tc>
          <w:tcPr>
            <w:tcW w:w="548" w:type="pct"/>
            <w:vAlign w:val="center"/>
          </w:tcPr>
          <w:p w14:paraId="7C7D8721" w14:textId="53FE78B6" w:rsidR="0079262E" w:rsidRDefault="0079262E" w:rsidP="007668EA">
            <w:pPr>
              <w:ind w:left="-107" w:firstLine="35"/>
              <w:jc w:val="center"/>
              <w:cnfStyle w:val="000000000000" w:firstRow="0" w:lastRow="0" w:firstColumn="0" w:lastColumn="0" w:oddVBand="0" w:evenVBand="0" w:oddHBand="0" w:evenHBand="0" w:firstRowFirstColumn="0" w:firstRowLastColumn="0" w:lastRowFirstColumn="0" w:lastRowLastColumn="0"/>
            </w:pPr>
            <w:r>
              <w:t>0.355</w:t>
            </w:r>
          </w:p>
        </w:tc>
        <w:tc>
          <w:tcPr>
            <w:tcW w:w="1020" w:type="pct"/>
            <w:vAlign w:val="center"/>
          </w:tcPr>
          <w:p w14:paraId="76B5F3E5" w14:textId="7DC72354"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101.526</w:t>
            </w:r>
          </w:p>
        </w:tc>
        <w:tc>
          <w:tcPr>
            <w:tcW w:w="541" w:type="pct"/>
            <w:vAlign w:val="center"/>
          </w:tcPr>
          <w:p w14:paraId="3D5AA296" w14:textId="005FF050"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No</w:t>
            </w:r>
          </w:p>
        </w:tc>
        <w:tc>
          <w:tcPr>
            <w:tcW w:w="386" w:type="pct"/>
            <w:vAlign w:val="center"/>
          </w:tcPr>
          <w:p w14:paraId="591C1AD9" w14:textId="0A75B407"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No</w:t>
            </w:r>
          </w:p>
        </w:tc>
        <w:tc>
          <w:tcPr>
            <w:tcW w:w="541" w:type="pct"/>
            <w:vAlign w:val="center"/>
          </w:tcPr>
          <w:p w14:paraId="263EE62D" w14:textId="390A7E47"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0.001</w:t>
            </w:r>
          </w:p>
        </w:tc>
        <w:tc>
          <w:tcPr>
            <w:tcW w:w="796" w:type="pct"/>
            <w:vAlign w:val="center"/>
          </w:tcPr>
          <w:p w14:paraId="5611230A" w14:textId="753331B2"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No</w:t>
            </w:r>
          </w:p>
        </w:tc>
      </w:tr>
      <w:tr w:rsidR="007668EA" w14:paraId="61274362" w14:textId="77777777" w:rsidTr="0076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pct"/>
            <w:vAlign w:val="center"/>
          </w:tcPr>
          <w:p w14:paraId="1D33A15F" w14:textId="58D814DA" w:rsidR="0079262E" w:rsidRPr="00DF63BB" w:rsidRDefault="0079262E" w:rsidP="007668EA">
            <w:pPr>
              <w:ind w:left="-107" w:firstLine="35"/>
              <w:jc w:val="center"/>
              <w:rPr>
                <w:b w:val="0"/>
                <w:bCs w:val="0"/>
              </w:rPr>
            </w:pPr>
            <w:r w:rsidRPr="00DF63BB">
              <w:t>ResNet50</w:t>
            </w:r>
          </w:p>
        </w:tc>
        <w:tc>
          <w:tcPr>
            <w:tcW w:w="554" w:type="pct"/>
            <w:vAlign w:val="center"/>
          </w:tcPr>
          <w:p w14:paraId="60C286FC" w14:textId="6951E678" w:rsidR="0079262E"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pPr>
            <w:r>
              <w:t>61.27</w:t>
            </w:r>
          </w:p>
        </w:tc>
        <w:tc>
          <w:tcPr>
            <w:tcW w:w="548" w:type="pct"/>
            <w:vAlign w:val="center"/>
          </w:tcPr>
          <w:p w14:paraId="21C16AB5" w14:textId="562BD0C2" w:rsidR="0079262E"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pPr>
            <w:r>
              <w:t>4.143</w:t>
            </w:r>
          </w:p>
        </w:tc>
        <w:tc>
          <w:tcPr>
            <w:tcW w:w="1020" w:type="pct"/>
            <w:vAlign w:val="center"/>
          </w:tcPr>
          <w:p w14:paraId="14277095" w14:textId="668B313F" w:rsidR="0079262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pPr>
            <w:r>
              <w:t>14.789</w:t>
            </w:r>
          </w:p>
        </w:tc>
        <w:tc>
          <w:tcPr>
            <w:tcW w:w="541" w:type="pct"/>
            <w:vAlign w:val="center"/>
          </w:tcPr>
          <w:p w14:paraId="4816BAE7" w14:textId="3C72E482" w:rsidR="0079262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pPr>
            <w:r>
              <w:t>Yes</w:t>
            </w:r>
          </w:p>
        </w:tc>
        <w:tc>
          <w:tcPr>
            <w:tcW w:w="386" w:type="pct"/>
            <w:vAlign w:val="center"/>
          </w:tcPr>
          <w:p w14:paraId="2B0D014B" w14:textId="63F42D4D" w:rsidR="0079262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pPr>
            <w:r>
              <w:t>No</w:t>
            </w:r>
          </w:p>
        </w:tc>
        <w:tc>
          <w:tcPr>
            <w:tcW w:w="541" w:type="pct"/>
            <w:vAlign w:val="center"/>
          </w:tcPr>
          <w:p w14:paraId="2CF757C4" w14:textId="216CDBBA" w:rsidR="0079262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pPr>
            <w:r>
              <w:t>0.001</w:t>
            </w:r>
          </w:p>
        </w:tc>
        <w:tc>
          <w:tcPr>
            <w:tcW w:w="796" w:type="pct"/>
            <w:vAlign w:val="center"/>
          </w:tcPr>
          <w:p w14:paraId="27EEB28D" w14:textId="382980BC" w:rsidR="0079262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pPr>
            <w:r>
              <w:t>Yes</w:t>
            </w:r>
          </w:p>
        </w:tc>
      </w:tr>
      <w:tr w:rsidR="00DF63BB" w14:paraId="4B0C99E6" w14:textId="77777777" w:rsidTr="007668EA">
        <w:tc>
          <w:tcPr>
            <w:cnfStyle w:val="001000000000" w:firstRow="0" w:lastRow="0" w:firstColumn="1" w:lastColumn="0" w:oddVBand="0" w:evenVBand="0" w:oddHBand="0" w:evenHBand="0" w:firstRowFirstColumn="0" w:firstRowLastColumn="0" w:lastRowFirstColumn="0" w:lastRowLastColumn="0"/>
            <w:tcW w:w="613" w:type="pct"/>
            <w:vAlign w:val="center"/>
          </w:tcPr>
          <w:p w14:paraId="3AFD338A" w14:textId="0F92D59E" w:rsidR="0079262E" w:rsidRPr="00DF63BB" w:rsidRDefault="0079262E" w:rsidP="007668EA">
            <w:pPr>
              <w:ind w:left="-107" w:firstLine="35"/>
              <w:jc w:val="center"/>
              <w:rPr>
                <w:b w:val="0"/>
                <w:bCs w:val="0"/>
              </w:rPr>
            </w:pPr>
            <w:r w:rsidRPr="00DF63BB">
              <w:t>ResNet18 Fine-tune</w:t>
            </w:r>
          </w:p>
        </w:tc>
        <w:tc>
          <w:tcPr>
            <w:tcW w:w="554" w:type="pct"/>
            <w:vAlign w:val="center"/>
          </w:tcPr>
          <w:p w14:paraId="1EAEF87F" w14:textId="469BFCAF" w:rsidR="0079262E" w:rsidRPr="007668EA" w:rsidRDefault="0079262E" w:rsidP="007668EA">
            <w:pPr>
              <w:ind w:left="-107" w:firstLine="35"/>
              <w:jc w:val="center"/>
              <w:cnfStyle w:val="000000000000" w:firstRow="0" w:lastRow="0" w:firstColumn="0" w:lastColumn="0" w:oddVBand="0" w:evenVBand="0" w:oddHBand="0" w:evenHBand="0" w:firstRowFirstColumn="0" w:firstRowLastColumn="0" w:lastRowFirstColumn="0" w:lastRowLastColumn="0"/>
              <w:rPr>
                <w:b/>
                <w:bCs/>
                <w:i/>
                <w:iCs/>
              </w:rPr>
            </w:pPr>
            <w:r w:rsidRPr="007668EA">
              <w:rPr>
                <w:b/>
                <w:bCs/>
                <w:i/>
                <w:iCs/>
                <w:color w:val="00B050"/>
              </w:rPr>
              <w:t>96.09</w:t>
            </w:r>
          </w:p>
        </w:tc>
        <w:tc>
          <w:tcPr>
            <w:tcW w:w="548" w:type="pct"/>
            <w:vAlign w:val="center"/>
          </w:tcPr>
          <w:p w14:paraId="397FDEED" w14:textId="57B2218A" w:rsidR="0079262E" w:rsidRDefault="0079262E" w:rsidP="007668EA">
            <w:pPr>
              <w:ind w:left="-107" w:firstLine="35"/>
              <w:jc w:val="center"/>
              <w:cnfStyle w:val="000000000000" w:firstRow="0" w:lastRow="0" w:firstColumn="0" w:lastColumn="0" w:oddVBand="0" w:evenVBand="0" w:oddHBand="0" w:evenHBand="0" w:firstRowFirstColumn="0" w:firstRowLastColumn="0" w:lastRowFirstColumn="0" w:lastRowLastColumn="0"/>
            </w:pPr>
            <w:r>
              <w:t>1.826</w:t>
            </w:r>
          </w:p>
        </w:tc>
        <w:tc>
          <w:tcPr>
            <w:tcW w:w="1020" w:type="pct"/>
            <w:vAlign w:val="center"/>
          </w:tcPr>
          <w:p w14:paraId="79980C2D" w14:textId="15B04590"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52.623</w:t>
            </w:r>
          </w:p>
        </w:tc>
        <w:tc>
          <w:tcPr>
            <w:tcW w:w="541" w:type="pct"/>
            <w:vAlign w:val="center"/>
          </w:tcPr>
          <w:p w14:paraId="591811A2" w14:textId="12E25023"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Yes</w:t>
            </w:r>
          </w:p>
        </w:tc>
        <w:tc>
          <w:tcPr>
            <w:tcW w:w="386" w:type="pct"/>
            <w:vAlign w:val="center"/>
          </w:tcPr>
          <w:p w14:paraId="0B69544A" w14:textId="08950BC9"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Yes</w:t>
            </w:r>
          </w:p>
        </w:tc>
        <w:tc>
          <w:tcPr>
            <w:tcW w:w="541" w:type="pct"/>
            <w:vAlign w:val="center"/>
          </w:tcPr>
          <w:p w14:paraId="62D34597" w14:textId="49586F4A"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0.001</w:t>
            </w:r>
          </w:p>
        </w:tc>
        <w:tc>
          <w:tcPr>
            <w:tcW w:w="796" w:type="pct"/>
            <w:vAlign w:val="center"/>
          </w:tcPr>
          <w:p w14:paraId="5E21A039" w14:textId="3CACE50A" w:rsidR="0079262E" w:rsidRDefault="00357CA6" w:rsidP="007668EA">
            <w:pPr>
              <w:ind w:left="-107" w:firstLine="35"/>
              <w:jc w:val="center"/>
              <w:cnfStyle w:val="000000000000" w:firstRow="0" w:lastRow="0" w:firstColumn="0" w:lastColumn="0" w:oddVBand="0" w:evenVBand="0" w:oddHBand="0" w:evenHBand="0" w:firstRowFirstColumn="0" w:firstRowLastColumn="0" w:lastRowFirstColumn="0" w:lastRowLastColumn="0"/>
            </w:pPr>
            <w:r>
              <w:t>Yes</w:t>
            </w:r>
          </w:p>
        </w:tc>
      </w:tr>
      <w:tr w:rsidR="007668EA" w14:paraId="1F758C6A" w14:textId="77777777" w:rsidTr="0076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pct"/>
            <w:tcBorders>
              <w:bottom w:val="nil"/>
            </w:tcBorders>
            <w:vAlign w:val="center"/>
          </w:tcPr>
          <w:p w14:paraId="3A50ED2E" w14:textId="10784CD2" w:rsidR="0079262E" w:rsidRPr="00DF63BB" w:rsidRDefault="0079262E" w:rsidP="007668EA">
            <w:pPr>
              <w:ind w:left="-107" w:firstLine="35"/>
              <w:jc w:val="center"/>
              <w:rPr>
                <w:b w:val="0"/>
                <w:bCs w:val="0"/>
              </w:rPr>
            </w:pPr>
            <w:r w:rsidRPr="00DF63BB">
              <w:t>ShuffleNet</w:t>
            </w:r>
          </w:p>
        </w:tc>
        <w:tc>
          <w:tcPr>
            <w:tcW w:w="554" w:type="pct"/>
            <w:tcBorders>
              <w:bottom w:val="nil"/>
            </w:tcBorders>
            <w:vAlign w:val="center"/>
          </w:tcPr>
          <w:p w14:paraId="4DA7CABD" w14:textId="3260E2B9" w:rsidR="0079262E" w:rsidRPr="002D4EDE"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color w:val="FF0000"/>
              </w:rPr>
            </w:pPr>
            <w:r w:rsidRPr="002D4EDE">
              <w:rPr>
                <w:b/>
                <w:bCs/>
                <w:i/>
                <w:iCs/>
                <w:color w:val="FF0000"/>
              </w:rPr>
              <w:t>92.81</w:t>
            </w:r>
          </w:p>
        </w:tc>
        <w:tc>
          <w:tcPr>
            <w:tcW w:w="548" w:type="pct"/>
            <w:tcBorders>
              <w:bottom w:val="nil"/>
            </w:tcBorders>
            <w:vAlign w:val="center"/>
          </w:tcPr>
          <w:p w14:paraId="39198403" w14:textId="34A5343C" w:rsidR="0079262E" w:rsidRPr="002D4EDE"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color w:val="FF0000"/>
              </w:rPr>
            </w:pPr>
            <w:r w:rsidRPr="002D4EDE">
              <w:rPr>
                <w:b/>
                <w:bCs/>
                <w:i/>
                <w:iCs/>
                <w:color w:val="FF0000"/>
              </w:rPr>
              <w:t>0.044</w:t>
            </w:r>
          </w:p>
        </w:tc>
        <w:tc>
          <w:tcPr>
            <w:tcW w:w="1020" w:type="pct"/>
            <w:tcBorders>
              <w:bottom w:val="nil"/>
            </w:tcBorders>
            <w:vAlign w:val="center"/>
          </w:tcPr>
          <w:p w14:paraId="22EA2848" w14:textId="2CCC5BE3" w:rsidR="0079262E" w:rsidRPr="002D4EDE" w:rsidRDefault="0079262E"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color w:val="FF0000"/>
              </w:rPr>
            </w:pPr>
            <w:r w:rsidRPr="002D4EDE">
              <w:rPr>
                <w:b/>
                <w:bCs/>
                <w:i/>
                <w:iCs/>
                <w:color w:val="FF0000"/>
              </w:rPr>
              <w:t>2075.107</w:t>
            </w:r>
          </w:p>
        </w:tc>
        <w:tc>
          <w:tcPr>
            <w:tcW w:w="541" w:type="pct"/>
            <w:tcBorders>
              <w:bottom w:val="nil"/>
            </w:tcBorders>
            <w:vAlign w:val="center"/>
          </w:tcPr>
          <w:p w14:paraId="0C1806AF" w14:textId="091D84EC" w:rsidR="0079262E" w:rsidRPr="007668EA"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7668EA">
              <w:rPr>
                <w:b/>
                <w:bCs/>
                <w:i/>
                <w:iCs/>
              </w:rPr>
              <w:t>Yes</w:t>
            </w:r>
          </w:p>
        </w:tc>
        <w:tc>
          <w:tcPr>
            <w:tcW w:w="386" w:type="pct"/>
            <w:tcBorders>
              <w:bottom w:val="nil"/>
            </w:tcBorders>
            <w:vAlign w:val="center"/>
          </w:tcPr>
          <w:p w14:paraId="10C527B7" w14:textId="6C2BFD6F" w:rsidR="0079262E" w:rsidRPr="007668EA"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rPr>
            </w:pPr>
            <w:r w:rsidRPr="007668EA">
              <w:rPr>
                <w:b/>
                <w:bCs/>
                <w:i/>
                <w:iCs/>
              </w:rPr>
              <w:t>Yes</w:t>
            </w:r>
          </w:p>
        </w:tc>
        <w:tc>
          <w:tcPr>
            <w:tcW w:w="541" w:type="pct"/>
            <w:tcBorders>
              <w:bottom w:val="nil"/>
            </w:tcBorders>
            <w:vAlign w:val="center"/>
          </w:tcPr>
          <w:p w14:paraId="76915D89" w14:textId="5A809D6E" w:rsidR="0079262E" w:rsidRPr="002D4ED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color w:val="FF0000"/>
              </w:rPr>
            </w:pPr>
            <w:r w:rsidRPr="007668EA">
              <w:rPr>
                <w:b/>
                <w:bCs/>
                <w:i/>
                <w:iCs/>
              </w:rPr>
              <w:t>0.02</w:t>
            </w:r>
          </w:p>
        </w:tc>
        <w:tc>
          <w:tcPr>
            <w:tcW w:w="796" w:type="pct"/>
            <w:tcBorders>
              <w:bottom w:val="nil"/>
            </w:tcBorders>
            <w:vAlign w:val="center"/>
          </w:tcPr>
          <w:p w14:paraId="41BE4A9A" w14:textId="7430AEA8" w:rsidR="0079262E" w:rsidRPr="002D4EDE" w:rsidRDefault="00357CA6" w:rsidP="007668EA">
            <w:pPr>
              <w:ind w:left="-107" w:firstLine="35"/>
              <w:jc w:val="center"/>
              <w:cnfStyle w:val="000000100000" w:firstRow="0" w:lastRow="0" w:firstColumn="0" w:lastColumn="0" w:oddVBand="0" w:evenVBand="0" w:oddHBand="1" w:evenHBand="0" w:firstRowFirstColumn="0" w:firstRowLastColumn="0" w:lastRowFirstColumn="0" w:lastRowLastColumn="0"/>
              <w:rPr>
                <w:b/>
                <w:bCs/>
                <w:i/>
                <w:iCs/>
                <w:color w:val="FF0000"/>
              </w:rPr>
            </w:pPr>
            <w:r w:rsidRPr="004A67B1">
              <w:rPr>
                <w:b/>
                <w:bCs/>
                <w:i/>
                <w:iCs/>
              </w:rPr>
              <w:t>Yes</w:t>
            </w:r>
          </w:p>
        </w:tc>
      </w:tr>
    </w:tbl>
    <w:p w14:paraId="549F1C12" w14:textId="63A738F8" w:rsidR="00834332" w:rsidRPr="00BA62E0" w:rsidRDefault="00834332" w:rsidP="007668EA">
      <w:pPr>
        <w:pStyle w:val="Heading1"/>
        <w:numPr>
          <w:ilvl w:val="0"/>
          <w:numId w:val="2"/>
        </w:numPr>
        <w:spacing w:after="240"/>
        <w:ind w:left="567" w:hanging="567"/>
      </w:pPr>
      <w:r w:rsidRPr="00BA62E0">
        <w:t>MODEL EFFICIENCY AND TRADE-OFFS</w:t>
      </w:r>
    </w:p>
    <w:p w14:paraId="4833D458" w14:textId="54D7E8E1" w:rsidR="00357CA6" w:rsidRPr="00DF63BB" w:rsidRDefault="00357CA6" w:rsidP="004A67B1">
      <w:pPr>
        <w:rPr>
          <w:sz w:val="24"/>
          <w:szCs w:val="24"/>
        </w:rPr>
      </w:pPr>
      <w:r w:rsidRPr="00DF63BB">
        <w:rPr>
          <w:sz w:val="24"/>
          <w:szCs w:val="24"/>
        </w:rPr>
        <w:t>To achieve a balance between computational efficiency and classification accuracy, our approach involved careful model selection and optimization. Below are the details and rationales behind choosing each model:</w:t>
      </w:r>
    </w:p>
    <w:p w14:paraId="07661B99" w14:textId="4E9D005F" w:rsidR="00357CA6" w:rsidRPr="00357CA6" w:rsidRDefault="00357CA6" w:rsidP="007668EA">
      <w:pPr>
        <w:numPr>
          <w:ilvl w:val="0"/>
          <w:numId w:val="11"/>
        </w:numPr>
        <w:spacing w:line="240" w:lineRule="auto"/>
        <w:jc w:val="both"/>
        <w:rPr>
          <w:rFonts w:eastAsia="Times New Roman" w:cs="Times New Roman"/>
          <w:sz w:val="24"/>
          <w:szCs w:val="24"/>
        </w:rPr>
      </w:pPr>
      <w:r w:rsidRPr="00357CA6">
        <w:rPr>
          <w:rFonts w:eastAsia="Times New Roman" w:cs="Times New Roman"/>
          <w:b/>
          <w:bCs/>
          <w:sz w:val="24"/>
          <w:szCs w:val="24"/>
        </w:rPr>
        <w:t>ResNet50</w:t>
      </w:r>
      <w:r w:rsidRPr="00357CA6">
        <w:rPr>
          <w:rFonts w:eastAsia="Times New Roman" w:cs="Times New Roman"/>
          <w:sz w:val="24"/>
          <w:szCs w:val="24"/>
        </w:rPr>
        <w:t>:</w:t>
      </w:r>
    </w:p>
    <w:p w14:paraId="733D7813" w14:textId="199A41F8" w:rsidR="00357CA6" w:rsidRPr="00357CA6" w:rsidRDefault="004A67B1" w:rsidP="004A67B1">
      <w:pPr>
        <w:spacing w:line="240" w:lineRule="auto"/>
        <w:ind w:left="851"/>
        <w:jc w:val="both"/>
        <w:rPr>
          <w:rFonts w:eastAsia="Times New Roman" w:cs="Times New Roman"/>
          <w:sz w:val="24"/>
          <w:szCs w:val="24"/>
        </w:rPr>
      </w:pPr>
      <w:r>
        <w:rPr>
          <w:rFonts w:eastAsia="Times New Roman" w:cs="Times New Roman"/>
          <w:sz w:val="24"/>
          <w:szCs w:val="24"/>
        </w:rPr>
        <w:lastRenderedPageBreak/>
        <w:tab/>
      </w:r>
      <w:r w:rsidR="00357CA6" w:rsidRPr="00357CA6">
        <w:rPr>
          <w:rFonts w:eastAsia="Times New Roman" w:cs="Times New Roman"/>
          <w:sz w:val="24"/>
          <w:szCs w:val="24"/>
        </w:rPr>
        <w:t xml:space="preserve">Initially chosen for its depth and robust feature extraction capabilities, ResNet50 offered improved accuracy but was computationally demanding, registering </w:t>
      </w:r>
      <w:r w:rsidR="00357CA6" w:rsidRPr="00BA62E0">
        <w:rPr>
          <w:rFonts w:eastAsia="Times New Roman" w:cs="Times New Roman"/>
          <w:b/>
          <w:bCs/>
          <w:i/>
          <w:iCs/>
          <w:sz w:val="24"/>
          <w:szCs w:val="24"/>
        </w:rPr>
        <w:t>4.143 GFLOPs</w:t>
      </w:r>
      <w:r w:rsidR="00357CA6" w:rsidRPr="00357CA6">
        <w:rPr>
          <w:rFonts w:eastAsia="Times New Roman" w:cs="Times New Roman"/>
          <w:sz w:val="24"/>
          <w:szCs w:val="24"/>
        </w:rPr>
        <w:t xml:space="preserve">. Although it enhanced model </w:t>
      </w:r>
      <w:r w:rsidR="00357CA6" w:rsidRPr="00BA62E0">
        <w:rPr>
          <w:rFonts w:eastAsia="Times New Roman" w:cs="Times New Roman"/>
          <w:b/>
          <w:bCs/>
          <w:i/>
          <w:iCs/>
          <w:sz w:val="24"/>
          <w:szCs w:val="24"/>
        </w:rPr>
        <w:t>accuracy to 61.27%,</w:t>
      </w:r>
      <w:r w:rsidR="00357CA6" w:rsidRPr="00357CA6">
        <w:rPr>
          <w:rFonts w:eastAsia="Times New Roman" w:cs="Times New Roman"/>
          <w:sz w:val="24"/>
          <w:szCs w:val="24"/>
        </w:rPr>
        <w:t xml:space="preserve"> its efficiency in terms of acc%/GFLOPs was lower at </w:t>
      </w:r>
      <w:r w:rsidR="00357CA6" w:rsidRPr="00BA62E0">
        <w:rPr>
          <w:rFonts w:eastAsia="Times New Roman" w:cs="Times New Roman"/>
          <w:b/>
          <w:bCs/>
          <w:i/>
          <w:iCs/>
          <w:sz w:val="24"/>
          <w:szCs w:val="24"/>
        </w:rPr>
        <w:t>14.789</w:t>
      </w:r>
      <w:r w:rsidR="00357CA6" w:rsidRPr="00357CA6">
        <w:rPr>
          <w:rFonts w:eastAsia="Times New Roman" w:cs="Times New Roman"/>
          <w:sz w:val="24"/>
          <w:szCs w:val="24"/>
        </w:rPr>
        <w:t xml:space="preserve">, indicating a substantial computational cost. This prompted the need to explore more efficient </w:t>
      </w:r>
      <w:r w:rsidR="00DF63BB" w:rsidRPr="00357CA6">
        <w:rPr>
          <w:rFonts w:eastAsia="Times New Roman" w:cs="Times New Roman"/>
          <w:sz w:val="24"/>
          <w:szCs w:val="24"/>
        </w:rPr>
        <w:t>architecture</w:t>
      </w:r>
      <w:r w:rsidR="00357CA6" w:rsidRPr="00357CA6">
        <w:rPr>
          <w:rFonts w:eastAsia="Times New Roman" w:cs="Times New Roman"/>
          <w:sz w:val="24"/>
          <w:szCs w:val="24"/>
        </w:rPr>
        <w:t>.</w:t>
      </w:r>
    </w:p>
    <w:p w14:paraId="18345349" w14:textId="77777777" w:rsidR="00357CA6" w:rsidRPr="00357CA6" w:rsidRDefault="00357CA6" w:rsidP="007668EA">
      <w:pPr>
        <w:numPr>
          <w:ilvl w:val="0"/>
          <w:numId w:val="12"/>
        </w:numPr>
        <w:spacing w:line="240" w:lineRule="auto"/>
        <w:jc w:val="both"/>
        <w:rPr>
          <w:rFonts w:eastAsia="Times New Roman" w:cs="Times New Roman"/>
          <w:sz w:val="24"/>
          <w:szCs w:val="24"/>
        </w:rPr>
      </w:pPr>
      <w:r w:rsidRPr="00357CA6">
        <w:rPr>
          <w:rFonts w:eastAsia="Times New Roman" w:cs="Times New Roman"/>
          <w:b/>
          <w:bCs/>
          <w:sz w:val="24"/>
          <w:szCs w:val="24"/>
        </w:rPr>
        <w:t>ResNet18 Fine-Tuned</w:t>
      </w:r>
      <w:r w:rsidRPr="00357CA6">
        <w:rPr>
          <w:rFonts w:eastAsia="Times New Roman" w:cs="Times New Roman"/>
          <w:sz w:val="24"/>
          <w:szCs w:val="24"/>
        </w:rPr>
        <w:t>:</w:t>
      </w:r>
    </w:p>
    <w:p w14:paraId="2A6BDE07" w14:textId="183D663C" w:rsidR="00357CA6" w:rsidRPr="00357CA6" w:rsidRDefault="004A67B1" w:rsidP="004A67B1">
      <w:pPr>
        <w:spacing w:line="240" w:lineRule="auto"/>
        <w:ind w:left="851"/>
        <w:jc w:val="both"/>
        <w:rPr>
          <w:rFonts w:eastAsia="Times New Roman" w:cs="Times New Roman"/>
          <w:sz w:val="24"/>
          <w:szCs w:val="24"/>
        </w:rPr>
      </w:pPr>
      <w:r>
        <w:rPr>
          <w:rFonts w:eastAsia="Times New Roman" w:cs="Times New Roman"/>
          <w:sz w:val="24"/>
          <w:szCs w:val="24"/>
        </w:rPr>
        <w:tab/>
      </w:r>
      <w:r w:rsidR="00357CA6" w:rsidRPr="00357CA6">
        <w:rPr>
          <w:rFonts w:eastAsia="Times New Roman" w:cs="Times New Roman"/>
          <w:sz w:val="24"/>
          <w:szCs w:val="24"/>
        </w:rPr>
        <w:t xml:space="preserve">As a scaled-down alternative to ResNet50, the fine-tuned ResNet18 model significantly reduced the computational load to </w:t>
      </w:r>
      <w:r w:rsidR="00357CA6" w:rsidRPr="00DF63BB">
        <w:rPr>
          <w:rFonts w:eastAsia="Times New Roman" w:cs="Times New Roman"/>
          <w:b/>
          <w:bCs/>
          <w:i/>
          <w:iCs/>
          <w:sz w:val="24"/>
          <w:szCs w:val="24"/>
        </w:rPr>
        <w:t>1.826 GFLOPs</w:t>
      </w:r>
      <w:r w:rsidR="00357CA6" w:rsidRPr="00357CA6">
        <w:rPr>
          <w:rFonts w:eastAsia="Times New Roman" w:cs="Times New Roman"/>
          <w:sz w:val="24"/>
          <w:szCs w:val="24"/>
        </w:rPr>
        <w:t xml:space="preserve"> and achieved a remarkable accuracy of </w:t>
      </w:r>
      <w:r w:rsidR="00357CA6" w:rsidRPr="00BA62E0">
        <w:rPr>
          <w:rFonts w:eastAsia="Times New Roman" w:cs="Times New Roman"/>
          <w:b/>
          <w:bCs/>
          <w:i/>
          <w:iCs/>
          <w:sz w:val="24"/>
          <w:szCs w:val="24"/>
        </w:rPr>
        <w:t>96.09%.</w:t>
      </w:r>
      <w:r w:rsidR="00357CA6" w:rsidRPr="00357CA6">
        <w:rPr>
          <w:rFonts w:eastAsia="Times New Roman" w:cs="Times New Roman"/>
          <w:sz w:val="24"/>
          <w:szCs w:val="24"/>
        </w:rPr>
        <w:t xml:space="preserve"> While the model's efficiency improved to </w:t>
      </w:r>
      <w:r w:rsidR="00357CA6" w:rsidRPr="00BA62E0">
        <w:rPr>
          <w:rFonts w:eastAsia="Times New Roman" w:cs="Times New Roman"/>
          <w:b/>
          <w:bCs/>
          <w:i/>
          <w:iCs/>
          <w:sz w:val="24"/>
          <w:szCs w:val="24"/>
        </w:rPr>
        <w:t>52.623 acc%/GFLOPs</w:t>
      </w:r>
      <w:r w:rsidR="00357CA6" w:rsidRPr="00357CA6">
        <w:rPr>
          <w:rFonts w:eastAsia="Times New Roman" w:cs="Times New Roman"/>
          <w:sz w:val="24"/>
          <w:szCs w:val="24"/>
        </w:rPr>
        <w:t>, it still fell short of the desired efficiency gains, leading us to consider even more lightweight models.</w:t>
      </w:r>
    </w:p>
    <w:p w14:paraId="07318977" w14:textId="77777777" w:rsidR="00357CA6" w:rsidRPr="00357CA6" w:rsidRDefault="00357CA6" w:rsidP="007668EA">
      <w:pPr>
        <w:numPr>
          <w:ilvl w:val="0"/>
          <w:numId w:val="13"/>
        </w:numPr>
        <w:spacing w:line="240" w:lineRule="auto"/>
        <w:jc w:val="both"/>
        <w:rPr>
          <w:rFonts w:eastAsia="Times New Roman" w:cs="Times New Roman"/>
          <w:sz w:val="24"/>
          <w:szCs w:val="24"/>
        </w:rPr>
      </w:pPr>
      <w:r w:rsidRPr="00357CA6">
        <w:rPr>
          <w:rFonts w:eastAsia="Times New Roman" w:cs="Times New Roman"/>
          <w:b/>
          <w:bCs/>
          <w:sz w:val="24"/>
          <w:szCs w:val="24"/>
        </w:rPr>
        <w:t>ShuffleNet Fine-Tuned</w:t>
      </w:r>
      <w:r w:rsidRPr="00357CA6">
        <w:rPr>
          <w:rFonts w:eastAsia="Times New Roman" w:cs="Times New Roman"/>
          <w:sz w:val="24"/>
          <w:szCs w:val="24"/>
        </w:rPr>
        <w:t>:</w:t>
      </w:r>
    </w:p>
    <w:p w14:paraId="12734252" w14:textId="104359DA" w:rsidR="00357CA6" w:rsidRPr="00357CA6" w:rsidRDefault="004A67B1" w:rsidP="004A67B1">
      <w:pPr>
        <w:spacing w:after="0" w:line="240" w:lineRule="auto"/>
        <w:ind w:left="851"/>
        <w:jc w:val="both"/>
        <w:rPr>
          <w:rFonts w:eastAsia="Times New Roman" w:cs="Times New Roman"/>
          <w:sz w:val="24"/>
          <w:szCs w:val="24"/>
        </w:rPr>
      </w:pPr>
      <w:r>
        <w:rPr>
          <w:rFonts w:eastAsia="Times New Roman" w:cs="Times New Roman"/>
          <w:sz w:val="24"/>
          <w:szCs w:val="24"/>
        </w:rPr>
        <w:tab/>
      </w:r>
      <w:r w:rsidR="00357CA6" w:rsidRPr="00357CA6">
        <w:rPr>
          <w:rFonts w:eastAsia="Times New Roman" w:cs="Times New Roman"/>
          <w:sz w:val="24"/>
          <w:szCs w:val="24"/>
        </w:rPr>
        <w:t xml:space="preserve">Ultimately, we selected the </w:t>
      </w:r>
      <w:r w:rsidR="00357CA6" w:rsidRPr="00DF63BB">
        <w:rPr>
          <w:rFonts w:eastAsia="Times New Roman" w:cs="Times New Roman"/>
          <w:b/>
          <w:bCs/>
          <w:sz w:val="24"/>
          <w:szCs w:val="24"/>
        </w:rPr>
        <w:t>ShuffleNet_v2_x0_5</w:t>
      </w:r>
      <w:r w:rsidR="00357CA6" w:rsidRPr="00357CA6">
        <w:rPr>
          <w:rFonts w:eastAsia="Times New Roman" w:cs="Times New Roman"/>
          <w:sz w:val="24"/>
          <w:szCs w:val="24"/>
        </w:rPr>
        <w:t xml:space="preserve"> model for its exemplary balance between high accuracy </w:t>
      </w:r>
      <w:r w:rsidR="00357CA6" w:rsidRPr="00BA62E0">
        <w:rPr>
          <w:rFonts w:eastAsia="Times New Roman" w:cs="Times New Roman"/>
          <w:b/>
          <w:bCs/>
          <w:i/>
          <w:iCs/>
          <w:sz w:val="24"/>
          <w:szCs w:val="24"/>
        </w:rPr>
        <w:t xml:space="preserve">(92.81%) </w:t>
      </w:r>
      <w:r w:rsidR="00357CA6" w:rsidRPr="00357CA6">
        <w:rPr>
          <w:rFonts w:eastAsia="Times New Roman" w:cs="Times New Roman"/>
          <w:sz w:val="24"/>
          <w:szCs w:val="24"/>
        </w:rPr>
        <w:t xml:space="preserve">and minimal computational demand (0.044 GFLOPs). This model not only achieved an efficiency score of </w:t>
      </w:r>
      <w:r w:rsidR="00357CA6" w:rsidRPr="00BA62E0">
        <w:rPr>
          <w:rFonts w:eastAsia="Times New Roman" w:cs="Times New Roman"/>
          <w:b/>
          <w:bCs/>
          <w:i/>
          <w:iCs/>
          <w:sz w:val="24"/>
          <w:szCs w:val="24"/>
        </w:rPr>
        <w:t>2075.107 acc%/GFLOPs</w:t>
      </w:r>
      <w:r w:rsidR="00357CA6" w:rsidRPr="00357CA6">
        <w:rPr>
          <w:rFonts w:eastAsia="Times New Roman" w:cs="Times New Roman"/>
          <w:sz w:val="24"/>
          <w:szCs w:val="24"/>
        </w:rPr>
        <w:t xml:space="preserve">, making it </w:t>
      </w:r>
      <w:r w:rsidR="00357CA6" w:rsidRPr="00BA62E0">
        <w:rPr>
          <w:rFonts w:eastAsia="Times New Roman" w:cs="Times New Roman"/>
          <w:b/>
          <w:bCs/>
          <w:i/>
          <w:iCs/>
          <w:sz w:val="24"/>
          <w:szCs w:val="24"/>
        </w:rPr>
        <w:t>21.75</w:t>
      </w:r>
      <w:r w:rsidR="00357CA6" w:rsidRPr="00357CA6">
        <w:rPr>
          <w:rFonts w:eastAsia="Times New Roman" w:cs="Times New Roman"/>
          <w:sz w:val="24"/>
          <w:szCs w:val="24"/>
        </w:rPr>
        <w:t xml:space="preserve"> times more efficient than the baseline, but also provided a viable solution for deployment in resource-constrained environments.</w:t>
      </w:r>
    </w:p>
    <w:p w14:paraId="335F2103" w14:textId="49E3E9FC" w:rsidR="00357CA6" w:rsidRPr="00357CA6" w:rsidRDefault="00357CA6" w:rsidP="007668EA">
      <w:pPr>
        <w:spacing w:before="100" w:line="240" w:lineRule="auto"/>
        <w:jc w:val="both"/>
        <w:rPr>
          <w:rFonts w:eastAsia="Times New Roman" w:cs="Times New Roman"/>
          <w:sz w:val="24"/>
          <w:szCs w:val="24"/>
        </w:rPr>
      </w:pPr>
      <w:r w:rsidRPr="00357CA6">
        <w:rPr>
          <w:rFonts w:eastAsia="Times New Roman" w:cs="Times New Roman"/>
          <w:sz w:val="24"/>
          <w:szCs w:val="24"/>
        </w:rPr>
        <w:t xml:space="preserve">By integrating these focused strategies, we have significantly elevated the classification accuracy while managing computational costs effectively. The chosen models and their configurations ensured a superior trade-off between accuracy and efficiency, as evidenced by the high efficiency scores, particularly of the </w:t>
      </w:r>
      <w:r w:rsidRPr="002D4EDE">
        <w:rPr>
          <w:rFonts w:eastAsia="Times New Roman" w:cs="Times New Roman"/>
          <w:b/>
          <w:bCs/>
          <w:i/>
          <w:iCs/>
          <w:sz w:val="24"/>
          <w:szCs w:val="24"/>
        </w:rPr>
        <w:t>ShuffleNet</w:t>
      </w:r>
      <w:r w:rsidRPr="00357CA6">
        <w:rPr>
          <w:rFonts w:eastAsia="Times New Roman" w:cs="Times New Roman"/>
          <w:sz w:val="24"/>
          <w:szCs w:val="24"/>
        </w:rPr>
        <w:t xml:space="preserve"> model. This approach not only meets our accuracy standards but also aligns with our goals for deploying highly efficient and effective models in practical settings.</w:t>
      </w:r>
    </w:p>
    <w:p w14:paraId="0628BA5C" w14:textId="60EDB58F" w:rsidR="00834332" w:rsidRDefault="00834332" w:rsidP="007668EA">
      <w:pPr>
        <w:pStyle w:val="Heading1"/>
        <w:numPr>
          <w:ilvl w:val="0"/>
          <w:numId w:val="2"/>
        </w:numPr>
        <w:spacing w:before="0" w:after="240"/>
        <w:ind w:left="851" w:hanging="567"/>
        <w:jc w:val="both"/>
      </w:pPr>
      <w:r>
        <w:t>LIMITATIONS AND CONCLUSIONS</w:t>
      </w:r>
    </w:p>
    <w:p w14:paraId="0638E9CD" w14:textId="665F2130" w:rsidR="002F1A24" w:rsidRDefault="002F1A24" w:rsidP="007668EA">
      <w:pPr>
        <w:pStyle w:val="Heading2"/>
        <w:numPr>
          <w:ilvl w:val="0"/>
          <w:numId w:val="15"/>
        </w:numPr>
        <w:spacing w:before="0" w:after="240"/>
        <w:ind w:left="567" w:hanging="425"/>
        <w:jc w:val="both"/>
      </w:pPr>
      <w:r>
        <w:t>Limitations</w:t>
      </w:r>
    </w:p>
    <w:p w14:paraId="388DF276" w14:textId="46F6D43C" w:rsidR="002F1A24" w:rsidRPr="002F1A24" w:rsidRDefault="002F1A24" w:rsidP="007668EA">
      <w:pPr>
        <w:spacing w:line="240" w:lineRule="auto"/>
        <w:jc w:val="both"/>
        <w:rPr>
          <w:rFonts w:eastAsia="Times New Roman" w:cs="Times New Roman"/>
          <w:sz w:val="24"/>
          <w:szCs w:val="24"/>
        </w:rPr>
      </w:pPr>
      <w:r w:rsidRPr="002F1A24">
        <w:rPr>
          <w:rFonts w:eastAsia="Times New Roman" w:cs="Times New Roman"/>
          <w:sz w:val="24"/>
          <w:szCs w:val="24"/>
        </w:rPr>
        <w:t>Despite the successes, the project has notable limitations:</w:t>
      </w:r>
    </w:p>
    <w:p w14:paraId="389B7687" w14:textId="77777777" w:rsidR="002F1A24" w:rsidRPr="002F1A24" w:rsidRDefault="002F1A24" w:rsidP="00DF63BB">
      <w:pPr>
        <w:numPr>
          <w:ilvl w:val="0"/>
          <w:numId w:val="14"/>
        </w:numPr>
        <w:spacing w:line="240" w:lineRule="auto"/>
        <w:jc w:val="both"/>
        <w:rPr>
          <w:rFonts w:eastAsia="Times New Roman" w:cs="Times New Roman"/>
          <w:sz w:val="24"/>
          <w:szCs w:val="24"/>
        </w:rPr>
      </w:pPr>
      <w:r w:rsidRPr="002F1A24">
        <w:rPr>
          <w:rFonts w:eastAsia="Times New Roman" w:cs="Times New Roman"/>
          <w:b/>
          <w:bCs/>
          <w:sz w:val="24"/>
          <w:szCs w:val="24"/>
        </w:rPr>
        <w:t>Training Duration</w:t>
      </w:r>
      <w:r w:rsidRPr="002F1A24">
        <w:rPr>
          <w:rFonts w:eastAsia="Times New Roman" w:cs="Times New Roman"/>
          <w:sz w:val="24"/>
          <w:szCs w:val="24"/>
        </w:rPr>
        <w:t>: The models were trained for only 10 epochs, potentially limiting their optimization and learning stability, especially in deeper architectures.</w:t>
      </w:r>
    </w:p>
    <w:p w14:paraId="3F1EF4D5" w14:textId="77777777" w:rsidR="002F1A24" w:rsidRPr="002F1A24" w:rsidRDefault="002F1A24" w:rsidP="00DF63BB">
      <w:pPr>
        <w:numPr>
          <w:ilvl w:val="0"/>
          <w:numId w:val="14"/>
        </w:numPr>
        <w:spacing w:line="240" w:lineRule="auto"/>
        <w:jc w:val="both"/>
        <w:rPr>
          <w:rFonts w:eastAsia="Times New Roman" w:cs="Times New Roman"/>
          <w:sz w:val="24"/>
          <w:szCs w:val="24"/>
        </w:rPr>
      </w:pPr>
      <w:r w:rsidRPr="002F1A24">
        <w:rPr>
          <w:rFonts w:eastAsia="Times New Roman" w:cs="Times New Roman"/>
          <w:b/>
          <w:bCs/>
          <w:sz w:val="24"/>
          <w:szCs w:val="24"/>
        </w:rPr>
        <w:t>Model Specificity</w:t>
      </w:r>
      <w:r w:rsidRPr="002F1A24">
        <w:rPr>
          <w:rFonts w:eastAsia="Times New Roman" w:cs="Times New Roman"/>
          <w:sz w:val="24"/>
          <w:szCs w:val="24"/>
        </w:rPr>
        <w:t>: The optimizations focused on efficiency may not translate well to different or more complex tasks requiring adjustments for broader applications.</w:t>
      </w:r>
    </w:p>
    <w:p w14:paraId="21A3566A" w14:textId="77777777" w:rsidR="002F1A24" w:rsidRPr="002F1A24" w:rsidRDefault="002F1A24" w:rsidP="007668EA">
      <w:pPr>
        <w:numPr>
          <w:ilvl w:val="0"/>
          <w:numId w:val="14"/>
        </w:numPr>
        <w:spacing w:line="240" w:lineRule="auto"/>
        <w:jc w:val="both"/>
        <w:rPr>
          <w:rFonts w:eastAsia="Times New Roman" w:cs="Times New Roman"/>
          <w:sz w:val="24"/>
          <w:szCs w:val="24"/>
        </w:rPr>
      </w:pPr>
      <w:r w:rsidRPr="002F1A24">
        <w:rPr>
          <w:rFonts w:eastAsia="Times New Roman" w:cs="Times New Roman"/>
          <w:b/>
          <w:bCs/>
          <w:sz w:val="24"/>
          <w:szCs w:val="24"/>
        </w:rPr>
        <w:t>Generalization Concerns</w:t>
      </w:r>
      <w:r w:rsidRPr="002F1A24">
        <w:rPr>
          <w:rFonts w:eastAsia="Times New Roman" w:cs="Times New Roman"/>
          <w:sz w:val="24"/>
          <w:szCs w:val="24"/>
        </w:rPr>
        <w:t>: Although data augmentation was used to enhance robustness, the models' performance on completely unseen and varied real-world data needs more testing.</w:t>
      </w:r>
    </w:p>
    <w:p w14:paraId="1236DB7B" w14:textId="6B4FBF50" w:rsidR="002F1A24" w:rsidRPr="002F1A24" w:rsidRDefault="002F1A24" w:rsidP="007668EA">
      <w:pPr>
        <w:pStyle w:val="Heading2"/>
        <w:numPr>
          <w:ilvl w:val="0"/>
          <w:numId w:val="15"/>
        </w:numPr>
        <w:spacing w:before="0" w:after="240"/>
        <w:ind w:left="567" w:hanging="425"/>
        <w:jc w:val="both"/>
      </w:pPr>
      <w:r w:rsidRPr="002F1A24">
        <w:t>Conclusions</w:t>
      </w:r>
    </w:p>
    <w:p w14:paraId="575633C9" w14:textId="05718B4E" w:rsidR="002F1A24" w:rsidRPr="002F1A24" w:rsidRDefault="002F1A24" w:rsidP="00BA62E0">
      <w:pPr>
        <w:spacing w:after="0" w:line="240" w:lineRule="auto"/>
        <w:jc w:val="both"/>
        <w:rPr>
          <w:rFonts w:eastAsia="Times New Roman" w:cs="Times New Roman"/>
          <w:sz w:val="24"/>
          <w:szCs w:val="24"/>
        </w:rPr>
      </w:pPr>
      <w:r w:rsidRPr="002F1A24">
        <w:rPr>
          <w:rFonts w:eastAsia="Times New Roman" w:cs="Times New Roman"/>
          <w:sz w:val="24"/>
          <w:szCs w:val="24"/>
        </w:rPr>
        <w:t xml:space="preserve">The project demonstrated that strategic model selection and optimization can significantly enhance accuracy and computational efficiency in image classification. </w:t>
      </w:r>
      <w:r w:rsidRPr="002D4EDE">
        <w:rPr>
          <w:rFonts w:eastAsia="Times New Roman" w:cs="Times New Roman"/>
          <w:b/>
          <w:bCs/>
          <w:i/>
          <w:iCs/>
          <w:sz w:val="24"/>
          <w:szCs w:val="24"/>
        </w:rPr>
        <w:t>The fine-tuned ShuffleNet</w:t>
      </w:r>
      <w:r w:rsidRPr="002F1A24">
        <w:rPr>
          <w:rFonts w:eastAsia="Times New Roman" w:cs="Times New Roman"/>
          <w:sz w:val="24"/>
          <w:szCs w:val="24"/>
        </w:rPr>
        <w:t xml:space="preserve"> model excelled by offering the best balance between high accuracy and efficiency, suitable for resource-constrained environments. This approach has established a scalable method for similar tasks and lays the groundwork for future enhancements in image classification technology, particularly in optimizing models for practical deployment in diverse settings.</w:t>
      </w:r>
    </w:p>
    <w:sectPr w:rsidR="002F1A24" w:rsidRPr="002F1A24" w:rsidSect="009174E6">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5D75"/>
    <w:multiLevelType w:val="hybridMultilevel"/>
    <w:tmpl w:val="BB4A7A0A"/>
    <w:lvl w:ilvl="0" w:tplc="3BE4F9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7672C35"/>
    <w:multiLevelType w:val="multilevel"/>
    <w:tmpl w:val="46BCFC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F48B9"/>
    <w:multiLevelType w:val="multilevel"/>
    <w:tmpl w:val="6CA0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D64D6"/>
    <w:multiLevelType w:val="multilevel"/>
    <w:tmpl w:val="853E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70A27"/>
    <w:multiLevelType w:val="multilevel"/>
    <w:tmpl w:val="46BCFC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1606D"/>
    <w:multiLevelType w:val="hybridMultilevel"/>
    <w:tmpl w:val="070E0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9C7962"/>
    <w:multiLevelType w:val="multilevel"/>
    <w:tmpl w:val="CD00E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76033"/>
    <w:multiLevelType w:val="multilevel"/>
    <w:tmpl w:val="853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01CE1"/>
    <w:multiLevelType w:val="multilevel"/>
    <w:tmpl w:val="46BCFC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27D75"/>
    <w:multiLevelType w:val="multilevel"/>
    <w:tmpl w:val="809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4577D"/>
    <w:multiLevelType w:val="hybridMultilevel"/>
    <w:tmpl w:val="57D87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82936"/>
    <w:multiLevelType w:val="hybridMultilevel"/>
    <w:tmpl w:val="AEE8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D7357"/>
    <w:multiLevelType w:val="hybridMultilevel"/>
    <w:tmpl w:val="E2A43AAE"/>
    <w:lvl w:ilvl="0" w:tplc="87D0D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E6F13"/>
    <w:multiLevelType w:val="multilevel"/>
    <w:tmpl w:val="FA6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4B58"/>
    <w:multiLevelType w:val="hybridMultilevel"/>
    <w:tmpl w:val="2DF0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957099">
    <w:abstractNumId w:val="10"/>
  </w:num>
  <w:num w:numId="2" w16cid:durableId="2069110912">
    <w:abstractNumId w:val="12"/>
  </w:num>
  <w:num w:numId="3" w16cid:durableId="375470287">
    <w:abstractNumId w:val="5"/>
  </w:num>
  <w:num w:numId="4" w16cid:durableId="477114672">
    <w:abstractNumId w:val="13"/>
  </w:num>
  <w:num w:numId="5" w16cid:durableId="1974360014">
    <w:abstractNumId w:val="9"/>
  </w:num>
  <w:num w:numId="6" w16cid:durableId="162285468">
    <w:abstractNumId w:val="14"/>
  </w:num>
  <w:num w:numId="7" w16cid:durableId="811561523">
    <w:abstractNumId w:val="0"/>
  </w:num>
  <w:num w:numId="8" w16cid:durableId="708266055">
    <w:abstractNumId w:val="3"/>
  </w:num>
  <w:num w:numId="9" w16cid:durableId="1028678142">
    <w:abstractNumId w:val="6"/>
  </w:num>
  <w:num w:numId="10" w16cid:durableId="1128162165">
    <w:abstractNumId w:val="7"/>
  </w:num>
  <w:num w:numId="11" w16cid:durableId="947736524">
    <w:abstractNumId w:val="8"/>
  </w:num>
  <w:num w:numId="12" w16cid:durableId="1871408822">
    <w:abstractNumId w:val="1"/>
  </w:num>
  <w:num w:numId="13" w16cid:durableId="229655384">
    <w:abstractNumId w:val="4"/>
  </w:num>
  <w:num w:numId="14" w16cid:durableId="1635982907">
    <w:abstractNumId w:val="2"/>
  </w:num>
  <w:num w:numId="15" w16cid:durableId="590889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E6"/>
    <w:rsid w:val="000639DF"/>
    <w:rsid w:val="002D4EDE"/>
    <w:rsid w:val="002F1A24"/>
    <w:rsid w:val="00357CA6"/>
    <w:rsid w:val="004A67B1"/>
    <w:rsid w:val="00545FFA"/>
    <w:rsid w:val="007668EA"/>
    <w:rsid w:val="0079262E"/>
    <w:rsid w:val="00834332"/>
    <w:rsid w:val="00847757"/>
    <w:rsid w:val="0089679E"/>
    <w:rsid w:val="008F141D"/>
    <w:rsid w:val="009174E6"/>
    <w:rsid w:val="00A6189C"/>
    <w:rsid w:val="00B63596"/>
    <w:rsid w:val="00BA62E0"/>
    <w:rsid w:val="00D32DD7"/>
    <w:rsid w:val="00DC1CE9"/>
    <w:rsid w:val="00DF63BB"/>
    <w:rsid w:val="00E13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C7D"/>
  <w15:chartTrackingRefBased/>
  <w15:docId w15:val="{144DA269-C70D-4D6E-87CA-2793F71F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DF"/>
    <w:rPr>
      <w:rFonts w:ascii="Times New Roman" w:hAnsi="Times New Roman"/>
    </w:rPr>
  </w:style>
  <w:style w:type="paragraph" w:styleId="Heading1">
    <w:name w:val="heading 1"/>
    <w:basedOn w:val="Normal"/>
    <w:next w:val="Normal"/>
    <w:link w:val="Heading1Char"/>
    <w:uiPriority w:val="9"/>
    <w:qFormat/>
    <w:rsid w:val="00834332"/>
    <w:pPr>
      <w:keepNext/>
      <w:keepLines/>
      <w:spacing w:before="240" w:after="0" w:line="36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34332"/>
    <w:pPr>
      <w:keepNext/>
      <w:keepLines/>
      <w:spacing w:before="40" w:after="0"/>
      <w:outlineLvl w:val="1"/>
    </w:pPr>
    <w:rPr>
      <w:rFonts w:eastAsiaTheme="majorEastAsia"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332"/>
    <w:pPr>
      <w:ind w:left="720"/>
      <w:contextualSpacing/>
    </w:pPr>
  </w:style>
  <w:style w:type="character" w:customStyle="1" w:styleId="Heading1Char">
    <w:name w:val="Heading 1 Char"/>
    <w:basedOn w:val="DefaultParagraphFont"/>
    <w:link w:val="Heading1"/>
    <w:uiPriority w:val="9"/>
    <w:rsid w:val="008343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34332"/>
    <w:rPr>
      <w:rFonts w:ascii="Times New Roman" w:eastAsiaTheme="majorEastAsia" w:hAnsi="Times New Roman" w:cstheme="majorBidi"/>
      <w:b/>
      <w:i/>
      <w:sz w:val="24"/>
      <w:szCs w:val="26"/>
    </w:rPr>
  </w:style>
  <w:style w:type="paragraph" w:styleId="Title">
    <w:name w:val="Title"/>
    <w:basedOn w:val="Normal"/>
    <w:next w:val="Normal"/>
    <w:link w:val="TitleChar"/>
    <w:uiPriority w:val="10"/>
    <w:qFormat/>
    <w:rsid w:val="00834332"/>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34332"/>
    <w:rPr>
      <w:rFonts w:ascii="Times New Roman" w:eastAsiaTheme="majorEastAsia" w:hAnsi="Times New Roman" w:cstheme="majorBidi"/>
      <w:b/>
      <w:spacing w:val="-10"/>
      <w:kern w:val="28"/>
      <w:sz w:val="28"/>
      <w:szCs w:val="56"/>
    </w:rPr>
  </w:style>
  <w:style w:type="paragraph" w:styleId="NormalWeb">
    <w:name w:val="Normal (Web)"/>
    <w:basedOn w:val="Normal"/>
    <w:uiPriority w:val="99"/>
    <w:unhideWhenUsed/>
    <w:rsid w:val="000639D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45FFA"/>
    <w:rPr>
      <w:b/>
      <w:bCs/>
    </w:rPr>
  </w:style>
  <w:style w:type="table" w:styleId="TableGrid">
    <w:name w:val="Table Grid"/>
    <w:basedOn w:val="TableNormal"/>
    <w:uiPriority w:val="39"/>
    <w:rsid w:val="00DC1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68E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7668E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4">
    <w:name w:val="List Table 3 Accent 4"/>
    <w:basedOn w:val="TableNormal"/>
    <w:uiPriority w:val="48"/>
    <w:rsid w:val="007668E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6">
    <w:name w:val="List Table 3 Accent 6"/>
    <w:basedOn w:val="TableNormal"/>
    <w:uiPriority w:val="48"/>
    <w:rsid w:val="007668E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7668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2">
    <w:name w:val="List Table 4 Accent 2"/>
    <w:basedOn w:val="TableNormal"/>
    <w:uiPriority w:val="49"/>
    <w:rsid w:val="007668E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4">
    <w:name w:val="Grid Table 5 Dark Accent 4"/>
    <w:basedOn w:val="TableNormal"/>
    <w:uiPriority w:val="50"/>
    <w:rsid w:val="007668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7668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0716">
      <w:bodyDiv w:val="1"/>
      <w:marLeft w:val="0"/>
      <w:marRight w:val="0"/>
      <w:marTop w:val="0"/>
      <w:marBottom w:val="0"/>
      <w:divBdr>
        <w:top w:val="none" w:sz="0" w:space="0" w:color="auto"/>
        <w:left w:val="none" w:sz="0" w:space="0" w:color="auto"/>
        <w:bottom w:val="none" w:sz="0" w:space="0" w:color="auto"/>
        <w:right w:val="none" w:sz="0" w:space="0" w:color="auto"/>
      </w:divBdr>
    </w:div>
    <w:div w:id="418676401">
      <w:bodyDiv w:val="1"/>
      <w:marLeft w:val="0"/>
      <w:marRight w:val="0"/>
      <w:marTop w:val="0"/>
      <w:marBottom w:val="0"/>
      <w:divBdr>
        <w:top w:val="none" w:sz="0" w:space="0" w:color="auto"/>
        <w:left w:val="none" w:sz="0" w:space="0" w:color="auto"/>
        <w:bottom w:val="none" w:sz="0" w:space="0" w:color="auto"/>
        <w:right w:val="none" w:sz="0" w:space="0" w:color="auto"/>
      </w:divBdr>
    </w:div>
    <w:div w:id="672495651">
      <w:bodyDiv w:val="1"/>
      <w:marLeft w:val="0"/>
      <w:marRight w:val="0"/>
      <w:marTop w:val="0"/>
      <w:marBottom w:val="0"/>
      <w:divBdr>
        <w:top w:val="none" w:sz="0" w:space="0" w:color="auto"/>
        <w:left w:val="none" w:sz="0" w:space="0" w:color="auto"/>
        <w:bottom w:val="none" w:sz="0" w:space="0" w:color="auto"/>
        <w:right w:val="none" w:sz="0" w:space="0" w:color="auto"/>
      </w:divBdr>
    </w:div>
    <w:div w:id="1068960952">
      <w:bodyDiv w:val="1"/>
      <w:marLeft w:val="0"/>
      <w:marRight w:val="0"/>
      <w:marTop w:val="0"/>
      <w:marBottom w:val="0"/>
      <w:divBdr>
        <w:top w:val="none" w:sz="0" w:space="0" w:color="auto"/>
        <w:left w:val="none" w:sz="0" w:space="0" w:color="auto"/>
        <w:bottom w:val="none" w:sz="0" w:space="0" w:color="auto"/>
        <w:right w:val="none" w:sz="0" w:space="0" w:color="auto"/>
      </w:divBdr>
    </w:div>
    <w:div w:id="1210146537">
      <w:bodyDiv w:val="1"/>
      <w:marLeft w:val="0"/>
      <w:marRight w:val="0"/>
      <w:marTop w:val="0"/>
      <w:marBottom w:val="0"/>
      <w:divBdr>
        <w:top w:val="none" w:sz="0" w:space="0" w:color="auto"/>
        <w:left w:val="none" w:sz="0" w:space="0" w:color="auto"/>
        <w:bottom w:val="none" w:sz="0" w:space="0" w:color="auto"/>
        <w:right w:val="none" w:sz="0" w:space="0" w:color="auto"/>
      </w:divBdr>
    </w:div>
    <w:div w:id="1570266933">
      <w:bodyDiv w:val="1"/>
      <w:marLeft w:val="0"/>
      <w:marRight w:val="0"/>
      <w:marTop w:val="0"/>
      <w:marBottom w:val="0"/>
      <w:divBdr>
        <w:top w:val="none" w:sz="0" w:space="0" w:color="auto"/>
        <w:left w:val="none" w:sz="0" w:space="0" w:color="auto"/>
        <w:bottom w:val="none" w:sz="0" w:space="0" w:color="auto"/>
        <w:right w:val="none" w:sz="0" w:space="0" w:color="auto"/>
      </w:divBdr>
    </w:div>
    <w:div w:id="15836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Linh Nguyen (Student)</dc:creator>
  <cp:keywords/>
  <dc:description/>
  <cp:lastModifiedBy>Dieu Linh Nguyen (Student)</cp:lastModifiedBy>
  <cp:revision>4</cp:revision>
  <dcterms:created xsi:type="dcterms:W3CDTF">2024-08-08T13:06:00Z</dcterms:created>
  <dcterms:modified xsi:type="dcterms:W3CDTF">2024-08-10T05:55:00Z</dcterms:modified>
</cp:coreProperties>
</file>