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4C4049">
      <w:pPr>
        <w:rPr>
          <w:rFonts w:ascii="Helvetica" w:eastAsia="Times New Roman" w:hAnsi="Helvetica"/>
          <w:sz w:val="21"/>
          <w:szCs w:val="21"/>
        </w:rPr>
      </w:pPr>
      <w:r>
        <w:rPr>
          <w:rFonts w:ascii="Helvetica" w:eastAsia="Times New Roman" w:hAnsi="Helvetica"/>
          <w:noProof/>
          <w:sz w:val="21"/>
          <w:szCs w:val="21"/>
        </w:rPr>
        <w:pict>
          <v:rect id="_x0000_i1025" alt="" style="width:468pt;height:.05pt;mso-width-percent:0;mso-height-percent:0;mso-width-percent:0;mso-height-percent:0" o:hralign="center" o:hrstd="t" o:hrnoshade="t" o:hr="t" fillcolor="#ccc" stroked="f"/>
        </w:pict>
      </w:r>
    </w:p>
    <w:p w:rsidR="00000000" w:rsidRDefault="004C4049">
      <w:pPr>
        <w:pStyle w:val="NormalWeb"/>
        <w:rPr>
          <w:rFonts w:ascii="Helvetica" w:hAnsi="Helvetica"/>
          <w:sz w:val="21"/>
          <w:szCs w:val="21"/>
        </w:rPr>
      </w:pPr>
      <w:r>
        <w:rPr>
          <w:rFonts w:ascii="Helvetica" w:hAnsi="Helvetica"/>
          <w:sz w:val="21"/>
          <w:szCs w:val="21"/>
        </w:rPr>
        <w:t>layout: index title: GCAM Policy Examples</w:t>
      </w:r>
    </w:p>
    <w:p w:rsidR="00000000" w:rsidRDefault="004C4049">
      <w:pPr>
        <w:pStyle w:val="Heading2"/>
        <w:rPr>
          <w:rFonts w:ascii="Helvetica" w:eastAsia="Times New Roman" w:hAnsi="Helvetica"/>
        </w:rPr>
      </w:pPr>
      <w:r>
        <w:rPr>
          <w:rFonts w:ascii="Helvetica" w:eastAsia="Times New Roman" w:hAnsi="Helvetica"/>
        </w:rPr>
        <w:t>gcam-version: v5.2</w:t>
      </w:r>
    </w:p>
    <w:p w:rsidR="00000000" w:rsidRDefault="004C4049">
      <w:pPr>
        <w:pStyle w:val="NormalWeb"/>
        <w:rPr>
          <w:rFonts w:ascii="Helvetica" w:hAnsi="Helvetica"/>
          <w:sz w:val="21"/>
          <w:szCs w:val="21"/>
        </w:rPr>
      </w:pPr>
      <w:r>
        <w:rPr>
          <w:rFonts w:ascii="Helvetica" w:hAnsi="Helvetica"/>
          <w:sz w:val="21"/>
          <w:szCs w:val="21"/>
        </w:rPr>
        <w:t>This page includes examples of the inputs required to create policies. Note that each example will need to be tailored to your own n</w:t>
      </w:r>
      <w:r>
        <w:rPr>
          <w:rFonts w:ascii="Helvetica" w:hAnsi="Helvetica"/>
          <w:sz w:val="21"/>
          <w:szCs w:val="21"/>
        </w:rPr>
        <w:t xml:space="preserve">eeds. </w:t>
      </w:r>
    </w:p>
    <w:p w:rsidR="00000000" w:rsidRDefault="004C4049">
      <w:pPr>
        <w:pStyle w:val="NormalWeb"/>
        <w:numPr>
          <w:ilvl w:val="0"/>
          <w:numId w:val="1"/>
        </w:numPr>
        <w:ind w:left="0"/>
        <w:rPr>
          <w:rFonts w:ascii="Helvetica" w:hAnsi="Helvetica"/>
          <w:sz w:val="21"/>
          <w:szCs w:val="21"/>
        </w:rPr>
      </w:pPr>
      <w:hyperlink w:anchor="general-info" w:history="1">
        <w:r>
          <w:rPr>
            <w:rStyle w:val="Hyperlink"/>
            <w:rFonts w:ascii="Helvetica" w:hAnsi="Helvetica"/>
            <w:sz w:val="21"/>
            <w:szCs w:val="21"/>
          </w:rPr>
          <w:t>General Information and Common Tags</w:t>
        </w:r>
      </w:hyperlink>
    </w:p>
    <w:p w:rsidR="00000000" w:rsidRDefault="004C4049">
      <w:pPr>
        <w:pStyle w:val="NormalWeb"/>
        <w:numPr>
          <w:ilvl w:val="0"/>
          <w:numId w:val="1"/>
        </w:numPr>
        <w:ind w:left="0"/>
        <w:rPr>
          <w:rFonts w:ascii="Helvetica" w:hAnsi="Helvetica"/>
          <w:sz w:val="21"/>
          <w:szCs w:val="21"/>
        </w:rPr>
      </w:pPr>
      <w:hyperlink w:anchor="policy-examples" w:history="1">
        <w:r>
          <w:rPr>
            <w:rStyle w:val="Hyperlink"/>
            <w:rFonts w:ascii="Helvetica" w:hAnsi="Helvetica"/>
            <w:sz w:val="21"/>
            <w:szCs w:val="21"/>
          </w:rPr>
          <w:t>Example Policies</w:t>
        </w:r>
      </w:hyperlink>
    </w:p>
    <w:p w:rsidR="00000000" w:rsidRDefault="004C4049">
      <w:pPr>
        <w:numPr>
          <w:ilvl w:val="1"/>
          <w:numId w:val="1"/>
        </w:numPr>
        <w:ind w:left="0"/>
        <w:rPr>
          <w:rFonts w:ascii="Helvetica" w:eastAsia="Times New Roman" w:hAnsi="Helvetica"/>
          <w:sz w:val="21"/>
          <w:szCs w:val="21"/>
        </w:rPr>
      </w:pPr>
      <w:hyperlink w:anchor="carbon-price" w:history="1">
        <w:r>
          <w:rPr>
            <w:rStyle w:val="Hyperlink"/>
            <w:rFonts w:ascii="Helvetica" w:eastAsia="Times New Roman" w:hAnsi="Helvetica"/>
            <w:sz w:val="21"/>
            <w:szCs w:val="21"/>
          </w:rPr>
          <w:t>Carbon Price</w:t>
        </w:r>
      </w:hyperlink>
    </w:p>
    <w:p w:rsidR="00000000" w:rsidRDefault="004C4049">
      <w:pPr>
        <w:numPr>
          <w:ilvl w:val="1"/>
          <w:numId w:val="1"/>
        </w:numPr>
        <w:ind w:left="0"/>
        <w:rPr>
          <w:rFonts w:ascii="Helvetica" w:eastAsia="Times New Roman" w:hAnsi="Helvetica"/>
          <w:sz w:val="21"/>
          <w:szCs w:val="21"/>
        </w:rPr>
      </w:pPr>
      <w:hyperlink w:anchor="emissions-constraint" w:history="1">
        <w:r>
          <w:rPr>
            <w:rStyle w:val="Hyperlink"/>
            <w:rFonts w:ascii="Helvetica" w:eastAsia="Times New Roman" w:hAnsi="Helvetica"/>
            <w:sz w:val="21"/>
            <w:szCs w:val="21"/>
          </w:rPr>
          <w:t>Emissions Constraint</w:t>
        </w:r>
      </w:hyperlink>
    </w:p>
    <w:p w:rsidR="00000000" w:rsidRDefault="004C4049">
      <w:pPr>
        <w:numPr>
          <w:ilvl w:val="1"/>
          <w:numId w:val="1"/>
        </w:numPr>
        <w:ind w:left="0"/>
        <w:rPr>
          <w:rFonts w:ascii="Helvetica" w:eastAsia="Times New Roman" w:hAnsi="Helvetica"/>
          <w:sz w:val="21"/>
          <w:szCs w:val="21"/>
        </w:rPr>
      </w:pPr>
      <w:hyperlink w:anchor="linked-policy" w:history="1">
        <w:r>
          <w:rPr>
            <w:rStyle w:val="Hyperlink"/>
            <w:rFonts w:ascii="Helvetica" w:eastAsia="Times New Roman" w:hAnsi="Helvetica"/>
            <w:sz w:val="21"/>
            <w:szCs w:val="21"/>
          </w:rPr>
          <w:t>Linked Policies</w:t>
        </w:r>
      </w:hyperlink>
    </w:p>
    <w:p w:rsidR="00000000" w:rsidRDefault="004C4049">
      <w:pPr>
        <w:numPr>
          <w:ilvl w:val="1"/>
          <w:numId w:val="1"/>
        </w:numPr>
        <w:ind w:left="0"/>
        <w:rPr>
          <w:rFonts w:ascii="Helvetica" w:eastAsia="Times New Roman" w:hAnsi="Helvetica"/>
          <w:sz w:val="21"/>
          <w:szCs w:val="21"/>
        </w:rPr>
      </w:pPr>
      <w:hyperlink w:anchor="sector-emissions-constraint" w:history="1">
        <w:r>
          <w:rPr>
            <w:rStyle w:val="Hyperlink"/>
            <w:rFonts w:ascii="Helvetica" w:eastAsia="Times New Roman" w:hAnsi="Helvetica"/>
            <w:sz w:val="21"/>
            <w:szCs w:val="21"/>
          </w:rPr>
          <w:t>Sectoral Emissions Constraint</w:t>
        </w:r>
      </w:hyperlink>
    </w:p>
    <w:p w:rsidR="00000000" w:rsidRDefault="004C4049">
      <w:pPr>
        <w:numPr>
          <w:ilvl w:val="1"/>
          <w:numId w:val="1"/>
        </w:numPr>
        <w:ind w:left="0"/>
        <w:rPr>
          <w:rFonts w:ascii="Helvetica" w:eastAsia="Times New Roman" w:hAnsi="Helvetica"/>
          <w:sz w:val="21"/>
          <w:szCs w:val="21"/>
        </w:rPr>
      </w:pPr>
      <w:hyperlink w:anchor="energy-constraint" w:history="1">
        <w:r>
          <w:rPr>
            <w:rStyle w:val="Hyperlink"/>
            <w:rFonts w:ascii="Helvetica" w:eastAsia="Times New Roman" w:hAnsi="Helvetica"/>
            <w:sz w:val="21"/>
            <w:szCs w:val="21"/>
          </w:rPr>
          <w:t>Energy Constraint</w:t>
        </w:r>
      </w:hyperlink>
    </w:p>
    <w:p w:rsidR="00000000" w:rsidRDefault="004C4049">
      <w:pPr>
        <w:numPr>
          <w:ilvl w:val="1"/>
          <w:numId w:val="1"/>
        </w:numPr>
        <w:ind w:left="0"/>
        <w:rPr>
          <w:rFonts w:ascii="Helvetica" w:eastAsia="Times New Roman" w:hAnsi="Helvetica"/>
          <w:sz w:val="21"/>
          <w:szCs w:val="21"/>
        </w:rPr>
      </w:pPr>
      <w:hyperlink w:anchor="land-constraint" w:history="1">
        <w:r>
          <w:rPr>
            <w:rStyle w:val="Hyperlink"/>
            <w:rFonts w:ascii="Helvetica" w:eastAsia="Times New Roman" w:hAnsi="Helvetica"/>
            <w:sz w:val="21"/>
            <w:szCs w:val="21"/>
          </w:rPr>
          <w:t>Land Constraint</w:t>
        </w:r>
      </w:hyperlink>
    </w:p>
    <w:p w:rsidR="00000000" w:rsidRDefault="004C4049">
      <w:pPr>
        <w:numPr>
          <w:ilvl w:val="1"/>
          <w:numId w:val="1"/>
        </w:numPr>
        <w:ind w:left="0"/>
        <w:rPr>
          <w:rFonts w:ascii="Helvetica" w:eastAsia="Times New Roman" w:hAnsi="Helvetica"/>
          <w:sz w:val="21"/>
          <w:szCs w:val="21"/>
        </w:rPr>
      </w:pPr>
      <w:hyperlink w:anchor="res" w:history="1">
        <w:r>
          <w:rPr>
            <w:rStyle w:val="Hyperlink"/>
            <w:rFonts w:ascii="Helvetica" w:eastAsia="Times New Roman" w:hAnsi="Helvetica"/>
            <w:sz w:val="21"/>
            <w:szCs w:val="21"/>
          </w:rPr>
          <w:t>Energy Intensity Standard</w:t>
        </w:r>
      </w:hyperlink>
    </w:p>
    <w:p w:rsidR="00000000" w:rsidRDefault="004C4049">
      <w:pPr>
        <w:pStyle w:val="Heading2"/>
        <w:rPr>
          <w:rFonts w:ascii="Helvetica" w:eastAsia="Times New Roman" w:hAnsi="Helvetica"/>
        </w:rPr>
      </w:pPr>
      <w:bookmarkStart w:id="0" w:name="general-info"/>
      <w:r>
        <w:rPr>
          <w:rFonts w:ascii="Helvetica" w:eastAsia="Times New Roman" w:hAnsi="Helvetica"/>
          <w:color w:val="4183C4"/>
        </w:rPr>
        <w:t xml:space="preserve">Policy Set-up Overview </w:t>
      </w:r>
      <w:bookmarkEnd w:id="0"/>
    </w:p>
    <w:p w:rsidR="00000000" w:rsidRDefault="004C4049">
      <w:pPr>
        <w:pStyle w:val="NormalWeb"/>
        <w:rPr>
          <w:rFonts w:ascii="Helvetica" w:hAnsi="Helvetica"/>
          <w:sz w:val="21"/>
          <w:szCs w:val="21"/>
        </w:rPr>
      </w:pPr>
      <w:r>
        <w:rPr>
          <w:rFonts w:ascii="Helvetica" w:hAnsi="Helvetica"/>
          <w:sz w:val="21"/>
          <w:szCs w:val="21"/>
        </w:rPr>
        <w:t>This section gives an overview of the available policy options and the tags needed to implement these options. Their use is demo</w:t>
      </w:r>
      <w:r>
        <w:rPr>
          <w:rFonts w:ascii="Helvetica" w:hAnsi="Helvetica"/>
          <w:sz w:val="21"/>
          <w:szCs w:val="21"/>
        </w:rPr>
        <w:t>nstrated in the examples that follow this section.</w:t>
      </w:r>
    </w:p>
    <w:p w:rsidR="00000000" w:rsidRDefault="004C4049">
      <w:pPr>
        <w:pStyle w:val="Heading3"/>
        <w:rPr>
          <w:rFonts w:ascii="Helvetica" w:eastAsia="Times New Roman" w:hAnsi="Helvetica"/>
        </w:rPr>
      </w:pPr>
      <w:r>
        <w:rPr>
          <w:rFonts w:ascii="Helvetica" w:eastAsia="Times New Roman" w:hAnsi="Helvetica"/>
        </w:rPr>
        <w:t>Basic Policy Types</w:t>
      </w:r>
    </w:p>
    <w:p w:rsidR="00000000" w:rsidRDefault="004C4049">
      <w:pPr>
        <w:pStyle w:val="NormalWeb"/>
        <w:spacing w:before="0" w:after="0"/>
        <w:rPr>
          <w:rFonts w:ascii="Helvetica" w:hAnsi="Helvetica"/>
          <w:sz w:val="21"/>
          <w:szCs w:val="21"/>
        </w:rPr>
      </w:pPr>
      <w:r>
        <w:rPr>
          <w:rStyle w:val="HTMLCode"/>
        </w:rPr>
        <w:t>policy-portfolio-standard</w:t>
      </w:r>
      <w:r>
        <w:rPr>
          <w:rFonts w:ascii="Helvetica" w:hAnsi="Helvetica"/>
          <w:sz w:val="21"/>
          <w:szCs w:val="21"/>
        </w:rPr>
        <w:t xml:space="preserve">: a policy type that allows you to set up taxes, subsidies, constraints, and renewable energy standards. The discussion below refers to </w:t>
      </w:r>
      <w:r>
        <w:rPr>
          <w:rStyle w:val="HTMLCode"/>
        </w:rPr>
        <w:t>policy-portfolio-standard</w:t>
      </w:r>
      <w:r>
        <w:rPr>
          <w:rFonts w:ascii="Helvetica" w:hAnsi="Helvetica"/>
          <w:sz w:val="21"/>
          <w:szCs w:val="21"/>
        </w:rPr>
        <w:t xml:space="preserve"> setup unless otherwise noted. There are three types of policies: tax, subsidy, or renewable energy standard as specified by the </w:t>
      </w:r>
      <w:r>
        <w:rPr>
          <w:rStyle w:val="HTMLCode"/>
        </w:rPr>
        <w:t>policyType</w:t>
      </w:r>
      <w:r>
        <w:rPr>
          <w:rFonts w:ascii="Helvetica" w:hAnsi="Helvetica"/>
          <w:sz w:val="21"/>
          <w:szCs w:val="21"/>
        </w:rPr>
        <w:t xml:space="preserve"> tag (</w:t>
      </w:r>
      <w:r>
        <w:rPr>
          <w:rStyle w:val="HTMLCode"/>
        </w:rPr>
        <w:t>tax</w:t>
      </w:r>
      <w:r>
        <w:rPr>
          <w:rFonts w:ascii="Helvetica" w:hAnsi="Helvetica"/>
          <w:sz w:val="21"/>
          <w:szCs w:val="21"/>
        </w:rPr>
        <w:t xml:space="preserve">, </w:t>
      </w:r>
      <w:r>
        <w:rPr>
          <w:rStyle w:val="HTMLCode"/>
        </w:rPr>
        <w:t>subsidy</w:t>
      </w:r>
      <w:r>
        <w:rPr>
          <w:rFonts w:ascii="Helvetica" w:hAnsi="Helvetica"/>
          <w:sz w:val="21"/>
          <w:szCs w:val="21"/>
        </w:rPr>
        <w:t xml:space="preserve">, </w:t>
      </w:r>
      <w:r>
        <w:rPr>
          <w:rStyle w:val="HTMLCode"/>
        </w:rPr>
        <w:t>RES</w:t>
      </w:r>
      <w:r>
        <w:rPr>
          <w:rFonts w:ascii="Helvetica" w:hAnsi="Helvetica"/>
          <w:sz w:val="21"/>
          <w:szCs w:val="21"/>
        </w:rPr>
        <w:t xml:space="preserve">). These polices apply to either prices or quantities, depending on the presence of either a </w:t>
      </w:r>
      <w:r>
        <w:rPr>
          <w:rStyle w:val="HTMLCode"/>
        </w:rPr>
        <w:t>f</w:t>
      </w:r>
      <w:r>
        <w:rPr>
          <w:rStyle w:val="HTMLCode"/>
        </w:rPr>
        <w:t>ixedTax</w:t>
      </w:r>
      <w:r>
        <w:rPr>
          <w:rFonts w:ascii="Helvetica" w:hAnsi="Helvetica"/>
          <w:sz w:val="21"/>
          <w:szCs w:val="21"/>
        </w:rPr>
        <w:t xml:space="preserve"> or </w:t>
      </w:r>
      <w:r>
        <w:rPr>
          <w:rStyle w:val="HTMLCode"/>
        </w:rPr>
        <w:t>constraint</w:t>
      </w:r>
      <w:r>
        <w:rPr>
          <w:rFonts w:ascii="Helvetica" w:hAnsi="Helvetica"/>
          <w:sz w:val="21"/>
          <w:szCs w:val="21"/>
        </w:rPr>
        <w:t xml:space="preserve"> tag.</w:t>
      </w:r>
    </w:p>
    <w:p w:rsidR="00000000" w:rsidRDefault="004C4049">
      <w:pPr>
        <w:pStyle w:val="NormalWeb"/>
        <w:spacing w:before="0" w:after="0"/>
        <w:rPr>
          <w:rFonts w:ascii="Helvetica" w:hAnsi="Helvetica"/>
          <w:sz w:val="21"/>
          <w:szCs w:val="21"/>
        </w:rPr>
      </w:pPr>
      <w:r>
        <w:rPr>
          <w:rStyle w:val="HTMLCode"/>
        </w:rPr>
        <w:t>ghgpolicy</w:t>
      </w:r>
      <w:r>
        <w:rPr>
          <w:rFonts w:ascii="Helvetica" w:hAnsi="Helvetica"/>
          <w:sz w:val="21"/>
          <w:szCs w:val="21"/>
        </w:rPr>
        <w:t xml:space="preserve">: in effect, a special case of a </w:t>
      </w:r>
      <w:r>
        <w:rPr>
          <w:rStyle w:val="HTMLCode"/>
        </w:rPr>
        <w:t>policy-portfolio-standard</w:t>
      </w:r>
      <w:r>
        <w:rPr>
          <w:rFonts w:ascii="Helvetica" w:hAnsi="Helvetica"/>
          <w:sz w:val="21"/>
          <w:szCs w:val="21"/>
        </w:rPr>
        <w:t xml:space="preserve"> that applies to emissions.</w:t>
      </w:r>
    </w:p>
    <w:p w:rsidR="00000000" w:rsidRDefault="004C4049">
      <w:pPr>
        <w:pStyle w:val="Heading3"/>
        <w:rPr>
          <w:rFonts w:ascii="Helvetica" w:eastAsia="Times New Roman" w:hAnsi="Helvetica"/>
        </w:rPr>
      </w:pPr>
      <w:r>
        <w:rPr>
          <w:rFonts w:ascii="Helvetica" w:eastAsia="Times New Roman" w:hAnsi="Helvetica"/>
        </w:rPr>
        <w:t>Price policies</w:t>
      </w:r>
    </w:p>
    <w:p w:rsidR="00000000" w:rsidRDefault="004C4049">
      <w:pPr>
        <w:pStyle w:val="NormalWeb"/>
        <w:spacing w:before="0" w:after="0"/>
        <w:rPr>
          <w:rFonts w:ascii="Helvetica" w:hAnsi="Helvetica"/>
          <w:sz w:val="21"/>
          <w:szCs w:val="21"/>
        </w:rPr>
      </w:pPr>
      <w:r>
        <w:rPr>
          <w:rStyle w:val="HTMLCode"/>
        </w:rPr>
        <w:t>tax</w:t>
      </w:r>
      <w:r>
        <w:rPr>
          <w:rFonts w:ascii="Helvetica" w:hAnsi="Helvetica"/>
          <w:sz w:val="21"/>
          <w:szCs w:val="21"/>
        </w:rPr>
        <w:t xml:space="preserve"> and </w:t>
      </w:r>
      <w:r>
        <w:rPr>
          <w:rStyle w:val="HTMLCode"/>
        </w:rPr>
        <w:t>subsidy</w:t>
      </w:r>
      <w:r>
        <w:rPr>
          <w:rFonts w:ascii="Helvetica" w:hAnsi="Helvetica"/>
          <w:sz w:val="21"/>
          <w:szCs w:val="21"/>
        </w:rPr>
        <w:t xml:space="preserve"> </w:t>
      </w:r>
      <w:r>
        <w:rPr>
          <w:rFonts w:ascii="Helvetica" w:hAnsi="Helvetica"/>
          <w:sz w:val="21"/>
          <w:szCs w:val="21"/>
        </w:rPr>
        <w:t xml:space="preserve">polices are implemented as price policies when only a </w:t>
      </w:r>
      <w:r>
        <w:rPr>
          <w:rStyle w:val="HTMLCode"/>
        </w:rPr>
        <w:t>fixedTax</w:t>
      </w:r>
      <w:r>
        <w:rPr>
          <w:rFonts w:ascii="Helvetica" w:hAnsi="Helvetica"/>
          <w:sz w:val="21"/>
          <w:szCs w:val="21"/>
        </w:rPr>
        <w:t xml:space="preserve"> is read in (e.g., no </w:t>
      </w:r>
      <w:r>
        <w:rPr>
          <w:rStyle w:val="HTMLCode"/>
        </w:rPr>
        <w:t>constraint</w:t>
      </w:r>
      <w:r>
        <w:rPr>
          <w:rFonts w:ascii="Helvetica" w:hAnsi="Helvetica"/>
          <w:sz w:val="21"/>
          <w:szCs w:val="21"/>
        </w:rPr>
        <w:t xml:space="preserve"> is present). </w:t>
      </w:r>
    </w:p>
    <w:p w:rsidR="00000000" w:rsidRDefault="004C4049">
      <w:pPr>
        <w:pStyle w:val="NormalWeb"/>
        <w:numPr>
          <w:ilvl w:val="0"/>
          <w:numId w:val="2"/>
        </w:numPr>
        <w:spacing w:before="0" w:after="0"/>
        <w:ind w:left="0"/>
        <w:rPr>
          <w:rFonts w:ascii="Helvetica" w:hAnsi="Helvetica"/>
          <w:sz w:val="21"/>
          <w:szCs w:val="21"/>
        </w:rPr>
      </w:pPr>
      <w:r>
        <w:rPr>
          <w:rStyle w:val="HTMLCode"/>
        </w:rPr>
        <w:t>policyType: tax</w:t>
      </w:r>
      <w:r>
        <w:rPr>
          <w:rFonts w:ascii="Helvetica" w:hAnsi="Helvetica"/>
          <w:sz w:val="21"/>
          <w:szCs w:val="21"/>
        </w:rPr>
        <w:t xml:space="preserve">; the model will add values specified in the </w:t>
      </w:r>
      <w:r>
        <w:rPr>
          <w:rStyle w:val="HTMLCode"/>
        </w:rPr>
        <w:t>fixedTax</w:t>
      </w:r>
      <w:r>
        <w:rPr>
          <w:rFonts w:ascii="Helvetica" w:hAnsi="Helvetica"/>
          <w:sz w:val="21"/>
          <w:szCs w:val="21"/>
        </w:rPr>
        <w:t xml:space="preserve"> to the cost. </w:t>
      </w:r>
    </w:p>
    <w:p w:rsidR="00000000" w:rsidRDefault="004C4049">
      <w:pPr>
        <w:pStyle w:val="NormalWeb"/>
        <w:numPr>
          <w:ilvl w:val="0"/>
          <w:numId w:val="2"/>
        </w:numPr>
        <w:spacing w:before="0" w:after="0"/>
        <w:ind w:left="0"/>
        <w:rPr>
          <w:rFonts w:ascii="Helvetica" w:hAnsi="Helvetica"/>
          <w:sz w:val="21"/>
          <w:szCs w:val="21"/>
        </w:rPr>
      </w:pPr>
      <w:r>
        <w:rPr>
          <w:rStyle w:val="HTMLCode"/>
        </w:rPr>
        <w:t>policyType: subsidy</w:t>
      </w:r>
      <w:r>
        <w:rPr>
          <w:rFonts w:ascii="Helvetica" w:hAnsi="Helvetica"/>
          <w:sz w:val="21"/>
          <w:szCs w:val="21"/>
        </w:rPr>
        <w:t>: the values supplied will be subtracted from</w:t>
      </w:r>
      <w:r>
        <w:rPr>
          <w:rFonts w:ascii="Helvetica" w:hAnsi="Helvetica"/>
          <w:sz w:val="21"/>
          <w:szCs w:val="21"/>
        </w:rPr>
        <w:t xml:space="preserve"> the cost.</w:t>
      </w:r>
    </w:p>
    <w:p w:rsidR="00000000" w:rsidRDefault="004C4049">
      <w:pPr>
        <w:pStyle w:val="NormalWeb"/>
        <w:rPr>
          <w:rFonts w:ascii="Helvetica" w:hAnsi="Helvetica"/>
          <w:sz w:val="21"/>
          <w:szCs w:val="21"/>
        </w:rPr>
      </w:pPr>
      <w:r>
        <w:rPr>
          <w:rFonts w:ascii="Helvetica" w:hAnsi="Helvetica"/>
          <w:sz w:val="21"/>
          <w:szCs w:val="21"/>
        </w:rPr>
        <w:t>Either of these creates an unsolved market (</w:t>
      </w:r>
      <w:hyperlink r:id="rId7" w:history="1">
        <w:r>
          <w:rPr>
            <w:rStyle w:val="Hyperlink"/>
            <w:rFonts w:ascii="Helvetica" w:hAnsi="Helvetica"/>
            <w:sz w:val="21"/>
            <w:szCs w:val="21"/>
          </w:rPr>
          <w:t>see solver section</w:t>
        </w:r>
      </w:hyperlink>
      <w:r>
        <w:rPr>
          <w:rFonts w:ascii="Helvetica" w:hAnsi="Helvetica"/>
          <w:sz w:val="21"/>
          <w:szCs w:val="21"/>
        </w:rPr>
        <w:t xml:space="preserve">) where the value specified is added to (tax) or subtracted from (subsidy) the cost of technologies included in the policy. </w:t>
      </w:r>
    </w:p>
    <w:p w:rsidR="00000000" w:rsidRDefault="004C4049">
      <w:pPr>
        <w:pStyle w:val="Heading3"/>
        <w:rPr>
          <w:rFonts w:ascii="Helvetica" w:eastAsia="Times New Roman" w:hAnsi="Helvetica"/>
        </w:rPr>
      </w:pPr>
      <w:r>
        <w:rPr>
          <w:rFonts w:ascii="Helvetica" w:eastAsia="Times New Roman" w:hAnsi="Helvetica"/>
        </w:rPr>
        <w:t>Constraint policies</w:t>
      </w:r>
    </w:p>
    <w:p w:rsidR="00000000" w:rsidRDefault="004C4049">
      <w:pPr>
        <w:pStyle w:val="NormalWeb"/>
        <w:spacing w:before="0" w:after="0"/>
        <w:rPr>
          <w:rFonts w:ascii="Helvetica" w:hAnsi="Helvetica"/>
          <w:sz w:val="21"/>
          <w:szCs w:val="21"/>
        </w:rPr>
      </w:pPr>
      <w:r>
        <w:rPr>
          <w:rFonts w:ascii="Helvetica" w:hAnsi="Helvetica"/>
          <w:sz w:val="21"/>
          <w:szCs w:val="21"/>
        </w:rPr>
        <w:lastRenderedPageBreak/>
        <w:t xml:space="preserve">When a </w:t>
      </w:r>
      <w:r>
        <w:rPr>
          <w:rStyle w:val="HTMLCode"/>
        </w:rPr>
        <w:t>con</w:t>
      </w:r>
      <w:r>
        <w:rPr>
          <w:rStyle w:val="HTMLCode"/>
        </w:rPr>
        <w:t>straint</w:t>
      </w:r>
      <w:r>
        <w:rPr>
          <w:rFonts w:ascii="Helvetica" w:hAnsi="Helvetica"/>
          <w:sz w:val="21"/>
          <w:szCs w:val="21"/>
        </w:rPr>
        <w:t xml:space="preserve"> is read in along with a </w:t>
      </w:r>
      <w:r>
        <w:rPr>
          <w:rStyle w:val="HTMLCode"/>
        </w:rPr>
        <w:t>tax</w:t>
      </w:r>
      <w:r>
        <w:rPr>
          <w:rFonts w:ascii="Helvetica" w:hAnsi="Helvetica"/>
          <w:sz w:val="21"/>
          <w:szCs w:val="21"/>
        </w:rPr>
        <w:t xml:space="preserve"> and </w:t>
      </w:r>
      <w:r>
        <w:rPr>
          <w:rStyle w:val="HTMLCode"/>
        </w:rPr>
        <w:t>subsidy</w:t>
      </w:r>
      <w:r>
        <w:rPr>
          <w:rFonts w:ascii="Helvetica" w:hAnsi="Helvetica"/>
          <w:sz w:val="21"/>
          <w:szCs w:val="21"/>
        </w:rPr>
        <w:t xml:space="preserve"> policy, this sets up a constraint market. In years for which a value is set, the solver will find a constraint price that ensures the constraint is met. </w:t>
      </w:r>
    </w:p>
    <w:p w:rsidR="00000000" w:rsidRDefault="004C4049">
      <w:pPr>
        <w:pStyle w:val="NormalWeb"/>
        <w:spacing w:before="0" w:after="0"/>
        <w:rPr>
          <w:rFonts w:ascii="Helvetica" w:hAnsi="Helvetica"/>
          <w:sz w:val="21"/>
          <w:szCs w:val="21"/>
        </w:rPr>
      </w:pPr>
      <w:r>
        <w:rPr>
          <w:rFonts w:ascii="Helvetica" w:hAnsi="Helvetica"/>
          <w:sz w:val="21"/>
          <w:szCs w:val="21"/>
        </w:rPr>
        <w:t xml:space="preserve">The constraint can either be an upper bound (if the </w:t>
      </w:r>
      <w:r>
        <w:rPr>
          <w:rStyle w:val="HTMLCode"/>
        </w:rPr>
        <w:t>ta</w:t>
      </w:r>
      <w:r>
        <w:rPr>
          <w:rStyle w:val="HTMLCode"/>
        </w:rPr>
        <w:t>x</w:t>
      </w:r>
      <w:r>
        <w:rPr>
          <w:rFonts w:ascii="Helvetica" w:hAnsi="Helvetica"/>
          <w:sz w:val="21"/>
          <w:szCs w:val="21"/>
        </w:rPr>
        <w:t xml:space="preserve"> tag is used), a lower bound (if the </w:t>
      </w:r>
      <w:r>
        <w:rPr>
          <w:rStyle w:val="HTMLCode"/>
        </w:rPr>
        <w:t>subsidy</w:t>
      </w:r>
      <w:r>
        <w:rPr>
          <w:rFonts w:ascii="Helvetica" w:hAnsi="Helvetica"/>
          <w:sz w:val="21"/>
          <w:szCs w:val="21"/>
        </w:rPr>
        <w:t xml:space="preserve"> tag is used), or an exact amount to match (see notes below on </w:t>
      </w:r>
      <w:r>
        <w:rPr>
          <w:rStyle w:val="HTMLCode"/>
        </w:rPr>
        <w:t>min-price</w:t>
      </w:r>
      <w:r>
        <w:rPr>
          <w:rFonts w:ascii="Helvetica" w:hAnsi="Helvetica"/>
          <w:sz w:val="21"/>
          <w:szCs w:val="21"/>
        </w:rPr>
        <w:t xml:space="preserve">). See below for more information. </w:t>
      </w:r>
    </w:p>
    <w:p w:rsidR="00000000" w:rsidRDefault="004C4049">
      <w:pPr>
        <w:pStyle w:val="NormalWeb"/>
        <w:spacing w:before="0" w:after="0"/>
        <w:rPr>
          <w:rFonts w:ascii="Helvetica" w:hAnsi="Helvetica"/>
          <w:sz w:val="21"/>
          <w:szCs w:val="21"/>
        </w:rPr>
      </w:pPr>
      <w:r>
        <w:rPr>
          <w:rFonts w:ascii="Helvetica" w:hAnsi="Helvetica"/>
          <w:sz w:val="21"/>
          <w:szCs w:val="21"/>
        </w:rPr>
        <w:t xml:space="preserve">If a </w:t>
      </w:r>
      <w:r>
        <w:rPr>
          <w:rStyle w:val="HTMLCode"/>
        </w:rPr>
        <w:t>fixedTax</w:t>
      </w:r>
      <w:r>
        <w:rPr>
          <w:rFonts w:ascii="Helvetica" w:hAnsi="Helvetica"/>
          <w:sz w:val="21"/>
          <w:szCs w:val="21"/>
        </w:rPr>
        <w:t xml:space="preserve"> is read in before a </w:t>
      </w:r>
      <w:r>
        <w:rPr>
          <w:rStyle w:val="HTMLCode"/>
        </w:rPr>
        <w:t>constraint</w:t>
      </w:r>
      <w:r>
        <w:rPr>
          <w:rFonts w:ascii="Helvetica" w:hAnsi="Helvetica"/>
          <w:sz w:val="21"/>
          <w:szCs w:val="21"/>
        </w:rPr>
        <w:t xml:space="preserve"> for the same market and model period, then the </w:t>
      </w:r>
      <w:r>
        <w:rPr>
          <w:rStyle w:val="HTMLCode"/>
        </w:rPr>
        <w:t>fixedTax</w:t>
      </w:r>
      <w:r>
        <w:rPr>
          <w:rFonts w:ascii="Helvetica" w:hAnsi="Helvetica"/>
          <w:sz w:val="21"/>
          <w:szCs w:val="21"/>
        </w:rPr>
        <w:t xml:space="preserve"> va</w:t>
      </w:r>
      <w:r>
        <w:rPr>
          <w:rFonts w:ascii="Helvetica" w:hAnsi="Helvetica"/>
          <w:sz w:val="21"/>
          <w:szCs w:val="21"/>
        </w:rPr>
        <w:t xml:space="preserve">lues will be used as an initial guess for the constraint price. </w:t>
      </w:r>
    </w:p>
    <w:p w:rsidR="00000000" w:rsidRDefault="004C4049">
      <w:pPr>
        <w:pStyle w:val="NormalWeb"/>
        <w:spacing w:before="0" w:after="0"/>
        <w:rPr>
          <w:rFonts w:ascii="Helvetica" w:hAnsi="Helvetica"/>
          <w:sz w:val="21"/>
          <w:szCs w:val="21"/>
        </w:rPr>
      </w:pPr>
      <w:r>
        <w:rPr>
          <w:rStyle w:val="HTMLCode"/>
        </w:rPr>
        <w:t>tax</w:t>
      </w:r>
      <w:r>
        <w:rPr>
          <w:rFonts w:ascii="Helvetica" w:hAnsi="Helvetica"/>
          <w:sz w:val="21"/>
          <w:szCs w:val="21"/>
        </w:rPr>
        <w:t xml:space="preserve">: If </w:t>
      </w:r>
      <w:r>
        <w:rPr>
          <w:rStyle w:val="HTMLCode"/>
        </w:rPr>
        <w:t>tax</w:t>
      </w:r>
      <w:r>
        <w:rPr>
          <w:rFonts w:ascii="Helvetica" w:hAnsi="Helvetica"/>
          <w:sz w:val="21"/>
          <w:szCs w:val="21"/>
        </w:rPr>
        <w:t xml:space="preserve"> policy is specified with a </w:t>
      </w:r>
      <w:r>
        <w:rPr>
          <w:rStyle w:val="HTMLCode"/>
        </w:rPr>
        <w:t>constraint</w:t>
      </w:r>
      <w:r>
        <w:rPr>
          <w:rFonts w:ascii="Helvetica" w:hAnsi="Helvetica"/>
          <w:sz w:val="21"/>
          <w:szCs w:val="21"/>
        </w:rPr>
        <w:t xml:space="preserve">, then the constraint values will upper bounds unless </w:t>
      </w:r>
      <w:r>
        <w:rPr>
          <w:rStyle w:val="HTMLCode"/>
        </w:rPr>
        <w:t>min-price</w:t>
      </w:r>
      <w:r>
        <w:rPr>
          <w:rFonts w:ascii="Helvetica" w:hAnsi="Helvetica"/>
          <w:sz w:val="21"/>
          <w:szCs w:val="21"/>
        </w:rPr>
        <w:t xml:space="preserve"> is set (see below). Note that mechanically the </w:t>
      </w:r>
      <w:r>
        <w:rPr>
          <w:rStyle w:val="HTMLCode"/>
        </w:rPr>
        <w:t>constraint</w:t>
      </w:r>
      <w:r>
        <w:rPr>
          <w:rFonts w:ascii="Helvetica" w:hAnsi="Helvetica"/>
          <w:sz w:val="21"/>
          <w:szCs w:val="21"/>
        </w:rPr>
        <w:t xml:space="preserve"> value is set as a "s</w:t>
      </w:r>
      <w:r>
        <w:rPr>
          <w:rFonts w:ascii="Helvetica" w:hAnsi="Helvetica"/>
          <w:sz w:val="21"/>
          <w:szCs w:val="21"/>
        </w:rPr>
        <w:t>upply" and the model will adjust the "demand" (by changing the price) to ensure the constraint is met.</w:t>
      </w:r>
    </w:p>
    <w:p w:rsidR="00000000" w:rsidRDefault="004C4049">
      <w:pPr>
        <w:pStyle w:val="NormalWeb"/>
        <w:spacing w:before="0" w:after="0"/>
        <w:rPr>
          <w:rFonts w:ascii="Helvetica" w:hAnsi="Helvetica"/>
          <w:sz w:val="21"/>
          <w:szCs w:val="21"/>
        </w:rPr>
      </w:pPr>
      <w:r>
        <w:rPr>
          <w:rStyle w:val="HTMLCode"/>
        </w:rPr>
        <w:t>subsidy</w:t>
      </w:r>
      <w:r>
        <w:rPr>
          <w:rFonts w:ascii="Helvetica" w:hAnsi="Helvetica"/>
          <w:sz w:val="21"/>
          <w:szCs w:val="21"/>
        </w:rPr>
        <w:t xml:space="preserve">: If </w:t>
      </w:r>
      <w:r>
        <w:rPr>
          <w:rStyle w:val="HTMLCode"/>
        </w:rPr>
        <w:t>subsidy</w:t>
      </w:r>
      <w:r>
        <w:rPr>
          <w:rFonts w:ascii="Helvetica" w:hAnsi="Helvetica"/>
          <w:sz w:val="21"/>
          <w:szCs w:val="21"/>
        </w:rPr>
        <w:t xml:space="preserve"> policy is specified with a </w:t>
      </w:r>
      <w:r>
        <w:rPr>
          <w:rStyle w:val="HTMLCode"/>
        </w:rPr>
        <w:t>constraint</w:t>
      </w:r>
      <w:r>
        <w:rPr>
          <w:rFonts w:ascii="Helvetica" w:hAnsi="Helvetica"/>
          <w:sz w:val="21"/>
          <w:szCs w:val="21"/>
        </w:rPr>
        <w:t xml:space="preserve">, then the constraint values will be lower bounds unless </w:t>
      </w:r>
      <w:r>
        <w:rPr>
          <w:rStyle w:val="HTMLCode"/>
        </w:rPr>
        <w:t>min-price</w:t>
      </w:r>
      <w:r>
        <w:rPr>
          <w:rFonts w:ascii="Helvetica" w:hAnsi="Helvetica"/>
          <w:sz w:val="21"/>
          <w:szCs w:val="21"/>
        </w:rPr>
        <w:t xml:space="preserve"> is set (see below). Note that mechanically the </w:t>
      </w:r>
      <w:r>
        <w:rPr>
          <w:rStyle w:val="HTMLCode"/>
        </w:rPr>
        <w:t>constraint</w:t>
      </w:r>
      <w:r>
        <w:rPr>
          <w:rFonts w:ascii="Helvetica" w:hAnsi="Helvetica"/>
          <w:sz w:val="21"/>
          <w:szCs w:val="21"/>
        </w:rPr>
        <w:t xml:space="preserve"> value is set as a "demand" and the model will adjust the "supply" (by changing the price) to ensure the constraint is met.</w:t>
      </w:r>
    </w:p>
    <w:p w:rsidR="00000000" w:rsidRDefault="004C4049">
      <w:pPr>
        <w:pStyle w:val="NormalWeb"/>
        <w:spacing w:before="0" w:after="0"/>
        <w:rPr>
          <w:rFonts w:ascii="Helvetica" w:hAnsi="Helvetica"/>
          <w:sz w:val="21"/>
          <w:szCs w:val="21"/>
        </w:rPr>
      </w:pPr>
      <w:r>
        <w:rPr>
          <w:rStyle w:val="HTMLCode"/>
        </w:rPr>
        <w:t>RES</w:t>
      </w:r>
      <w:r>
        <w:rPr>
          <w:rFonts w:ascii="Helvetica" w:hAnsi="Helvetica"/>
          <w:sz w:val="21"/>
          <w:szCs w:val="21"/>
        </w:rPr>
        <w:t>: Spe</w:t>
      </w:r>
      <w:r>
        <w:rPr>
          <w:rFonts w:ascii="Helvetica" w:hAnsi="Helvetica"/>
          <w:sz w:val="21"/>
          <w:szCs w:val="21"/>
        </w:rPr>
        <w:t xml:space="preserve">cifies a renewable energy standard, which is always a constraint. In this case, the value of the </w:t>
      </w:r>
      <w:r>
        <w:rPr>
          <w:rStyle w:val="HTMLCode"/>
        </w:rPr>
        <w:t>constraint</w:t>
      </w:r>
      <w:r>
        <w:rPr>
          <w:rFonts w:ascii="Helvetica" w:hAnsi="Helvetica"/>
          <w:sz w:val="21"/>
          <w:szCs w:val="21"/>
        </w:rPr>
        <w:t xml:space="preserve"> is ignored. (While most often used for renewable energy, this can be applied more generally.)</w:t>
      </w:r>
    </w:p>
    <w:p w:rsidR="00000000" w:rsidRDefault="004C4049">
      <w:pPr>
        <w:pStyle w:val="NormalWeb"/>
        <w:spacing w:before="0" w:after="0"/>
        <w:rPr>
          <w:rFonts w:ascii="Helvetica" w:hAnsi="Helvetica"/>
          <w:sz w:val="21"/>
          <w:szCs w:val="21"/>
        </w:rPr>
      </w:pPr>
      <w:r>
        <w:rPr>
          <w:rStyle w:val="HTMLCode"/>
        </w:rPr>
        <w:t>min-price</w:t>
      </w:r>
      <w:r>
        <w:rPr>
          <w:rFonts w:ascii="Helvetica" w:hAnsi="Helvetica"/>
          <w:sz w:val="21"/>
          <w:szCs w:val="21"/>
        </w:rPr>
        <w:t>: Mechanically, this is the cut off price bel</w:t>
      </w:r>
      <w:r>
        <w:rPr>
          <w:rFonts w:ascii="Helvetica" w:hAnsi="Helvetica"/>
          <w:sz w:val="21"/>
          <w:szCs w:val="21"/>
        </w:rPr>
        <w:t xml:space="preserve">ow which the model will consider an inequality constraint solved. If the price is below </w:t>
      </w:r>
      <w:r>
        <w:rPr>
          <w:rStyle w:val="HTMLCode"/>
        </w:rPr>
        <w:t>min-price</w:t>
      </w:r>
      <w:r>
        <w:rPr>
          <w:rFonts w:ascii="Helvetica" w:hAnsi="Helvetica"/>
          <w:sz w:val="21"/>
          <w:szCs w:val="21"/>
        </w:rPr>
        <w:t xml:space="preserve"> and the supply (demand) is larger (smaller) than the constraint for a tax (subsidy), then the model will consider the market solved. The default is zero. If t</w:t>
      </w:r>
      <w:r>
        <w:rPr>
          <w:rFonts w:ascii="Helvetica" w:hAnsi="Helvetica"/>
          <w:sz w:val="21"/>
          <w:szCs w:val="21"/>
        </w:rPr>
        <w:t>his is set to a large enough negative value (allowing negative prices as part of the solution process), constraints must be met exactly. That is, production must equal the amount specified in the constraint rather than the constraint being an upper bound (</w:t>
      </w:r>
      <w:r>
        <w:rPr>
          <w:rFonts w:ascii="Helvetica" w:hAnsi="Helvetica"/>
          <w:sz w:val="21"/>
          <w:szCs w:val="21"/>
        </w:rPr>
        <w:t xml:space="preserve">for a tax) or a lower bound (for a subsidy) on production. This can be used with either a </w:t>
      </w:r>
      <w:r>
        <w:rPr>
          <w:rStyle w:val="HTMLCode"/>
        </w:rPr>
        <w:t>tax</w:t>
      </w:r>
      <w:r>
        <w:rPr>
          <w:rFonts w:ascii="Helvetica" w:hAnsi="Helvetica"/>
          <w:sz w:val="21"/>
          <w:szCs w:val="21"/>
        </w:rPr>
        <w:t xml:space="preserve"> or </w:t>
      </w:r>
      <w:r>
        <w:rPr>
          <w:rStyle w:val="HTMLCode"/>
        </w:rPr>
        <w:t>subsidy</w:t>
      </w:r>
      <w:r>
        <w:rPr>
          <w:rFonts w:ascii="Helvetica" w:hAnsi="Helvetica"/>
          <w:sz w:val="21"/>
          <w:szCs w:val="21"/>
        </w:rPr>
        <w:t xml:space="preserve"> policy and would have the same result in either case. </w:t>
      </w:r>
    </w:p>
    <w:p w:rsidR="00000000" w:rsidRDefault="004C4049">
      <w:pPr>
        <w:pStyle w:val="Heading3"/>
        <w:rPr>
          <w:rFonts w:ascii="Helvetica" w:eastAsia="Times New Roman" w:hAnsi="Helvetica"/>
        </w:rPr>
      </w:pPr>
      <w:r>
        <w:rPr>
          <w:rFonts w:ascii="Helvetica" w:eastAsia="Times New Roman" w:hAnsi="Helvetica"/>
        </w:rPr>
        <w:t>Other Options</w:t>
      </w:r>
    </w:p>
    <w:p w:rsidR="00000000" w:rsidRDefault="004C4049">
      <w:pPr>
        <w:pStyle w:val="NormalWeb"/>
        <w:spacing w:before="0" w:after="0"/>
        <w:rPr>
          <w:rFonts w:ascii="Helvetica" w:hAnsi="Helvetica"/>
          <w:sz w:val="21"/>
          <w:szCs w:val="21"/>
        </w:rPr>
      </w:pPr>
      <w:r>
        <w:rPr>
          <w:rStyle w:val="HTMLCode"/>
        </w:rPr>
        <w:t>market</w:t>
      </w:r>
      <w:r>
        <w:rPr>
          <w:rFonts w:ascii="Helvetica" w:hAnsi="Helvetica"/>
          <w:sz w:val="21"/>
          <w:szCs w:val="21"/>
        </w:rPr>
        <w:t>: a means of grouping different regions together. This can be set to any str</w:t>
      </w:r>
      <w:r>
        <w:rPr>
          <w:rFonts w:ascii="Helvetica" w:hAnsi="Helvetica"/>
          <w:sz w:val="21"/>
          <w:szCs w:val="21"/>
        </w:rPr>
        <w:t>ing. All regions that have a common string will add to/demand from the same market.</w:t>
      </w:r>
    </w:p>
    <w:p w:rsidR="00000000" w:rsidRDefault="004C4049">
      <w:pPr>
        <w:pStyle w:val="NormalWeb"/>
        <w:rPr>
          <w:rFonts w:ascii="Helvetica" w:hAnsi="Helvetica"/>
          <w:sz w:val="21"/>
          <w:szCs w:val="21"/>
        </w:rPr>
      </w:pPr>
      <w:r>
        <w:rPr>
          <w:rFonts w:ascii="Helvetica" w:hAnsi="Helvetica"/>
          <w:sz w:val="21"/>
          <w:szCs w:val="21"/>
        </w:rPr>
        <w:t>Note that the string used for market has no relationship to actual region names, although region names are often used for convenience. (e.g., a user could specify that Indi</w:t>
      </w:r>
      <w:r>
        <w:rPr>
          <w:rFonts w:ascii="Helvetica" w:hAnsi="Helvetica"/>
          <w:sz w:val="21"/>
          <w:szCs w:val="21"/>
        </w:rPr>
        <w:t>a and EU-12 are in a market called "Canada". which will have nothing to do with the GCAM region Canada.)</w:t>
      </w:r>
    </w:p>
    <w:p w:rsidR="00000000" w:rsidRDefault="004C4049">
      <w:pPr>
        <w:pStyle w:val="Heading3"/>
        <w:rPr>
          <w:rFonts w:ascii="Helvetica" w:eastAsia="Times New Roman" w:hAnsi="Helvetica"/>
        </w:rPr>
      </w:pPr>
      <w:r>
        <w:rPr>
          <w:rFonts w:ascii="Helvetica" w:eastAsia="Times New Roman" w:hAnsi="Helvetica"/>
        </w:rPr>
        <w:t>Setting up inputs for policies</w:t>
      </w:r>
    </w:p>
    <w:p w:rsidR="00000000" w:rsidRDefault="004C4049">
      <w:pPr>
        <w:pStyle w:val="NormalWeb"/>
        <w:spacing w:before="0" w:after="0"/>
        <w:rPr>
          <w:rFonts w:ascii="Helvetica" w:hAnsi="Helvetica"/>
          <w:sz w:val="21"/>
          <w:szCs w:val="21"/>
        </w:rPr>
      </w:pPr>
      <w:r>
        <w:rPr>
          <w:rFonts w:ascii="Helvetica" w:hAnsi="Helvetica"/>
          <w:sz w:val="21"/>
          <w:szCs w:val="21"/>
        </w:rPr>
        <w:t xml:space="preserve">In addition to setting up a policy market using the </w:t>
      </w:r>
      <w:r>
        <w:rPr>
          <w:rStyle w:val="HTMLCode"/>
        </w:rPr>
        <w:t>policy-portfolio-standard</w:t>
      </w:r>
      <w:r>
        <w:rPr>
          <w:rFonts w:ascii="Helvetica" w:hAnsi="Helvetica"/>
          <w:sz w:val="21"/>
          <w:szCs w:val="21"/>
        </w:rPr>
        <w:t xml:space="preserve"> or </w:t>
      </w:r>
      <w:r>
        <w:rPr>
          <w:rStyle w:val="HTMLCode"/>
        </w:rPr>
        <w:t>ghgpolicy</w:t>
      </w:r>
      <w:r>
        <w:rPr>
          <w:rFonts w:ascii="Helvetica" w:hAnsi="Helvetica"/>
          <w:sz w:val="21"/>
          <w:szCs w:val="21"/>
        </w:rPr>
        <w:t xml:space="preserve"> </w:t>
      </w:r>
      <w:r>
        <w:rPr>
          <w:rFonts w:ascii="Helvetica" w:hAnsi="Helvetica"/>
          <w:sz w:val="21"/>
          <w:szCs w:val="21"/>
        </w:rPr>
        <w:t>options described above, you also need to indicate what is included in the policy.</w:t>
      </w:r>
    </w:p>
    <w:p w:rsidR="00000000" w:rsidRDefault="004C4049">
      <w:pPr>
        <w:pStyle w:val="NormalWeb"/>
        <w:spacing w:before="0" w:after="0"/>
        <w:rPr>
          <w:rFonts w:ascii="Helvetica" w:hAnsi="Helvetica"/>
          <w:sz w:val="21"/>
          <w:szCs w:val="21"/>
        </w:rPr>
      </w:pPr>
      <w:r>
        <w:rPr>
          <w:rFonts w:ascii="Helvetica" w:hAnsi="Helvetica"/>
          <w:sz w:val="21"/>
          <w:szCs w:val="21"/>
        </w:rPr>
        <w:t xml:space="preserve">For implementing a </w:t>
      </w:r>
      <w:r>
        <w:rPr>
          <w:rStyle w:val="HTMLCode"/>
        </w:rPr>
        <w:t>ghgpolicy</w:t>
      </w:r>
      <w:r>
        <w:rPr>
          <w:rFonts w:ascii="Helvetica" w:hAnsi="Helvetica"/>
          <w:sz w:val="21"/>
          <w:szCs w:val="21"/>
        </w:rPr>
        <w:t xml:space="preserve">, the necessary emissions are usually already in place. So additional inputs may not be needed. For example, </w:t>
      </w:r>
      <w:hyperlink r:id="rId8" w:anchor="non-co2-overview" w:history="1">
        <w:r>
          <w:rPr>
            <w:rStyle w:val="Hyperlink"/>
            <w:rFonts w:ascii="Helvetica" w:hAnsi="Helvetica"/>
            <w:sz w:val="21"/>
            <w:szCs w:val="21"/>
          </w:rPr>
          <w:t>MAC curves</w:t>
        </w:r>
      </w:hyperlink>
      <w:r>
        <w:rPr>
          <w:rFonts w:ascii="Helvetica" w:hAnsi="Helvetica"/>
          <w:sz w:val="21"/>
          <w:szCs w:val="21"/>
        </w:rPr>
        <w:t xml:space="preserve"> already are set up to look at </w:t>
      </w:r>
      <w:r>
        <w:rPr>
          <w:rStyle w:val="HTMLCode"/>
        </w:rPr>
        <w:t>market-name</w:t>
      </w:r>
      <w:r>
        <w:rPr>
          <w:rFonts w:ascii="Helvetica" w:hAnsi="Helvetica"/>
          <w:sz w:val="21"/>
          <w:szCs w:val="21"/>
        </w:rPr>
        <w:t xml:space="preserve"> (default CO2; be careful about units, see </w:t>
      </w:r>
      <w:hyperlink r:id="rId9" w:anchor="non-co2-markets" w:history="1">
        <w:r>
          <w:rPr>
            <w:rStyle w:val="Hyperlink"/>
            <w:rFonts w:ascii="Helvetica" w:hAnsi="Helvetica"/>
            <w:sz w:val="21"/>
            <w:szCs w:val="21"/>
          </w:rPr>
          <w:t>mac-price-conversion</w:t>
        </w:r>
      </w:hyperlink>
      <w:r>
        <w:rPr>
          <w:rFonts w:ascii="Helvetica" w:hAnsi="Helvetica"/>
          <w:sz w:val="21"/>
          <w:szCs w:val="21"/>
        </w:rPr>
        <w:t>). Users can add additional tags to allow more specific constraints. For examp</w:t>
      </w:r>
      <w:r>
        <w:rPr>
          <w:rFonts w:ascii="Helvetica" w:hAnsi="Helvetica"/>
          <w:sz w:val="21"/>
          <w:szCs w:val="21"/>
        </w:rPr>
        <w:t xml:space="preserve">le, see the </w:t>
      </w:r>
      <w:hyperlink w:anchor="sector-emissions-constraint" w:history="1">
        <w:r>
          <w:rPr>
            <w:rStyle w:val="Hyperlink"/>
            <w:rFonts w:ascii="Helvetica" w:hAnsi="Helvetica"/>
            <w:sz w:val="21"/>
            <w:szCs w:val="21"/>
          </w:rPr>
          <w:t>example below</w:t>
        </w:r>
      </w:hyperlink>
      <w:r>
        <w:rPr>
          <w:rFonts w:ascii="Helvetica" w:hAnsi="Helvetica"/>
          <w:sz w:val="21"/>
          <w:szCs w:val="21"/>
        </w:rPr>
        <w:t xml:space="preserve"> of a constraint on electricity CO</w:t>
      </w:r>
      <w:r>
        <w:rPr>
          <w:rFonts w:ascii="Helvetica" w:hAnsi="Helvetica"/>
          <w:sz w:val="21"/>
          <w:szCs w:val="21"/>
          <w:vertAlign w:val="subscript"/>
        </w:rPr>
        <w:t>2</w:t>
      </w:r>
      <w:r>
        <w:rPr>
          <w:rFonts w:ascii="Helvetica" w:hAnsi="Helvetica"/>
          <w:sz w:val="21"/>
          <w:szCs w:val="21"/>
        </w:rPr>
        <w:t xml:space="preserve"> emissions.</w:t>
      </w:r>
    </w:p>
    <w:p w:rsidR="00000000" w:rsidRDefault="004C4049">
      <w:pPr>
        <w:pStyle w:val="NormalWeb"/>
        <w:spacing w:before="0" w:after="0"/>
        <w:rPr>
          <w:rFonts w:ascii="Helvetica" w:hAnsi="Helvetica"/>
          <w:sz w:val="21"/>
          <w:szCs w:val="21"/>
        </w:rPr>
      </w:pPr>
      <w:r>
        <w:rPr>
          <w:rFonts w:ascii="Helvetica" w:hAnsi="Helvetica"/>
          <w:sz w:val="21"/>
          <w:szCs w:val="21"/>
        </w:rPr>
        <w:t xml:space="preserve">For </w:t>
      </w:r>
      <w:r>
        <w:rPr>
          <w:rStyle w:val="HTMLCode"/>
        </w:rPr>
        <w:t>policy-portfolio-standard</w:t>
      </w:r>
      <w:r>
        <w:rPr>
          <w:rFonts w:ascii="Helvetica" w:hAnsi="Helvetica"/>
          <w:sz w:val="21"/>
          <w:szCs w:val="21"/>
        </w:rPr>
        <w:t xml:space="preserve"> policies, one of the following tags below </w:t>
      </w:r>
      <w:r>
        <w:rPr>
          <w:rStyle w:val="Strong"/>
          <w:rFonts w:ascii="Helvetica" w:hAnsi="Helvetica"/>
          <w:sz w:val="21"/>
          <w:szCs w:val="21"/>
        </w:rPr>
        <w:t>must be used</w:t>
      </w:r>
      <w:r>
        <w:rPr>
          <w:rFonts w:ascii="Helvetica" w:hAnsi="Helvetica"/>
          <w:sz w:val="21"/>
          <w:szCs w:val="21"/>
        </w:rPr>
        <w:t xml:space="preserve"> in the relevant technology. As shown in the examp</w:t>
      </w:r>
      <w:r>
        <w:rPr>
          <w:rFonts w:ascii="Helvetica" w:hAnsi="Helvetica"/>
          <w:sz w:val="21"/>
          <w:szCs w:val="21"/>
        </w:rPr>
        <w:t>les, these tags must be named with the corresponding policy name.</w:t>
      </w:r>
    </w:p>
    <w:p w:rsidR="00000000" w:rsidRDefault="004C4049">
      <w:pPr>
        <w:pStyle w:val="NormalWeb"/>
        <w:numPr>
          <w:ilvl w:val="0"/>
          <w:numId w:val="3"/>
        </w:numPr>
        <w:spacing w:before="0" w:after="0"/>
        <w:ind w:left="0"/>
        <w:rPr>
          <w:rFonts w:ascii="Helvetica" w:hAnsi="Helvetica"/>
          <w:sz w:val="21"/>
          <w:szCs w:val="21"/>
        </w:rPr>
      </w:pPr>
      <w:r>
        <w:rPr>
          <w:rStyle w:val="HTMLCode"/>
        </w:rPr>
        <w:lastRenderedPageBreak/>
        <w:t>input-tax</w:t>
      </w:r>
      <w:r>
        <w:rPr>
          <w:rFonts w:ascii="Helvetica" w:hAnsi="Helvetica"/>
          <w:sz w:val="21"/>
          <w:szCs w:val="21"/>
        </w:rPr>
        <w:t xml:space="preserve">: This should be used with technologies that are a part of a </w:t>
      </w:r>
      <w:r>
        <w:rPr>
          <w:rStyle w:val="HTMLCode"/>
        </w:rPr>
        <w:t>tax</w:t>
      </w:r>
      <w:r>
        <w:rPr>
          <w:rFonts w:ascii="Helvetica" w:hAnsi="Helvetica"/>
          <w:sz w:val="21"/>
          <w:szCs w:val="21"/>
        </w:rPr>
        <w:t xml:space="preserve"> policy. Mechanically, this tag links the technology to the policy, adding the tax value to the cost of the technolog</w:t>
      </w:r>
      <w:r>
        <w:rPr>
          <w:rFonts w:ascii="Helvetica" w:hAnsi="Helvetica"/>
          <w:sz w:val="21"/>
          <w:szCs w:val="21"/>
        </w:rPr>
        <w:t>y. For constraints, the quantity of the input associated with this technology is added to the demand for the policy market.</w:t>
      </w:r>
    </w:p>
    <w:p w:rsidR="00000000" w:rsidRDefault="004C4049">
      <w:pPr>
        <w:pStyle w:val="NormalWeb"/>
        <w:numPr>
          <w:ilvl w:val="0"/>
          <w:numId w:val="3"/>
        </w:numPr>
        <w:spacing w:before="0" w:after="0"/>
        <w:ind w:left="0"/>
        <w:rPr>
          <w:rFonts w:ascii="Helvetica" w:hAnsi="Helvetica"/>
          <w:sz w:val="21"/>
          <w:szCs w:val="21"/>
        </w:rPr>
      </w:pPr>
      <w:r>
        <w:rPr>
          <w:rStyle w:val="HTMLCode"/>
        </w:rPr>
        <w:t>input-subsidy</w:t>
      </w:r>
      <w:r>
        <w:rPr>
          <w:rFonts w:ascii="Helvetica" w:hAnsi="Helvetica"/>
          <w:sz w:val="21"/>
          <w:szCs w:val="21"/>
        </w:rPr>
        <w:t xml:space="preserve">: This should be used with technologies that are a part of a </w:t>
      </w:r>
      <w:r>
        <w:rPr>
          <w:rStyle w:val="HTMLCode"/>
        </w:rPr>
        <w:t>subsidy</w:t>
      </w:r>
      <w:r>
        <w:rPr>
          <w:rFonts w:ascii="Helvetica" w:hAnsi="Helvetica"/>
          <w:sz w:val="21"/>
          <w:szCs w:val="21"/>
        </w:rPr>
        <w:t xml:space="preserve"> policy. This tag links the technology to the polic</w:t>
      </w:r>
      <w:r>
        <w:rPr>
          <w:rFonts w:ascii="Helvetica" w:hAnsi="Helvetica"/>
          <w:sz w:val="21"/>
          <w:szCs w:val="21"/>
        </w:rPr>
        <w:t>y, subtracting the subsidy value from the cost of the technology. For constraints, the quantity of input associated with this technology is added to the supply for the policy market.</w:t>
      </w:r>
    </w:p>
    <w:p w:rsidR="00000000" w:rsidRDefault="004C4049">
      <w:pPr>
        <w:pStyle w:val="NormalWeb"/>
        <w:numPr>
          <w:ilvl w:val="0"/>
          <w:numId w:val="3"/>
        </w:numPr>
        <w:spacing w:before="0" w:after="0"/>
        <w:ind w:left="0"/>
        <w:rPr>
          <w:rFonts w:ascii="Helvetica" w:hAnsi="Helvetica"/>
          <w:sz w:val="21"/>
          <w:szCs w:val="21"/>
        </w:rPr>
      </w:pPr>
      <w:r>
        <w:rPr>
          <w:rStyle w:val="HTMLCode"/>
        </w:rPr>
        <w:t>res-secondary-output</w:t>
      </w:r>
      <w:r>
        <w:rPr>
          <w:rFonts w:ascii="Helvetica" w:hAnsi="Helvetica"/>
          <w:sz w:val="21"/>
          <w:szCs w:val="21"/>
        </w:rPr>
        <w:t xml:space="preserve">: This is needed for use with the </w:t>
      </w:r>
      <w:r>
        <w:rPr>
          <w:rStyle w:val="HTMLCode"/>
        </w:rPr>
        <w:t>RES</w:t>
      </w:r>
      <w:r>
        <w:rPr>
          <w:rFonts w:ascii="Helvetica" w:hAnsi="Helvetica"/>
          <w:sz w:val="21"/>
          <w:szCs w:val="21"/>
        </w:rPr>
        <w:t xml:space="preserve"> policy. The qua</w:t>
      </w:r>
      <w:r>
        <w:rPr>
          <w:rFonts w:ascii="Helvetica" w:hAnsi="Helvetica"/>
          <w:sz w:val="21"/>
          <w:szCs w:val="21"/>
        </w:rPr>
        <w:t>ntity of this output is added to the supply for the policy market.</w:t>
      </w:r>
    </w:p>
    <w:p w:rsidR="00000000" w:rsidRDefault="004C4049">
      <w:pPr>
        <w:pStyle w:val="Heading2"/>
        <w:rPr>
          <w:rFonts w:ascii="Helvetica" w:eastAsia="Times New Roman" w:hAnsi="Helvetica"/>
        </w:rPr>
      </w:pPr>
      <w:bookmarkStart w:id="1" w:name="policy-examples"/>
      <w:r>
        <w:rPr>
          <w:rFonts w:ascii="Helvetica" w:eastAsia="Times New Roman" w:hAnsi="Helvetica"/>
          <w:color w:val="4183C4"/>
        </w:rPr>
        <w:t xml:space="preserve">Example Policies </w:t>
      </w:r>
      <w:bookmarkEnd w:id="1"/>
    </w:p>
    <w:p w:rsidR="00000000" w:rsidRDefault="004C4049">
      <w:pPr>
        <w:pStyle w:val="Heading2"/>
        <w:rPr>
          <w:rFonts w:ascii="Helvetica" w:eastAsia="Times New Roman" w:hAnsi="Helvetica"/>
        </w:rPr>
      </w:pPr>
      <w:bookmarkStart w:id="2" w:name="carbon-price"/>
      <w:r>
        <w:rPr>
          <w:rFonts w:ascii="Helvetica" w:eastAsia="Times New Roman" w:hAnsi="Helvetica"/>
          <w:color w:val="4183C4"/>
        </w:rPr>
        <w:t xml:space="preserve">Carbon Price </w:t>
      </w:r>
      <w:bookmarkEnd w:id="2"/>
    </w:p>
    <w:p w:rsidR="00000000" w:rsidRDefault="004C4049">
      <w:pPr>
        <w:pStyle w:val="NormalWeb"/>
        <w:spacing w:before="0" w:after="0"/>
        <w:rPr>
          <w:rFonts w:ascii="Helvetica" w:hAnsi="Helvetica"/>
          <w:sz w:val="21"/>
          <w:szCs w:val="21"/>
        </w:rPr>
      </w:pPr>
      <w:r>
        <w:rPr>
          <w:rFonts w:ascii="Helvetica" w:hAnsi="Helvetica"/>
          <w:sz w:val="21"/>
          <w:szCs w:val="21"/>
        </w:rPr>
        <w:t>The following input file will create a carbon price of $1/tC (in $1990) in the USA, starting in the year 2020 and going through out the model time horizon. A</w:t>
      </w:r>
      <w:r>
        <w:rPr>
          <w:rFonts w:ascii="Helvetica" w:hAnsi="Helvetica"/>
          <w:sz w:val="21"/>
          <w:szCs w:val="21"/>
        </w:rPr>
        <w:t xml:space="preserve">dditional regions can be added to this file (see the </w:t>
      </w:r>
      <w:hyperlink w:anchor="emissions-constraint" w:history="1">
        <w:r>
          <w:rPr>
            <w:rStyle w:val="Hyperlink"/>
            <w:rFonts w:ascii="Helvetica" w:hAnsi="Helvetica"/>
            <w:sz w:val="21"/>
            <w:szCs w:val="21"/>
          </w:rPr>
          <w:t>emissions constraint</w:t>
        </w:r>
      </w:hyperlink>
      <w:r>
        <w:rPr>
          <w:rFonts w:ascii="Helvetica" w:hAnsi="Helvetica"/>
          <w:sz w:val="21"/>
          <w:szCs w:val="21"/>
        </w:rPr>
        <w:t xml:space="preserve"> example below). Regions with the same </w:t>
      </w:r>
      <w:r>
        <w:rPr>
          <w:rStyle w:val="HTMLCode"/>
        </w:rPr>
        <w:t>market</w:t>
      </w:r>
      <w:r>
        <w:rPr>
          <w:rFonts w:ascii="Helvetica" w:hAnsi="Helvetica"/>
          <w:sz w:val="21"/>
          <w:szCs w:val="21"/>
        </w:rPr>
        <w:t xml:space="preserve"> name will use the same carbon price.</w:t>
      </w:r>
    </w:p>
    <w:p w:rsidR="00000000" w:rsidRDefault="004C4049">
      <w:pPr>
        <w:pStyle w:val="HTMLPreformatted"/>
        <w:spacing w:before="0" w:after="0"/>
        <w:divId w:val="1366179902"/>
        <w:rPr>
          <w:bdr w:val="none" w:sz="0" w:space="0" w:color="auto" w:frame="1"/>
        </w:rPr>
      </w:pPr>
      <w:r>
        <w:rPr>
          <w:bdr w:val="none" w:sz="0" w:space="0" w:color="auto" w:frame="1"/>
        </w:rPr>
        <w:t>&lt;scenario&gt;</w:t>
      </w:r>
    </w:p>
    <w:p w:rsidR="00000000" w:rsidRDefault="004C4049">
      <w:pPr>
        <w:pStyle w:val="HTMLPreformatted"/>
        <w:spacing w:before="0" w:after="0"/>
        <w:divId w:val="1366179902"/>
        <w:rPr>
          <w:bdr w:val="none" w:sz="0" w:space="0" w:color="auto" w:frame="1"/>
        </w:rPr>
      </w:pPr>
      <w:r>
        <w:rPr>
          <w:bdr w:val="none" w:sz="0" w:space="0" w:color="auto" w:frame="1"/>
        </w:rPr>
        <w:t xml:space="preserve">    &lt;world&gt;</w:t>
      </w:r>
    </w:p>
    <w:p w:rsidR="00000000" w:rsidRDefault="004C4049">
      <w:pPr>
        <w:pStyle w:val="HTMLPreformatted"/>
        <w:spacing w:before="0" w:after="0"/>
        <w:divId w:val="1366179902"/>
        <w:rPr>
          <w:bdr w:val="none" w:sz="0" w:space="0" w:color="auto" w:frame="1"/>
        </w:rPr>
      </w:pPr>
      <w:r>
        <w:rPr>
          <w:bdr w:val="none" w:sz="0" w:space="0" w:color="auto" w:frame="1"/>
        </w:rPr>
        <w:t xml:space="preserve">        &lt;region name="USA"&gt;</w:t>
      </w:r>
    </w:p>
    <w:p w:rsidR="00000000" w:rsidRDefault="004C4049">
      <w:pPr>
        <w:pStyle w:val="HTMLPreformatted"/>
        <w:spacing w:before="0" w:after="0"/>
        <w:divId w:val="1366179902"/>
        <w:rPr>
          <w:bdr w:val="none" w:sz="0" w:space="0" w:color="auto" w:frame="1"/>
        </w:rPr>
      </w:pPr>
      <w:r>
        <w:rPr>
          <w:bdr w:val="none" w:sz="0" w:space="0" w:color="auto" w:frame="1"/>
        </w:rPr>
        <w:t xml:space="preserve">      </w:t>
      </w:r>
      <w:r>
        <w:rPr>
          <w:bdr w:val="none" w:sz="0" w:space="0" w:color="auto" w:frame="1"/>
        </w:rPr>
        <w:t xml:space="preserve">      &lt;ghgpolicy name="CO2"&gt;</w:t>
      </w:r>
    </w:p>
    <w:p w:rsidR="00000000" w:rsidRDefault="004C4049">
      <w:pPr>
        <w:pStyle w:val="HTMLPreformatted"/>
        <w:spacing w:before="0" w:after="0"/>
        <w:divId w:val="1366179902"/>
        <w:rPr>
          <w:bdr w:val="none" w:sz="0" w:space="0" w:color="auto" w:frame="1"/>
        </w:rPr>
      </w:pPr>
      <w:r>
        <w:rPr>
          <w:bdr w:val="none" w:sz="0" w:space="0" w:color="auto" w:frame="1"/>
        </w:rPr>
        <w:t xml:space="preserve">                &lt;market&gt;USA&lt;/market&gt;</w:t>
      </w:r>
    </w:p>
    <w:p w:rsidR="00000000" w:rsidRDefault="004C4049">
      <w:pPr>
        <w:pStyle w:val="HTMLPreformatted"/>
        <w:spacing w:before="0" w:after="0"/>
        <w:divId w:val="1366179902"/>
        <w:rPr>
          <w:bdr w:val="none" w:sz="0" w:space="0" w:color="auto" w:frame="1"/>
        </w:rPr>
      </w:pPr>
      <w:r>
        <w:rPr>
          <w:bdr w:val="none" w:sz="0" w:space="0" w:color="auto" w:frame="1"/>
        </w:rPr>
        <w:t xml:space="preserve">                &lt;fixedTax year="2020" fillout="1"&gt;1&lt;/fixedTax&gt;</w:t>
      </w:r>
    </w:p>
    <w:p w:rsidR="00000000" w:rsidRDefault="004C4049">
      <w:pPr>
        <w:pStyle w:val="HTMLPreformatted"/>
        <w:spacing w:before="0" w:after="0"/>
        <w:divId w:val="1366179902"/>
        <w:rPr>
          <w:bdr w:val="none" w:sz="0" w:space="0" w:color="auto" w:frame="1"/>
        </w:rPr>
      </w:pPr>
      <w:r>
        <w:rPr>
          <w:bdr w:val="none" w:sz="0" w:space="0" w:color="auto" w:frame="1"/>
        </w:rPr>
        <w:t xml:space="preserve">            &lt;/ghgpolicy&gt;</w:t>
      </w:r>
    </w:p>
    <w:p w:rsidR="00000000" w:rsidRDefault="004C4049">
      <w:pPr>
        <w:pStyle w:val="HTMLPreformatted"/>
        <w:spacing w:before="0" w:after="0"/>
        <w:divId w:val="1366179902"/>
        <w:rPr>
          <w:bdr w:val="none" w:sz="0" w:space="0" w:color="auto" w:frame="1"/>
        </w:rPr>
      </w:pPr>
      <w:r>
        <w:rPr>
          <w:bdr w:val="none" w:sz="0" w:space="0" w:color="auto" w:frame="1"/>
        </w:rPr>
        <w:t xml:space="preserve">        &lt;/region&gt;</w:t>
      </w:r>
    </w:p>
    <w:p w:rsidR="00000000" w:rsidRDefault="004C4049">
      <w:pPr>
        <w:pStyle w:val="HTMLPreformatted"/>
        <w:spacing w:before="0" w:after="0"/>
        <w:divId w:val="1366179902"/>
        <w:rPr>
          <w:bdr w:val="none" w:sz="0" w:space="0" w:color="auto" w:frame="1"/>
        </w:rPr>
      </w:pPr>
      <w:r>
        <w:rPr>
          <w:bdr w:val="none" w:sz="0" w:space="0" w:color="auto" w:frame="1"/>
        </w:rPr>
        <w:t xml:space="preserve">    &lt;/world&gt;</w:t>
      </w:r>
    </w:p>
    <w:p w:rsidR="00000000" w:rsidRDefault="004C4049">
      <w:pPr>
        <w:pStyle w:val="HTMLPreformatted"/>
        <w:spacing w:before="0" w:after="0"/>
        <w:divId w:val="1366179902"/>
      </w:pPr>
      <w:r>
        <w:rPr>
          <w:bdr w:val="none" w:sz="0" w:space="0" w:color="auto" w:frame="1"/>
        </w:rPr>
        <w:t>&lt;/scenario&gt;</w:t>
      </w:r>
    </w:p>
    <w:p w:rsidR="00000000" w:rsidRDefault="004C4049">
      <w:pPr>
        <w:pStyle w:val="NormalWeb"/>
        <w:spacing w:before="0" w:after="0"/>
        <w:rPr>
          <w:rFonts w:ascii="Helvetica" w:hAnsi="Helvetica"/>
          <w:sz w:val="21"/>
          <w:szCs w:val="21"/>
        </w:rPr>
      </w:pPr>
      <w:r>
        <w:rPr>
          <w:rFonts w:ascii="Helvetica" w:hAnsi="Helvetica"/>
          <w:sz w:val="21"/>
          <w:szCs w:val="21"/>
        </w:rPr>
        <w:t>Remember that the market identifier has no relationship to GCAM region names. In the above example, for example, the market identifier for the fixedTax market is "USA", which is used for convenience in the USA region. The model output, however, would be id</w:t>
      </w:r>
      <w:r>
        <w:rPr>
          <w:rFonts w:ascii="Helvetica" w:hAnsi="Helvetica"/>
          <w:sz w:val="21"/>
          <w:szCs w:val="21"/>
        </w:rPr>
        <w:t xml:space="preserve">entical if </w:t>
      </w:r>
      <w:r>
        <w:rPr>
          <w:rStyle w:val="HTMLCode"/>
        </w:rPr>
        <w:t>&lt;market&gt;Fred&lt;/market&gt;</w:t>
      </w:r>
      <w:r>
        <w:rPr>
          <w:rFonts w:ascii="Helvetica" w:hAnsi="Helvetica"/>
          <w:sz w:val="21"/>
          <w:szCs w:val="21"/>
        </w:rPr>
        <w:t xml:space="preserve"> were used instead. </w:t>
      </w:r>
    </w:p>
    <w:p w:rsidR="00000000" w:rsidRDefault="004C4049">
      <w:pPr>
        <w:pStyle w:val="NormalWeb"/>
        <w:spacing w:before="0" w:after="0"/>
        <w:rPr>
          <w:rFonts w:ascii="Helvetica" w:hAnsi="Helvetica"/>
          <w:sz w:val="21"/>
          <w:szCs w:val="21"/>
        </w:rPr>
      </w:pPr>
      <w:r>
        <w:rPr>
          <w:rFonts w:ascii="Helvetica" w:hAnsi="Helvetica"/>
          <w:sz w:val="21"/>
          <w:szCs w:val="21"/>
        </w:rPr>
        <w:t xml:space="preserve">The name attribute of the </w:t>
      </w:r>
      <w:r>
        <w:rPr>
          <w:rStyle w:val="HTMLCode"/>
        </w:rPr>
        <w:t>ghgpolicy</w:t>
      </w:r>
      <w:r>
        <w:rPr>
          <w:rFonts w:ascii="Helvetica" w:hAnsi="Helvetica"/>
          <w:sz w:val="21"/>
          <w:szCs w:val="21"/>
        </w:rPr>
        <w:t xml:space="preserve"> creates a market with that name. If there is no </w:t>
      </w:r>
      <w:r>
        <w:rPr>
          <w:rStyle w:val="HTMLCode"/>
        </w:rPr>
        <w:t>linked-policy-market</w:t>
      </w:r>
      <w:r>
        <w:rPr>
          <w:rFonts w:ascii="Helvetica" w:hAnsi="Helvetica"/>
          <w:sz w:val="21"/>
          <w:szCs w:val="21"/>
        </w:rPr>
        <w:t xml:space="preserve"> object read in (see below) the name attribute must be the name of one or more emissions objects (</w:t>
      </w:r>
      <w:r>
        <w:rPr>
          <w:rStyle w:val="Emphasis"/>
          <w:rFonts w:ascii="Helvetica" w:hAnsi="Helvetica"/>
          <w:sz w:val="21"/>
          <w:szCs w:val="21"/>
        </w:rPr>
        <w:t>e</w:t>
      </w:r>
      <w:r>
        <w:rPr>
          <w:rStyle w:val="Emphasis"/>
          <w:rFonts w:ascii="Helvetica" w:hAnsi="Helvetica"/>
          <w:sz w:val="21"/>
          <w:szCs w:val="21"/>
        </w:rPr>
        <w:t>.g.</w:t>
      </w:r>
      <w:r>
        <w:rPr>
          <w:rFonts w:ascii="Helvetica" w:hAnsi="Helvetica"/>
          <w:sz w:val="21"/>
          <w:szCs w:val="21"/>
        </w:rPr>
        <w:t xml:space="preserve">, CO2). Otherwise, with </w:t>
      </w:r>
      <w:r>
        <w:rPr>
          <w:rStyle w:val="HTMLCode"/>
        </w:rPr>
        <w:t>ghgpolicy</w:t>
      </w:r>
      <w:r>
        <w:rPr>
          <w:rFonts w:ascii="Helvetica" w:hAnsi="Helvetica"/>
          <w:sz w:val="21"/>
          <w:szCs w:val="21"/>
        </w:rPr>
        <w:t xml:space="preserve"> and </w:t>
      </w:r>
      <w:r>
        <w:rPr>
          <w:rStyle w:val="HTMLCode"/>
        </w:rPr>
        <w:t>linked-policy-market</w:t>
      </w:r>
      <w:r>
        <w:rPr>
          <w:rFonts w:ascii="Helvetica" w:hAnsi="Helvetica"/>
          <w:sz w:val="21"/>
          <w:szCs w:val="21"/>
        </w:rPr>
        <w:t xml:space="preserve"> are used together, then the </w:t>
      </w:r>
      <w:r>
        <w:rPr>
          <w:rStyle w:val="HTMLCode"/>
        </w:rPr>
        <w:t>ghgpolicy</w:t>
      </w:r>
      <w:r>
        <w:rPr>
          <w:rFonts w:ascii="Helvetica" w:hAnsi="Helvetica"/>
          <w:sz w:val="21"/>
          <w:szCs w:val="21"/>
        </w:rPr>
        <w:t xml:space="preserve"> object name is used for linking markets as described in the next section.</w:t>
      </w:r>
    </w:p>
    <w:p w:rsidR="00000000" w:rsidRDefault="004C4049">
      <w:pPr>
        <w:pStyle w:val="NormalWeb"/>
        <w:rPr>
          <w:rFonts w:ascii="Helvetica" w:hAnsi="Helvetica"/>
          <w:sz w:val="21"/>
          <w:szCs w:val="21"/>
        </w:rPr>
      </w:pPr>
      <w:r>
        <w:rPr>
          <w:rFonts w:ascii="Helvetica" w:hAnsi="Helvetica"/>
          <w:sz w:val="21"/>
          <w:szCs w:val="21"/>
        </w:rPr>
        <w:t>Note that GCAM internally expects carbon prices to be units of dollars per tonne C using $1990.</w:t>
      </w:r>
    </w:p>
    <w:p w:rsidR="00000000" w:rsidRDefault="004C4049">
      <w:pPr>
        <w:pStyle w:val="NormalWeb"/>
        <w:spacing w:before="0" w:after="0"/>
        <w:rPr>
          <w:rFonts w:ascii="Helvetica" w:hAnsi="Helvetica"/>
          <w:sz w:val="21"/>
          <w:szCs w:val="21"/>
        </w:rPr>
      </w:pPr>
      <w:r>
        <w:rPr>
          <w:rFonts w:ascii="Helvetica" w:hAnsi="Helvetica"/>
          <w:sz w:val="21"/>
          <w:szCs w:val="21"/>
        </w:rPr>
        <w:t xml:space="preserve">Another example of a global carbon tax can be seen in the GCAM release file </w:t>
      </w:r>
      <w:hyperlink r:id="rId10" w:history="1">
        <w:r>
          <w:rPr>
            <w:rStyle w:val="Hyperlink"/>
            <w:rFonts w:ascii="Helvetica" w:hAnsi="Helvetica"/>
            <w:sz w:val="21"/>
            <w:szCs w:val="21"/>
          </w:rPr>
          <w:t>carbon</w:t>
        </w:r>
        <w:r>
          <w:rPr>
            <w:rStyle w:val="Emphasis"/>
            <w:rFonts w:ascii="Helvetica" w:hAnsi="Helvetica"/>
            <w:color w:val="4183C4"/>
            <w:sz w:val="21"/>
            <w:szCs w:val="21"/>
            <w:u w:val="single"/>
          </w:rPr>
          <w:t>tax</w:t>
        </w:r>
        <w:r>
          <w:rPr>
            <w:rStyle w:val="Hyperlink"/>
            <w:rFonts w:ascii="Helvetica" w:hAnsi="Helvetica"/>
            <w:sz w:val="21"/>
            <w:szCs w:val="21"/>
          </w:rPr>
          <w:t>10_5.xml</w:t>
        </w:r>
      </w:hyperlink>
      <w:r>
        <w:rPr>
          <w:rFonts w:ascii="Helvetica" w:hAnsi="Helvetica"/>
          <w:sz w:val="21"/>
          <w:szCs w:val="21"/>
        </w:rPr>
        <w:t xml:space="preserve">. In this file the carbon tax starts at $10/tC (in $1990) in 2025 and increases at 5% per year thereafter. Note that the carbon tax is specified in just one region, but because all regions are given the same </w:t>
      </w:r>
      <w:r>
        <w:rPr>
          <w:rStyle w:val="HTMLCode"/>
        </w:rPr>
        <w:t>&lt;market&gt;global&lt;/mar</w:t>
      </w:r>
      <w:r>
        <w:rPr>
          <w:rStyle w:val="HTMLCode"/>
        </w:rPr>
        <w:t>ket&gt;</w:t>
      </w:r>
      <w:r>
        <w:rPr>
          <w:rFonts w:ascii="Helvetica" w:hAnsi="Helvetica"/>
          <w:sz w:val="21"/>
          <w:szCs w:val="21"/>
        </w:rPr>
        <w:t xml:space="preserve"> policy market identifer, the specified tax value will be used in all markets.</w:t>
      </w:r>
    </w:p>
    <w:p w:rsidR="00000000" w:rsidRDefault="004C4049">
      <w:pPr>
        <w:pStyle w:val="NormalWeb"/>
        <w:spacing w:before="0" w:after="0"/>
        <w:rPr>
          <w:rFonts w:ascii="Helvetica" w:hAnsi="Helvetica"/>
          <w:sz w:val="21"/>
          <w:szCs w:val="21"/>
        </w:rPr>
      </w:pPr>
      <w:r>
        <w:rPr>
          <w:rFonts w:ascii="Helvetica" w:hAnsi="Helvetica"/>
          <w:sz w:val="21"/>
          <w:szCs w:val="21"/>
        </w:rPr>
        <w:lastRenderedPageBreak/>
        <w:t xml:space="preserve">To implement a GHG policy for a single model run, a line should be added to the end of the </w:t>
      </w:r>
      <w:r>
        <w:rPr>
          <w:rStyle w:val="HTMLCode"/>
        </w:rPr>
        <w:t>&lt;ScenarioComponents&gt;</w:t>
      </w:r>
      <w:r>
        <w:rPr>
          <w:rFonts w:ascii="Helvetica" w:hAnsi="Helvetica"/>
          <w:sz w:val="21"/>
          <w:szCs w:val="21"/>
        </w:rPr>
        <w:t xml:space="preserve"> section of the GCAM </w:t>
      </w:r>
      <w:r>
        <w:rPr>
          <w:rStyle w:val="HTMLCode"/>
        </w:rPr>
        <w:t>configuration.xml</w:t>
      </w:r>
      <w:r>
        <w:rPr>
          <w:rFonts w:ascii="Helvetica" w:hAnsi="Helvetica"/>
          <w:sz w:val="21"/>
          <w:szCs w:val="21"/>
        </w:rPr>
        <w:t xml:space="preserve"> file pointing to file w</w:t>
      </w:r>
      <w:r>
        <w:rPr>
          <w:rFonts w:ascii="Helvetica" w:hAnsi="Helvetica"/>
          <w:sz w:val="21"/>
          <w:szCs w:val="21"/>
        </w:rPr>
        <w:t xml:space="preserve">here the GHG policy is defined. Policy files can also be added to </w:t>
      </w:r>
      <w:hyperlink r:id="rId11" w:anchor="gcam-batch-mode" w:history="1">
        <w:r>
          <w:rPr>
            <w:rStyle w:val="Hyperlink"/>
            <w:rFonts w:ascii="Helvetica" w:hAnsi="Helvetica"/>
            <w:sz w:val="21"/>
            <w:szCs w:val="21"/>
          </w:rPr>
          <w:t>batch files</w:t>
        </w:r>
      </w:hyperlink>
      <w:r>
        <w:rPr>
          <w:rFonts w:ascii="Helvetica" w:hAnsi="Helvetica"/>
          <w:sz w:val="21"/>
          <w:szCs w:val="21"/>
        </w:rPr>
        <w:t>.</w:t>
      </w:r>
    </w:p>
    <w:p w:rsidR="00000000" w:rsidRDefault="004C4049">
      <w:pPr>
        <w:pStyle w:val="Heading2"/>
        <w:rPr>
          <w:rFonts w:ascii="Helvetica" w:eastAsia="Times New Roman" w:hAnsi="Helvetica"/>
        </w:rPr>
      </w:pPr>
      <w:bookmarkStart w:id="3" w:name="emissions-constraint"/>
      <w:r>
        <w:rPr>
          <w:rFonts w:ascii="Helvetica" w:eastAsia="Times New Roman" w:hAnsi="Helvetica"/>
          <w:color w:val="4183C4"/>
        </w:rPr>
        <w:t xml:space="preserve">Emissions Constraint </w:t>
      </w:r>
      <w:bookmarkEnd w:id="3"/>
    </w:p>
    <w:p w:rsidR="00000000" w:rsidRDefault="004C4049">
      <w:pPr>
        <w:pStyle w:val="NormalWeb"/>
        <w:spacing w:before="0" w:after="0"/>
        <w:rPr>
          <w:rFonts w:ascii="Helvetica" w:hAnsi="Helvetica"/>
          <w:sz w:val="21"/>
          <w:szCs w:val="21"/>
        </w:rPr>
      </w:pPr>
      <w:r>
        <w:rPr>
          <w:rFonts w:ascii="Helvetica" w:hAnsi="Helvetica"/>
          <w:sz w:val="21"/>
          <w:szCs w:val="21"/>
        </w:rPr>
        <w:t>The following input file will set-up a constraint in the EU-15 region for a policy called "GHG". Total</w:t>
      </w:r>
      <w:r>
        <w:rPr>
          <w:rFonts w:ascii="Helvetica" w:hAnsi="Helvetica"/>
          <w:sz w:val="21"/>
          <w:szCs w:val="21"/>
        </w:rPr>
        <w:t xml:space="preserve"> GHG emissions are constrained to be less than or equal to the </w:t>
      </w:r>
      <w:r>
        <w:rPr>
          <w:rStyle w:val="HTMLCode"/>
        </w:rPr>
        <w:t>constraint</w:t>
      </w:r>
      <w:r>
        <w:rPr>
          <w:rFonts w:ascii="Helvetica" w:hAnsi="Helvetica"/>
          <w:sz w:val="21"/>
          <w:szCs w:val="21"/>
        </w:rPr>
        <w:t xml:space="preserve"> values. </w:t>
      </w:r>
    </w:p>
    <w:p w:rsidR="00000000" w:rsidRDefault="004C4049">
      <w:pPr>
        <w:pStyle w:val="NormalWeb"/>
        <w:spacing w:before="0" w:after="0"/>
        <w:rPr>
          <w:rFonts w:ascii="Helvetica" w:hAnsi="Helvetica"/>
          <w:sz w:val="21"/>
          <w:szCs w:val="21"/>
        </w:rPr>
      </w:pPr>
      <w:r>
        <w:rPr>
          <w:rFonts w:ascii="Helvetica" w:hAnsi="Helvetica"/>
          <w:sz w:val="21"/>
          <w:szCs w:val="21"/>
        </w:rPr>
        <w:t>A linked market would need to be defined with an additional file to link the different CO</w:t>
      </w:r>
      <w:r>
        <w:rPr>
          <w:rFonts w:ascii="Helvetica" w:hAnsi="Helvetica"/>
          <w:sz w:val="21"/>
          <w:szCs w:val="21"/>
          <w:vertAlign w:val="subscript"/>
        </w:rPr>
        <w:t>2</w:t>
      </w:r>
      <w:r>
        <w:rPr>
          <w:rFonts w:ascii="Helvetica" w:hAnsi="Helvetica"/>
          <w:sz w:val="21"/>
          <w:szCs w:val="21"/>
        </w:rPr>
        <w:t xml:space="preserve"> emissions to the GHG market, which is also done in </w:t>
      </w:r>
      <w:hyperlink r:id="rId12" w:history="1">
        <w:r>
          <w:rPr>
            <w:rStyle w:val="Hyperlink"/>
            <w:rFonts w:ascii="Helvetica" w:hAnsi="Helvetica"/>
            <w:sz w:val="21"/>
            <w:szCs w:val="21"/>
          </w:rPr>
          <w:t>the GCAM release linked ghg policy</w:t>
        </w:r>
      </w:hyperlink>
      <w:r>
        <w:rPr>
          <w:rFonts w:ascii="Helvetica" w:hAnsi="Helvetica"/>
          <w:sz w:val="21"/>
          <w:szCs w:val="21"/>
        </w:rPr>
        <w:t xml:space="preserve"> file (see below). The units used in the </w:t>
      </w:r>
      <w:r>
        <w:rPr>
          <w:rStyle w:val="HTMLCode"/>
        </w:rPr>
        <w:t>ghgpolicy</w:t>
      </w:r>
      <w:r>
        <w:rPr>
          <w:rFonts w:ascii="Helvetica" w:hAnsi="Helvetica"/>
          <w:sz w:val="21"/>
          <w:szCs w:val="21"/>
        </w:rPr>
        <w:t xml:space="preserve"> defined below will need to be consistent with the units defined in the </w:t>
      </w:r>
      <w:r>
        <w:rPr>
          <w:rStyle w:val="HTMLCode"/>
        </w:rPr>
        <w:t>linked-ghg-policy</w:t>
      </w:r>
      <w:r>
        <w:rPr>
          <w:rFonts w:ascii="Helvetica" w:hAnsi="Helvetica"/>
          <w:sz w:val="21"/>
          <w:szCs w:val="21"/>
        </w:rPr>
        <w:t>, as discussed i</w:t>
      </w:r>
      <w:r>
        <w:rPr>
          <w:rFonts w:ascii="Helvetica" w:hAnsi="Helvetica"/>
          <w:sz w:val="21"/>
          <w:szCs w:val="21"/>
        </w:rPr>
        <w:t>n the next section.</w:t>
      </w:r>
    </w:p>
    <w:p w:rsidR="00000000" w:rsidRDefault="004C4049">
      <w:pPr>
        <w:pStyle w:val="HTMLPreformatted"/>
        <w:spacing w:before="0" w:after="0"/>
        <w:divId w:val="415051043"/>
        <w:rPr>
          <w:bdr w:val="none" w:sz="0" w:space="0" w:color="auto" w:frame="1"/>
        </w:rPr>
      </w:pPr>
      <w:r>
        <w:rPr>
          <w:bdr w:val="none" w:sz="0" w:space="0" w:color="auto" w:frame="1"/>
        </w:rPr>
        <w:t>&lt;scenario&gt;</w:t>
      </w:r>
    </w:p>
    <w:p w:rsidR="00000000" w:rsidRDefault="004C4049">
      <w:pPr>
        <w:pStyle w:val="HTMLPreformatted"/>
        <w:spacing w:before="0" w:after="0"/>
        <w:divId w:val="415051043"/>
        <w:rPr>
          <w:bdr w:val="none" w:sz="0" w:space="0" w:color="auto" w:frame="1"/>
        </w:rPr>
      </w:pPr>
      <w:r>
        <w:rPr>
          <w:bdr w:val="none" w:sz="0" w:space="0" w:color="auto" w:frame="1"/>
        </w:rPr>
        <w:t xml:space="preserve">   &lt;world&gt;</w:t>
      </w:r>
    </w:p>
    <w:p w:rsidR="00000000" w:rsidRDefault="004C4049">
      <w:pPr>
        <w:pStyle w:val="HTMLPreformatted"/>
        <w:spacing w:before="0" w:after="0"/>
        <w:divId w:val="415051043"/>
        <w:rPr>
          <w:bdr w:val="none" w:sz="0" w:space="0" w:color="auto" w:frame="1"/>
        </w:rPr>
      </w:pPr>
      <w:r>
        <w:rPr>
          <w:bdr w:val="none" w:sz="0" w:space="0" w:color="auto" w:frame="1"/>
        </w:rPr>
        <w:t xml:space="preserve">      &lt;region name="EU-15"&gt;</w:t>
      </w:r>
    </w:p>
    <w:p w:rsidR="00000000" w:rsidRDefault="004C4049">
      <w:pPr>
        <w:pStyle w:val="HTMLPreformatted"/>
        <w:spacing w:before="0" w:after="0"/>
        <w:divId w:val="415051043"/>
        <w:rPr>
          <w:bdr w:val="none" w:sz="0" w:space="0" w:color="auto" w:frame="1"/>
        </w:rPr>
      </w:pPr>
      <w:r>
        <w:rPr>
          <w:bdr w:val="none" w:sz="0" w:space="0" w:color="auto" w:frame="1"/>
        </w:rPr>
        <w:t xml:space="preserve">         &lt;ghgpolicy name="GHG"&gt;</w:t>
      </w:r>
    </w:p>
    <w:p w:rsidR="00000000" w:rsidRDefault="004C4049">
      <w:pPr>
        <w:pStyle w:val="HTMLPreformatted"/>
        <w:spacing w:before="0" w:after="0"/>
        <w:divId w:val="415051043"/>
        <w:rPr>
          <w:bdr w:val="none" w:sz="0" w:space="0" w:color="auto" w:frame="1"/>
        </w:rPr>
      </w:pPr>
      <w:r>
        <w:rPr>
          <w:bdr w:val="none" w:sz="0" w:space="0" w:color="auto" w:frame="1"/>
        </w:rPr>
        <w:t xml:space="preserve">            &lt;market&gt;EU-15&lt;/market&gt;</w:t>
      </w:r>
    </w:p>
    <w:p w:rsidR="00000000" w:rsidRDefault="004C4049">
      <w:pPr>
        <w:pStyle w:val="HTMLPreformatted"/>
        <w:spacing w:before="0" w:after="0"/>
        <w:divId w:val="415051043"/>
        <w:rPr>
          <w:bdr w:val="none" w:sz="0" w:space="0" w:color="auto" w:frame="1"/>
        </w:rPr>
      </w:pPr>
      <w:r>
        <w:rPr>
          <w:bdr w:val="none" w:sz="0" w:space="0" w:color="auto" w:frame="1"/>
        </w:rPr>
        <w:t xml:space="preserve">            &lt;constraint year="2020"&gt;867.3&lt;/constraint&gt;</w:t>
      </w:r>
    </w:p>
    <w:p w:rsidR="00000000" w:rsidRDefault="004C4049">
      <w:pPr>
        <w:pStyle w:val="HTMLPreformatted"/>
        <w:spacing w:before="0" w:after="0"/>
        <w:divId w:val="415051043"/>
        <w:rPr>
          <w:bdr w:val="none" w:sz="0" w:space="0" w:color="auto" w:frame="1"/>
        </w:rPr>
      </w:pPr>
      <w:r>
        <w:rPr>
          <w:bdr w:val="none" w:sz="0" w:space="0" w:color="auto" w:frame="1"/>
        </w:rPr>
        <w:t xml:space="preserve">            &lt;constraint year="2030"&gt;660.5&lt;/constraint&gt;</w:t>
      </w:r>
    </w:p>
    <w:p w:rsidR="00000000" w:rsidRDefault="004C4049">
      <w:pPr>
        <w:pStyle w:val="HTMLPreformatted"/>
        <w:spacing w:before="0" w:after="0"/>
        <w:divId w:val="415051043"/>
        <w:rPr>
          <w:bdr w:val="none" w:sz="0" w:space="0" w:color="auto" w:frame="1"/>
        </w:rPr>
      </w:pPr>
      <w:r>
        <w:rPr>
          <w:bdr w:val="none" w:sz="0" w:space="0" w:color="auto" w:frame="1"/>
        </w:rPr>
        <w:t xml:space="preserve">         </w:t>
      </w:r>
      <w:r>
        <w:rPr>
          <w:bdr w:val="none" w:sz="0" w:space="0" w:color="auto" w:frame="1"/>
        </w:rPr>
        <w:t xml:space="preserve">   &lt;constraint year="2050"&gt;415.8&lt;/constraint&gt;</w:t>
      </w:r>
    </w:p>
    <w:p w:rsidR="00000000" w:rsidRDefault="004C4049">
      <w:pPr>
        <w:pStyle w:val="HTMLPreformatted"/>
        <w:spacing w:before="0" w:after="0"/>
        <w:divId w:val="415051043"/>
        <w:rPr>
          <w:bdr w:val="none" w:sz="0" w:space="0" w:color="auto" w:frame="1"/>
        </w:rPr>
      </w:pPr>
      <w:r>
        <w:rPr>
          <w:bdr w:val="none" w:sz="0" w:space="0" w:color="auto" w:frame="1"/>
        </w:rPr>
        <w:t xml:space="preserve">         &lt;/ghgpolicy&gt;</w:t>
      </w:r>
    </w:p>
    <w:p w:rsidR="00000000" w:rsidRDefault="004C4049">
      <w:pPr>
        <w:pStyle w:val="HTMLPreformatted"/>
        <w:spacing w:before="0" w:after="0"/>
        <w:divId w:val="415051043"/>
        <w:rPr>
          <w:bdr w:val="none" w:sz="0" w:space="0" w:color="auto" w:frame="1"/>
        </w:rPr>
      </w:pPr>
      <w:r>
        <w:rPr>
          <w:bdr w:val="none" w:sz="0" w:space="0" w:color="auto" w:frame="1"/>
        </w:rPr>
        <w:t xml:space="preserve">      &lt;/region&gt;</w:t>
      </w:r>
    </w:p>
    <w:p w:rsidR="00000000" w:rsidRDefault="004C4049">
      <w:pPr>
        <w:pStyle w:val="HTMLPreformatted"/>
        <w:spacing w:before="0" w:after="0"/>
        <w:divId w:val="415051043"/>
        <w:rPr>
          <w:bdr w:val="none" w:sz="0" w:space="0" w:color="auto" w:frame="1"/>
        </w:rPr>
      </w:pPr>
      <w:r>
        <w:rPr>
          <w:bdr w:val="none" w:sz="0" w:space="0" w:color="auto" w:frame="1"/>
        </w:rPr>
        <w:t xml:space="preserve">    &lt;/world&gt;</w:t>
      </w:r>
    </w:p>
    <w:p w:rsidR="00000000" w:rsidRDefault="004C4049">
      <w:pPr>
        <w:pStyle w:val="HTMLPreformatted"/>
        <w:spacing w:before="0" w:after="0"/>
        <w:divId w:val="415051043"/>
      </w:pPr>
      <w:r>
        <w:rPr>
          <w:bdr w:val="none" w:sz="0" w:space="0" w:color="auto" w:frame="1"/>
        </w:rPr>
        <w:t>&lt;/scenario&gt;</w:t>
      </w:r>
    </w:p>
    <w:p w:rsidR="00000000" w:rsidRDefault="004C4049">
      <w:pPr>
        <w:pStyle w:val="NormalWeb"/>
        <w:spacing w:before="0" w:after="0"/>
        <w:rPr>
          <w:rFonts w:ascii="Helvetica" w:hAnsi="Helvetica"/>
          <w:sz w:val="21"/>
          <w:szCs w:val="21"/>
        </w:rPr>
      </w:pPr>
      <w:r>
        <w:rPr>
          <w:rFonts w:ascii="Helvetica" w:hAnsi="Helvetica"/>
          <w:sz w:val="21"/>
          <w:szCs w:val="21"/>
        </w:rPr>
        <w:t xml:space="preserve">For a cap on just one emission species, the form of the </w:t>
      </w:r>
      <w:r>
        <w:rPr>
          <w:rStyle w:val="HTMLCode"/>
        </w:rPr>
        <w:t>ghgpolicy</w:t>
      </w:r>
      <w:r>
        <w:rPr>
          <w:rFonts w:ascii="Helvetica" w:hAnsi="Helvetica"/>
          <w:sz w:val="21"/>
          <w:szCs w:val="21"/>
        </w:rPr>
        <w:t xml:space="preserve"> is the same. The linked policy file described in the next section defines which e</w:t>
      </w:r>
      <w:r>
        <w:rPr>
          <w:rFonts w:ascii="Helvetica" w:hAnsi="Helvetica"/>
          <w:sz w:val="21"/>
          <w:szCs w:val="21"/>
        </w:rPr>
        <w:t>mission species are included in a particular policy.</w:t>
      </w:r>
    </w:p>
    <w:p w:rsidR="00000000" w:rsidRDefault="004C4049">
      <w:pPr>
        <w:pStyle w:val="NormalWeb"/>
        <w:rPr>
          <w:rFonts w:ascii="Helvetica" w:hAnsi="Helvetica"/>
          <w:sz w:val="21"/>
          <w:szCs w:val="21"/>
        </w:rPr>
      </w:pPr>
      <w:r>
        <w:rPr>
          <w:rFonts w:ascii="Helvetica" w:hAnsi="Helvetica"/>
          <w:sz w:val="21"/>
          <w:szCs w:val="21"/>
        </w:rPr>
        <w:t>A constraint can also be applied across multiple regions. So if we defined a policy as follows:</w:t>
      </w:r>
    </w:p>
    <w:p w:rsidR="00000000" w:rsidRDefault="004C4049">
      <w:pPr>
        <w:pStyle w:val="HTMLPreformatted"/>
        <w:spacing w:before="0" w:after="0"/>
        <w:divId w:val="947814277"/>
        <w:rPr>
          <w:bdr w:val="none" w:sz="0" w:space="0" w:color="auto" w:frame="1"/>
        </w:rPr>
      </w:pPr>
      <w:r>
        <w:rPr>
          <w:bdr w:val="none" w:sz="0" w:space="0" w:color="auto" w:frame="1"/>
        </w:rPr>
        <w:t>&lt;scenario&gt;</w:t>
      </w:r>
    </w:p>
    <w:p w:rsidR="00000000" w:rsidRDefault="004C4049">
      <w:pPr>
        <w:pStyle w:val="HTMLPreformatted"/>
        <w:spacing w:before="0" w:after="0"/>
        <w:divId w:val="947814277"/>
        <w:rPr>
          <w:bdr w:val="none" w:sz="0" w:space="0" w:color="auto" w:frame="1"/>
        </w:rPr>
      </w:pPr>
      <w:r>
        <w:rPr>
          <w:bdr w:val="none" w:sz="0" w:space="0" w:color="auto" w:frame="1"/>
        </w:rPr>
        <w:t xml:space="preserve">   &lt;world&gt;</w:t>
      </w:r>
    </w:p>
    <w:p w:rsidR="00000000" w:rsidRDefault="004C4049">
      <w:pPr>
        <w:pStyle w:val="HTMLPreformatted"/>
        <w:spacing w:before="0" w:after="0"/>
        <w:divId w:val="947814277"/>
        <w:rPr>
          <w:bdr w:val="none" w:sz="0" w:space="0" w:color="auto" w:frame="1"/>
        </w:rPr>
      </w:pPr>
      <w:r>
        <w:rPr>
          <w:bdr w:val="none" w:sz="0" w:space="0" w:color="auto" w:frame="1"/>
        </w:rPr>
        <w:t xml:space="preserve">      &lt;region name="EU-15"&gt;</w:t>
      </w:r>
    </w:p>
    <w:p w:rsidR="00000000" w:rsidRDefault="004C4049">
      <w:pPr>
        <w:pStyle w:val="HTMLPreformatted"/>
        <w:spacing w:before="0" w:after="0"/>
        <w:divId w:val="947814277"/>
        <w:rPr>
          <w:bdr w:val="none" w:sz="0" w:space="0" w:color="auto" w:frame="1"/>
        </w:rPr>
      </w:pPr>
      <w:r>
        <w:rPr>
          <w:bdr w:val="none" w:sz="0" w:space="0" w:color="auto" w:frame="1"/>
        </w:rPr>
        <w:t xml:space="preserve">         &lt;ghgpolicy name="GHG"&gt;</w:t>
      </w:r>
    </w:p>
    <w:p w:rsidR="00000000" w:rsidRDefault="004C4049">
      <w:pPr>
        <w:pStyle w:val="HTMLPreformatted"/>
        <w:spacing w:before="0" w:after="0"/>
        <w:divId w:val="947814277"/>
        <w:rPr>
          <w:bdr w:val="none" w:sz="0" w:space="0" w:color="auto" w:frame="1"/>
        </w:rPr>
      </w:pPr>
      <w:r>
        <w:rPr>
          <w:bdr w:val="none" w:sz="0" w:space="0" w:color="auto" w:frame="1"/>
        </w:rPr>
        <w:t xml:space="preserve">            &lt;market&gt;EU-15</w:t>
      </w:r>
      <w:r>
        <w:rPr>
          <w:bdr w:val="none" w:sz="0" w:space="0" w:color="auto" w:frame="1"/>
        </w:rPr>
        <w:t>plus&lt;/market&gt;</w:t>
      </w:r>
    </w:p>
    <w:p w:rsidR="00000000" w:rsidRDefault="004C4049">
      <w:pPr>
        <w:pStyle w:val="HTMLPreformatted"/>
        <w:spacing w:before="0" w:after="0"/>
        <w:divId w:val="947814277"/>
        <w:rPr>
          <w:bdr w:val="none" w:sz="0" w:space="0" w:color="auto" w:frame="1"/>
        </w:rPr>
      </w:pPr>
      <w:r>
        <w:rPr>
          <w:bdr w:val="none" w:sz="0" w:space="0" w:color="auto" w:frame="1"/>
        </w:rPr>
        <w:t xml:space="preserve">            &lt;constraint year="2020"&gt;900.0&lt;/constraint&gt;</w:t>
      </w:r>
    </w:p>
    <w:p w:rsidR="00000000" w:rsidRDefault="004C4049">
      <w:pPr>
        <w:pStyle w:val="HTMLPreformatted"/>
        <w:spacing w:before="0" w:after="0"/>
        <w:divId w:val="947814277"/>
        <w:rPr>
          <w:bdr w:val="none" w:sz="0" w:space="0" w:color="auto" w:frame="1"/>
        </w:rPr>
      </w:pPr>
      <w:r>
        <w:rPr>
          <w:bdr w:val="none" w:sz="0" w:space="0" w:color="auto" w:frame="1"/>
        </w:rPr>
        <w:t xml:space="preserve">            &lt;constraint year="2030"&gt;700.0&lt;/constraint&gt;</w:t>
      </w:r>
    </w:p>
    <w:p w:rsidR="00000000" w:rsidRDefault="004C4049">
      <w:pPr>
        <w:pStyle w:val="HTMLPreformatted"/>
        <w:spacing w:before="0" w:after="0"/>
        <w:divId w:val="947814277"/>
        <w:rPr>
          <w:bdr w:val="none" w:sz="0" w:space="0" w:color="auto" w:frame="1"/>
        </w:rPr>
      </w:pPr>
      <w:r>
        <w:rPr>
          <w:bdr w:val="none" w:sz="0" w:space="0" w:color="auto" w:frame="1"/>
        </w:rPr>
        <w:t xml:space="preserve">            &lt;constraint year="2050"&gt;430.0&lt;/constraint&gt;</w:t>
      </w:r>
    </w:p>
    <w:p w:rsidR="00000000" w:rsidRDefault="004C4049">
      <w:pPr>
        <w:pStyle w:val="HTMLPreformatted"/>
        <w:spacing w:before="0" w:after="0"/>
        <w:divId w:val="947814277"/>
        <w:rPr>
          <w:bdr w:val="none" w:sz="0" w:space="0" w:color="auto" w:frame="1"/>
        </w:rPr>
      </w:pPr>
      <w:r>
        <w:rPr>
          <w:bdr w:val="none" w:sz="0" w:space="0" w:color="auto" w:frame="1"/>
        </w:rPr>
        <w:t xml:space="preserve">         &lt;/ghgpolicy&gt;</w:t>
      </w:r>
    </w:p>
    <w:p w:rsidR="00000000" w:rsidRDefault="004C4049">
      <w:pPr>
        <w:pStyle w:val="HTMLPreformatted"/>
        <w:spacing w:before="0" w:after="0"/>
        <w:divId w:val="947814277"/>
        <w:rPr>
          <w:bdr w:val="none" w:sz="0" w:space="0" w:color="auto" w:frame="1"/>
        </w:rPr>
      </w:pPr>
      <w:r>
        <w:rPr>
          <w:bdr w:val="none" w:sz="0" w:space="0" w:color="auto" w:frame="1"/>
        </w:rPr>
        <w:t xml:space="preserve">      &lt;/region&gt;</w:t>
      </w:r>
    </w:p>
    <w:p w:rsidR="00000000" w:rsidRDefault="004C4049">
      <w:pPr>
        <w:pStyle w:val="HTMLPreformatted"/>
        <w:spacing w:before="0" w:after="0"/>
        <w:divId w:val="947814277"/>
        <w:rPr>
          <w:bdr w:val="none" w:sz="0" w:space="0" w:color="auto" w:frame="1"/>
        </w:rPr>
      </w:pPr>
      <w:r>
        <w:rPr>
          <w:bdr w:val="none" w:sz="0" w:space="0" w:color="auto" w:frame="1"/>
        </w:rPr>
        <w:t xml:space="preserve">      &lt;region name="</w:t>
      </w:r>
      <w:r>
        <w:rPr>
          <w:bdr w:val="none" w:sz="0" w:space="0" w:color="auto" w:frame="1"/>
        </w:rPr>
        <w:t>Europe_Non_EU"&gt;</w:t>
      </w:r>
    </w:p>
    <w:p w:rsidR="00000000" w:rsidRDefault="004C4049">
      <w:pPr>
        <w:pStyle w:val="HTMLPreformatted"/>
        <w:spacing w:before="0" w:after="0"/>
        <w:divId w:val="947814277"/>
        <w:rPr>
          <w:bdr w:val="none" w:sz="0" w:space="0" w:color="auto" w:frame="1"/>
        </w:rPr>
      </w:pPr>
      <w:r>
        <w:rPr>
          <w:bdr w:val="none" w:sz="0" w:space="0" w:color="auto" w:frame="1"/>
        </w:rPr>
        <w:t xml:space="preserve">         &lt;ghgpolicy name="GHG"&gt;</w:t>
      </w:r>
    </w:p>
    <w:p w:rsidR="00000000" w:rsidRDefault="004C4049">
      <w:pPr>
        <w:pStyle w:val="HTMLPreformatted"/>
        <w:spacing w:before="0" w:after="0"/>
        <w:divId w:val="947814277"/>
        <w:rPr>
          <w:bdr w:val="none" w:sz="0" w:space="0" w:color="auto" w:frame="1"/>
        </w:rPr>
      </w:pPr>
      <w:r>
        <w:rPr>
          <w:bdr w:val="none" w:sz="0" w:space="0" w:color="auto" w:frame="1"/>
        </w:rPr>
        <w:t xml:space="preserve">            &lt;market&gt;EU-15plus&lt;/market&gt;</w:t>
      </w:r>
    </w:p>
    <w:p w:rsidR="00000000" w:rsidRDefault="004C4049">
      <w:pPr>
        <w:pStyle w:val="HTMLPreformatted"/>
        <w:spacing w:before="0" w:after="0"/>
        <w:divId w:val="947814277"/>
        <w:rPr>
          <w:bdr w:val="none" w:sz="0" w:space="0" w:color="auto" w:frame="1"/>
        </w:rPr>
      </w:pPr>
      <w:r>
        <w:rPr>
          <w:bdr w:val="none" w:sz="0" w:space="0" w:color="auto" w:frame="1"/>
        </w:rPr>
        <w:t xml:space="preserve">         &lt;/ghgpolicy&gt;</w:t>
      </w:r>
    </w:p>
    <w:p w:rsidR="00000000" w:rsidRDefault="004C4049">
      <w:pPr>
        <w:pStyle w:val="HTMLPreformatted"/>
        <w:spacing w:before="0" w:after="0"/>
        <w:divId w:val="947814277"/>
        <w:rPr>
          <w:bdr w:val="none" w:sz="0" w:space="0" w:color="auto" w:frame="1"/>
        </w:rPr>
      </w:pPr>
      <w:r>
        <w:rPr>
          <w:bdr w:val="none" w:sz="0" w:space="0" w:color="auto" w:frame="1"/>
        </w:rPr>
        <w:t xml:space="preserve">      &lt;/region&gt;</w:t>
      </w:r>
    </w:p>
    <w:p w:rsidR="00000000" w:rsidRDefault="004C4049">
      <w:pPr>
        <w:pStyle w:val="HTMLPreformatted"/>
        <w:spacing w:before="0" w:after="0"/>
        <w:divId w:val="947814277"/>
        <w:rPr>
          <w:bdr w:val="none" w:sz="0" w:space="0" w:color="auto" w:frame="1"/>
        </w:rPr>
      </w:pPr>
      <w:r>
        <w:rPr>
          <w:bdr w:val="none" w:sz="0" w:space="0" w:color="auto" w:frame="1"/>
        </w:rPr>
        <w:t xml:space="preserve">    &lt;/world&gt;</w:t>
      </w:r>
    </w:p>
    <w:p w:rsidR="00000000" w:rsidRDefault="004C4049">
      <w:pPr>
        <w:pStyle w:val="HTMLPreformatted"/>
        <w:spacing w:before="0" w:after="0"/>
        <w:divId w:val="947814277"/>
      </w:pPr>
      <w:r>
        <w:rPr>
          <w:bdr w:val="none" w:sz="0" w:space="0" w:color="auto" w:frame="1"/>
        </w:rPr>
        <w:lastRenderedPageBreak/>
        <w:t>&lt;/scenario&gt;</w:t>
      </w:r>
    </w:p>
    <w:p w:rsidR="00000000" w:rsidRDefault="004C4049">
      <w:pPr>
        <w:pStyle w:val="NormalWeb"/>
        <w:spacing w:before="0" w:after="0"/>
        <w:rPr>
          <w:rFonts w:ascii="Helvetica" w:hAnsi="Helvetica"/>
          <w:sz w:val="21"/>
          <w:szCs w:val="21"/>
        </w:rPr>
      </w:pPr>
      <w:r>
        <w:rPr>
          <w:rFonts w:ascii="Helvetica" w:hAnsi="Helvetica"/>
          <w:sz w:val="21"/>
          <w:szCs w:val="21"/>
        </w:rPr>
        <w:t>then this constraint will apply across these two regions because each region has a GHG policy with the sam</w:t>
      </w:r>
      <w:r>
        <w:rPr>
          <w:rFonts w:ascii="Helvetica" w:hAnsi="Helvetica"/>
          <w:sz w:val="21"/>
          <w:szCs w:val="21"/>
        </w:rPr>
        <w:t xml:space="preserve">e name and market defined. The actual constraint values should only be specified once. A reminder that the "market" tag within the </w:t>
      </w:r>
      <w:r>
        <w:rPr>
          <w:rStyle w:val="HTMLCode"/>
        </w:rPr>
        <w:t>ghgpolicy</w:t>
      </w:r>
      <w:r>
        <w:rPr>
          <w:rFonts w:ascii="Helvetica" w:hAnsi="Helvetica"/>
          <w:sz w:val="21"/>
          <w:szCs w:val="21"/>
        </w:rPr>
        <w:t xml:space="preserve"> is an arbitrary string that just needs to be unique in this context. Use something that helps describe your setup. </w:t>
      </w:r>
    </w:p>
    <w:p w:rsidR="00000000" w:rsidRDefault="004C4049">
      <w:pPr>
        <w:pStyle w:val="Heading2"/>
        <w:rPr>
          <w:rFonts w:ascii="Helvetica" w:eastAsia="Times New Roman" w:hAnsi="Helvetica"/>
        </w:rPr>
      </w:pPr>
      <w:bookmarkStart w:id="4" w:name="linked-policy"/>
      <w:r>
        <w:rPr>
          <w:rFonts w:ascii="Helvetica" w:eastAsia="Times New Roman" w:hAnsi="Helvetica"/>
          <w:color w:val="4183C4"/>
        </w:rPr>
        <w:t xml:space="preserve">Linked Policies </w:t>
      </w:r>
      <w:bookmarkEnd w:id="4"/>
    </w:p>
    <w:p w:rsidR="00000000" w:rsidRDefault="004C4049">
      <w:pPr>
        <w:pStyle w:val="NormalWeb"/>
        <w:rPr>
          <w:rFonts w:ascii="Helvetica" w:hAnsi="Helvetica"/>
          <w:sz w:val="21"/>
          <w:szCs w:val="21"/>
        </w:rPr>
      </w:pPr>
      <w:r>
        <w:rPr>
          <w:rFonts w:ascii="Helvetica" w:hAnsi="Helvetica"/>
          <w:sz w:val="21"/>
          <w:szCs w:val="21"/>
        </w:rPr>
        <w:t xml:space="preserve">Linked policies are used to tie the price of one policy to another. In the example below, taken from </w:t>
      </w:r>
      <w:hyperlink r:id="rId13" w:history="1">
        <w:r>
          <w:rPr>
            <w:rStyle w:val="Hyperlink"/>
            <w:rFonts w:ascii="Helvetica" w:hAnsi="Helvetica"/>
            <w:sz w:val="21"/>
            <w:szCs w:val="21"/>
          </w:rPr>
          <w:t>the GCAM release</w:t>
        </w:r>
      </w:hyperlink>
      <w:r>
        <w:rPr>
          <w:rFonts w:ascii="Helvetica" w:hAnsi="Helvetica"/>
          <w:sz w:val="21"/>
          <w:szCs w:val="21"/>
        </w:rPr>
        <w:t>, CO</w:t>
      </w:r>
      <w:r>
        <w:rPr>
          <w:rFonts w:ascii="Helvetica" w:hAnsi="Helvetica"/>
          <w:sz w:val="21"/>
          <w:szCs w:val="21"/>
          <w:vertAlign w:val="subscript"/>
        </w:rPr>
        <w:t>2</w:t>
      </w:r>
      <w:r>
        <w:rPr>
          <w:rFonts w:ascii="Helvetica" w:hAnsi="Helvetica"/>
          <w:sz w:val="21"/>
          <w:szCs w:val="21"/>
        </w:rPr>
        <w:t xml:space="preserve"> and CH</w:t>
      </w:r>
      <w:r>
        <w:rPr>
          <w:rFonts w:ascii="Helvetica" w:hAnsi="Helvetica"/>
          <w:sz w:val="21"/>
          <w:szCs w:val="21"/>
          <w:vertAlign w:val="subscript"/>
        </w:rPr>
        <w:t>4</w:t>
      </w:r>
      <w:r>
        <w:rPr>
          <w:rFonts w:ascii="Helvetica" w:hAnsi="Helvetica"/>
          <w:sz w:val="21"/>
          <w:szCs w:val="21"/>
        </w:rPr>
        <w:t xml:space="preserve"> are linke</w:t>
      </w:r>
      <w:r>
        <w:rPr>
          <w:rFonts w:ascii="Helvetica" w:hAnsi="Helvetica"/>
          <w:sz w:val="21"/>
          <w:szCs w:val="21"/>
        </w:rPr>
        <w:t>d to a policy called "GHG"; that is, the price of the GHG market will determine the price applied to both CO</w:t>
      </w:r>
      <w:r>
        <w:rPr>
          <w:rFonts w:ascii="Helvetica" w:hAnsi="Helvetica"/>
          <w:sz w:val="21"/>
          <w:szCs w:val="21"/>
          <w:vertAlign w:val="subscript"/>
        </w:rPr>
        <w:t>2</w:t>
      </w:r>
      <w:r>
        <w:rPr>
          <w:rFonts w:ascii="Helvetica" w:hAnsi="Helvetica"/>
          <w:sz w:val="21"/>
          <w:szCs w:val="21"/>
        </w:rPr>
        <w:t xml:space="preserve"> and CH</w:t>
      </w:r>
      <w:r>
        <w:rPr>
          <w:rFonts w:ascii="Helvetica" w:hAnsi="Helvetica"/>
          <w:sz w:val="21"/>
          <w:szCs w:val="21"/>
          <w:vertAlign w:val="subscript"/>
        </w:rPr>
        <w:t>4</w:t>
      </w:r>
      <w:r>
        <w:rPr>
          <w:rFonts w:ascii="Helvetica" w:hAnsi="Helvetica"/>
          <w:sz w:val="21"/>
          <w:szCs w:val="21"/>
        </w:rPr>
        <w:t xml:space="preserve">. </w:t>
      </w:r>
    </w:p>
    <w:p w:rsidR="00000000" w:rsidRDefault="004C4049">
      <w:pPr>
        <w:pStyle w:val="NormalWeb"/>
        <w:spacing w:before="0" w:after="0"/>
        <w:rPr>
          <w:rFonts w:ascii="Helvetica" w:hAnsi="Helvetica"/>
          <w:sz w:val="21"/>
          <w:szCs w:val="21"/>
        </w:rPr>
      </w:pPr>
      <w:r>
        <w:rPr>
          <w:rFonts w:ascii="Helvetica" w:hAnsi="Helvetica"/>
          <w:sz w:val="21"/>
          <w:szCs w:val="21"/>
        </w:rPr>
        <w:t xml:space="preserve">The policy referred to in the </w:t>
      </w:r>
      <w:r>
        <w:rPr>
          <w:rStyle w:val="HTMLCode"/>
        </w:rPr>
        <w:t>&lt;linked-policy&gt;GHG&lt;/linked-policy&gt;</w:t>
      </w:r>
      <w:r>
        <w:rPr>
          <w:rFonts w:ascii="Helvetica" w:hAnsi="Helvetica"/>
          <w:sz w:val="21"/>
          <w:szCs w:val="21"/>
        </w:rPr>
        <w:t xml:space="preserve"> </w:t>
      </w:r>
      <w:r>
        <w:rPr>
          <w:rFonts w:ascii="Helvetica" w:hAnsi="Helvetica"/>
          <w:sz w:val="21"/>
          <w:szCs w:val="21"/>
        </w:rPr>
        <w:t xml:space="preserve">tag must be previously defined by a policy. Therefore, the file defining the </w:t>
      </w:r>
      <w:r>
        <w:rPr>
          <w:rStyle w:val="HTMLCode"/>
        </w:rPr>
        <w:t>linked-ghg-policy</w:t>
      </w:r>
      <w:r>
        <w:rPr>
          <w:rFonts w:ascii="Helvetica" w:hAnsi="Helvetica"/>
          <w:sz w:val="21"/>
          <w:szCs w:val="21"/>
        </w:rPr>
        <w:t xml:space="preserve"> must be read in </w:t>
      </w:r>
      <w:r>
        <w:rPr>
          <w:rStyle w:val="Emphasis"/>
          <w:rFonts w:ascii="Helvetica" w:hAnsi="Helvetica"/>
          <w:sz w:val="21"/>
          <w:szCs w:val="21"/>
        </w:rPr>
        <w:t>after</w:t>
      </w:r>
      <w:r>
        <w:rPr>
          <w:rFonts w:ascii="Helvetica" w:hAnsi="Helvetica"/>
          <w:sz w:val="21"/>
          <w:szCs w:val="21"/>
        </w:rPr>
        <w:t xml:space="preserve"> the policy it points to has been defined. </w:t>
      </w:r>
    </w:p>
    <w:p w:rsidR="00000000" w:rsidRDefault="004C4049">
      <w:pPr>
        <w:pStyle w:val="NormalWeb"/>
        <w:spacing w:before="0" w:after="0"/>
        <w:rPr>
          <w:rFonts w:ascii="Helvetica" w:hAnsi="Helvetica"/>
          <w:sz w:val="21"/>
          <w:szCs w:val="21"/>
        </w:rPr>
      </w:pPr>
      <w:r>
        <w:rPr>
          <w:rFonts w:ascii="Helvetica" w:hAnsi="Helvetica"/>
          <w:sz w:val="21"/>
          <w:szCs w:val="21"/>
        </w:rPr>
        <w:t xml:space="preserve">The </w:t>
      </w:r>
      <w:r>
        <w:rPr>
          <w:rStyle w:val="HTMLCode"/>
        </w:rPr>
        <w:t>linked-policy</w:t>
      </w:r>
      <w:r>
        <w:rPr>
          <w:rFonts w:ascii="Helvetica" w:hAnsi="Helvetica"/>
          <w:sz w:val="21"/>
          <w:szCs w:val="21"/>
        </w:rPr>
        <w:t xml:space="preserve"> tag provides the name of the GHG policy that this links to. </w:t>
      </w:r>
    </w:p>
    <w:p w:rsidR="00000000" w:rsidRDefault="004C4049">
      <w:pPr>
        <w:pStyle w:val="NormalWeb"/>
        <w:spacing w:before="0" w:after="0"/>
        <w:rPr>
          <w:rFonts w:ascii="Helvetica" w:hAnsi="Helvetica"/>
          <w:sz w:val="21"/>
          <w:szCs w:val="21"/>
        </w:rPr>
      </w:pPr>
      <w:r>
        <w:rPr>
          <w:rFonts w:ascii="Helvetica" w:hAnsi="Helvetica"/>
          <w:sz w:val="21"/>
          <w:szCs w:val="21"/>
        </w:rPr>
        <w:t xml:space="preserve">The </w:t>
      </w:r>
      <w:r>
        <w:rPr>
          <w:rStyle w:val="HTMLCode"/>
        </w:rPr>
        <w:t>market</w:t>
      </w:r>
      <w:r>
        <w:rPr>
          <w:rFonts w:ascii="Helvetica" w:hAnsi="Helvetica"/>
          <w:sz w:val="21"/>
          <w:szCs w:val="21"/>
        </w:rPr>
        <w:t xml:space="preserve"> tag is</w:t>
      </w:r>
      <w:r>
        <w:rPr>
          <w:rFonts w:ascii="Helvetica" w:hAnsi="Helvetica"/>
          <w:sz w:val="21"/>
          <w:szCs w:val="21"/>
        </w:rPr>
        <w:t xml:space="preserve"> the identifier used to define which regions are part of this market. Regions using this identifier in their </w:t>
      </w:r>
      <w:r>
        <w:rPr>
          <w:rStyle w:val="HTMLCode"/>
        </w:rPr>
        <w:t>linked-ghg-policy</w:t>
      </w:r>
      <w:r>
        <w:rPr>
          <w:rFonts w:ascii="Helvetica" w:hAnsi="Helvetica"/>
          <w:sz w:val="21"/>
          <w:szCs w:val="21"/>
        </w:rPr>
        <w:t xml:space="preserve"> objects will belong to the same market and share the same market prices. This identifier has no relationship with actual region n</w:t>
      </w:r>
      <w:r>
        <w:rPr>
          <w:rFonts w:ascii="Helvetica" w:hAnsi="Helvetica"/>
          <w:sz w:val="21"/>
          <w:szCs w:val="21"/>
        </w:rPr>
        <w:t>ames.</w:t>
      </w:r>
    </w:p>
    <w:p w:rsidR="00000000" w:rsidRDefault="004C4049">
      <w:pPr>
        <w:pStyle w:val="NormalWeb"/>
        <w:spacing w:before="0" w:after="0"/>
        <w:rPr>
          <w:rFonts w:ascii="Helvetica" w:hAnsi="Helvetica"/>
          <w:sz w:val="21"/>
          <w:szCs w:val="21"/>
        </w:rPr>
      </w:pPr>
      <w:r>
        <w:rPr>
          <w:rFonts w:ascii="Helvetica" w:hAnsi="Helvetica"/>
          <w:sz w:val="21"/>
          <w:szCs w:val="21"/>
        </w:rPr>
        <w:t xml:space="preserve">The </w:t>
      </w:r>
      <w:r>
        <w:rPr>
          <w:rStyle w:val="HTMLCode"/>
        </w:rPr>
        <w:t>price-adjust</w:t>
      </w:r>
      <w:r>
        <w:rPr>
          <w:rFonts w:ascii="Helvetica" w:hAnsi="Helvetica"/>
          <w:sz w:val="21"/>
          <w:szCs w:val="21"/>
        </w:rPr>
        <w:t xml:space="preserve"> tag is the price multiplier used to convert units; the example below assumes that the GHG price is in 1990$/tC and converts that to CH</w:t>
      </w:r>
      <w:r>
        <w:rPr>
          <w:rFonts w:ascii="Helvetica" w:hAnsi="Helvetica"/>
          <w:sz w:val="21"/>
          <w:szCs w:val="21"/>
          <w:vertAlign w:val="subscript"/>
        </w:rPr>
        <w:t>4</w:t>
      </w:r>
      <w:r>
        <w:rPr>
          <w:rFonts w:ascii="Helvetica" w:hAnsi="Helvetica"/>
          <w:sz w:val="21"/>
          <w:szCs w:val="21"/>
        </w:rPr>
        <w:t xml:space="preserve"> using GWPs. The </w:t>
      </w:r>
      <w:r>
        <w:rPr>
          <w:rStyle w:val="HTMLCode"/>
        </w:rPr>
        <w:t>price-adjust</w:t>
      </w:r>
      <w:r>
        <w:rPr>
          <w:rFonts w:ascii="Helvetica" w:hAnsi="Helvetica"/>
          <w:sz w:val="21"/>
          <w:szCs w:val="21"/>
        </w:rPr>
        <w:t xml:space="preserve"> conversion for CO</w:t>
      </w:r>
      <w:r>
        <w:rPr>
          <w:rFonts w:ascii="Helvetica" w:hAnsi="Helvetica"/>
          <w:sz w:val="21"/>
          <w:szCs w:val="21"/>
          <w:vertAlign w:val="subscript"/>
        </w:rPr>
        <w:t>2</w:t>
      </w:r>
      <w:r>
        <w:rPr>
          <w:rFonts w:ascii="Helvetica" w:hAnsi="Helvetica"/>
          <w:sz w:val="21"/>
          <w:szCs w:val="21"/>
        </w:rPr>
        <w:t xml:space="preserve"> is 1 since no conversion is needed if the GHG mar</w:t>
      </w:r>
      <w:r>
        <w:rPr>
          <w:rFonts w:ascii="Helvetica" w:hAnsi="Helvetica"/>
          <w:sz w:val="21"/>
          <w:szCs w:val="21"/>
        </w:rPr>
        <w:t xml:space="preserve">ket is already in the unit needed by GCAM. </w:t>
      </w:r>
    </w:p>
    <w:p w:rsidR="00000000" w:rsidRDefault="004C4049">
      <w:pPr>
        <w:pStyle w:val="NormalWeb"/>
        <w:spacing w:before="0" w:after="0"/>
        <w:rPr>
          <w:rFonts w:ascii="Helvetica" w:hAnsi="Helvetica"/>
          <w:sz w:val="21"/>
          <w:szCs w:val="21"/>
        </w:rPr>
      </w:pPr>
      <w:r>
        <w:rPr>
          <w:rFonts w:ascii="Helvetica" w:hAnsi="Helvetica"/>
          <w:sz w:val="21"/>
          <w:szCs w:val="21"/>
        </w:rPr>
        <w:t xml:space="preserve">The </w:t>
      </w:r>
      <w:r>
        <w:rPr>
          <w:rStyle w:val="HTMLCode"/>
        </w:rPr>
        <w:t>demand-adjust</w:t>
      </w:r>
      <w:r>
        <w:rPr>
          <w:rFonts w:ascii="Helvetica" w:hAnsi="Helvetica"/>
          <w:sz w:val="21"/>
          <w:szCs w:val="21"/>
        </w:rPr>
        <w:t xml:space="preserve"> is a multiplier used when adding emissions to a common market to be used in a constraint. In this example, GWPs are used to convert each gas to its CO</w:t>
      </w:r>
      <w:r>
        <w:rPr>
          <w:rFonts w:ascii="Helvetica" w:hAnsi="Helvetica"/>
          <w:sz w:val="21"/>
          <w:szCs w:val="21"/>
          <w:vertAlign w:val="subscript"/>
        </w:rPr>
        <w:t>2</w:t>
      </w:r>
      <w:r>
        <w:rPr>
          <w:rFonts w:ascii="Helvetica" w:hAnsi="Helvetica"/>
          <w:sz w:val="21"/>
          <w:szCs w:val="21"/>
        </w:rPr>
        <w:t>-equivalent value, which is generally the u</w:t>
      </w:r>
      <w:r>
        <w:rPr>
          <w:rFonts w:ascii="Helvetica" w:hAnsi="Helvetica"/>
          <w:sz w:val="21"/>
          <w:szCs w:val="21"/>
        </w:rPr>
        <w:t>nit used for a multi-gas GHG emissions target. For CO</w:t>
      </w:r>
      <w:r>
        <w:rPr>
          <w:rFonts w:ascii="Helvetica" w:hAnsi="Helvetica"/>
          <w:sz w:val="21"/>
          <w:szCs w:val="21"/>
          <w:vertAlign w:val="subscript"/>
        </w:rPr>
        <w:t>2</w:t>
      </w:r>
      <w:r>
        <w:rPr>
          <w:rFonts w:ascii="Helvetica" w:hAnsi="Helvetica"/>
          <w:sz w:val="21"/>
          <w:szCs w:val="21"/>
        </w:rPr>
        <w:t xml:space="preserve"> the conversion is 3.667 tonnes CO</w:t>
      </w:r>
      <w:r>
        <w:rPr>
          <w:rFonts w:ascii="Helvetica" w:hAnsi="Helvetica"/>
          <w:sz w:val="21"/>
          <w:szCs w:val="21"/>
          <w:vertAlign w:val="subscript"/>
        </w:rPr>
        <w:t>2</w:t>
      </w:r>
      <w:r>
        <w:rPr>
          <w:rFonts w:ascii="Helvetica" w:hAnsi="Helvetica"/>
          <w:sz w:val="21"/>
          <w:szCs w:val="21"/>
        </w:rPr>
        <w:t xml:space="preserve"> per tonne C, which converts from GCAM's output of CO</w:t>
      </w:r>
      <w:r>
        <w:rPr>
          <w:rFonts w:ascii="Helvetica" w:hAnsi="Helvetica"/>
          <w:sz w:val="21"/>
          <w:szCs w:val="21"/>
          <w:vertAlign w:val="subscript"/>
        </w:rPr>
        <w:t>2</w:t>
      </w:r>
      <w:r>
        <w:rPr>
          <w:rFonts w:ascii="Helvetica" w:hAnsi="Helvetica"/>
          <w:sz w:val="21"/>
          <w:szCs w:val="21"/>
        </w:rPr>
        <w:t xml:space="preserve"> emissions in units of Mt C to Mt CO</w:t>
      </w:r>
      <w:r>
        <w:rPr>
          <w:rFonts w:ascii="Helvetica" w:hAnsi="Helvetica"/>
          <w:sz w:val="21"/>
          <w:szCs w:val="21"/>
          <w:vertAlign w:val="subscript"/>
        </w:rPr>
        <w:t>2</w:t>
      </w:r>
      <w:r>
        <w:rPr>
          <w:rFonts w:ascii="Helvetica" w:hAnsi="Helvetica"/>
          <w:sz w:val="21"/>
          <w:szCs w:val="21"/>
        </w:rPr>
        <w:t>. Because GCAM's CO</w:t>
      </w:r>
      <w:r>
        <w:rPr>
          <w:rFonts w:ascii="Helvetica" w:hAnsi="Helvetica"/>
          <w:sz w:val="21"/>
          <w:szCs w:val="21"/>
          <w:vertAlign w:val="subscript"/>
        </w:rPr>
        <w:t>2</w:t>
      </w:r>
      <w:r>
        <w:rPr>
          <w:rFonts w:ascii="Helvetica" w:hAnsi="Helvetica"/>
          <w:sz w:val="21"/>
          <w:szCs w:val="21"/>
        </w:rPr>
        <w:t>, CH</w:t>
      </w:r>
      <w:r>
        <w:rPr>
          <w:rFonts w:ascii="Helvetica" w:hAnsi="Helvetica"/>
          <w:sz w:val="21"/>
          <w:szCs w:val="21"/>
          <w:vertAlign w:val="subscript"/>
        </w:rPr>
        <w:t>4</w:t>
      </w:r>
      <w:r>
        <w:rPr>
          <w:rFonts w:ascii="Helvetica" w:hAnsi="Helvetica"/>
          <w:sz w:val="21"/>
          <w:szCs w:val="21"/>
        </w:rPr>
        <w:t>, and N</w:t>
      </w:r>
      <w:r>
        <w:rPr>
          <w:rFonts w:ascii="Helvetica" w:hAnsi="Helvetica"/>
          <w:sz w:val="21"/>
          <w:szCs w:val="21"/>
          <w:vertAlign w:val="subscript"/>
        </w:rPr>
        <w:t>2</w:t>
      </w:r>
      <w:r>
        <w:rPr>
          <w:rFonts w:ascii="Helvetica" w:hAnsi="Helvetica"/>
          <w:sz w:val="21"/>
          <w:szCs w:val="21"/>
        </w:rPr>
        <w:t>O emissions have units of Mt (= Tg), the GH</w:t>
      </w:r>
      <w:r>
        <w:rPr>
          <w:rFonts w:ascii="Helvetica" w:hAnsi="Helvetica"/>
          <w:sz w:val="21"/>
          <w:szCs w:val="21"/>
        </w:rPr>
        <w:t xml:space="preserve">G market defined in the </w:t>
      </w:r>
      <w:r>
        <w:rPr>
          <w:rStyle w:val="HTMLCode"/>
        </w:rPr>
        <w:t>linked-ghg-policy</w:t>
      </w:r>
      <w:r>
        <w:rPr>
          <w:rFonts w:ascii="Helvetica" w:hAnsi="Helvetica"/>
          <w:sz w:val="21"/>
          <w:szCs w:val="21"/>
        </w:rPr>
        <w:t xml:space="preserve"> below, therefore, is defined for a policy that is defined in units of Mt CO2-Equivalant. </w:t>
      </w:r>
    </w:p>
    <w:p w:rsidR="00000000" w:rsidRDefault="004C4049">
      <w:pPr>
        <w:pStyle w:val="HTMLPreformatted"/>
        <w:spacing w:before="0" w:after="0"/>
        <w:divId w:val="990645754"/>
        <w:rPr>
          <w:bdr w:val="none" w:sz="0" w:space="0" w:color="auto" w:frame="1"/>
        </w:rPr>
      </w:pPr>
      <w:r>
        <w:rPr>
          <w:bdr w:val="none" w:sz="0" w:space="0" w:color="auto" w:frame="1"/>
        </w:rPr>
        <w:t>&lt;scenario&gt;</w:t>
      </w:r>
    </w:p>
    <w:p w:rsidR="00000000" w:rsidRDefault="004C4049">
      <w:pPr>
        <w:pStyle w:val="HTMLPreformatted"/>
        <w:spacing w:before="0" w:after="0"/>
        <w:divId w:val="990645754"/>
        <w:rPr>
          <w:bdr w:val="none" w:sz="0" w:space="0" w:color="auto" w:frame="1"/>
        </w:rPr>
      </w:pPr>
      <w:r>
        <w:rPr>
          <w:bdr w:val="none" w:sz="0" w:space="0" w:color="auto" w:frame="1"/>
        </w:rPr>
        <w:t>   &lt;world&gt;</w:t>
      </w:r>
    </w:p>
    <w:p w:rsidR="00000000" w:rsidRDefault="004C4049">
      <w:pPr>
        <w:pStyle w:val="HTMLPreformatted"/>
        <w:spacing w:before="0" w:after="0"/>
        <w:divId w:val="990645754"/>
        <w:rPr>
          <w:bdr w:val="none" w:sz="0" w:space="0" w:color="auto" w:frame="1"/>
        </w:rPr>
      </w:pPr>
      <w:r>
        <w:rPr>
          <w:bdr w:val="none" w:sz="0" w:space="0" w:color="auto" w:frame="1"/>
        </w:rPr>
        <w:t>      &lt;region name="USA"&gt;</w:t>
      </w:r>
    </w:p>
    <w:p w:rsidR="00000000" w:rsidRDefault="004C4049">
      <w:pPr>
        <w:pStyle w:val="HTMLPreformatted"/>
        <w:spacing w:before="0" w:after="0"/>
        <w:divId w:val="990645754"/>
        <w:rPr>
          <w:bdr w:val="none" w:sz="0" w:space="0" w:color="auto" w:frame="1"/>
        </w:rPr>
      </w:pPr>
      <w:r>
        <w:rPr>
          <w:bdr w:val="none" w:sz="0" w:space="0" w:color="auto" w:frame="1"/>
        </w:rPr>
        <w:t>         &lt;linked-ghg-policy name="CO2"&gt;</w:t>
      </w:r>
    </w:p>
    <w:p w:rsidR="00000000" w:rsidRDefault="004C4049">
      <w:pPr>
        <w:pStyle w:val="HTMLPreformatted"/>
        <w:spacing w:before="0" w:after="0"/>
        <w:divId w:val="990645754"/>
        <w:rPr>
          <w:bdr w:val="none" w:sz="0" w:space="0" w:color="auto" w:frame="1"/>
        </w:rPr>
      </w:pPr>
      <w:r>
        <w:rPr>
          <w:bdr w:val="none" w:sz="0" w:space="0" w:color="auto" w:frame="1"/>
        </w:rPr>
        <w:t>            &lt;price-adjust fillout="1</w:t>
      </w:r>
      <w:r>
        <w:rPr>
          <w:bdr w:val="none" w:sz="0" w:space="0" w:color="auto" w:frame="1"/>
        </w:rPr>
        <w:t>" year="1975"&gt;1&lt;/price-adjust&gt;</w:t>
      </w:r>
    </w:p>
    <w:p w:rsidR="00000000" w:rsidRDefault="004C4049">
      <w:pPr>
        <w:pStyle w:val="HTMLPreformatted"/>
        <w:spacing w:before="0" w:after="0"/>
        <w:divId w:val="990645754"/>
        <w:rPr>
          <w:bdr w:val="none" w:sz="0" w:space="0" w:color="auto" w:frame="1"/>
        </w:rPr>
      </w:pPr>
      <w:r>
        <w:rPr>
          <w:bdr w:val="none" w:sz="0" w:space="0" w:color="auto" w:frame="1"/>
        </w:rPr>
        <w:t>            &lt;demand-adjust fillout="1" year="1975"&gt;3.667&lt;/demand-adjust&gt;</w:t>
      </w:r>
    </w:p>
    <w:p w:rsidR="00000000" w:rsidRDefault="004C4049">
      <w:pPr>
        <w:pStyle w:val="HTMLPreformatted"/>
        <w:spacing w:before="0" w:after="0"/>
        <w:divId w:val="990645754"/>
        <w:rPr>
          <w:bdr w:val="none" w:sz="0" w:space="0" w:color="auto" w:frame="1"/>
        </w:rPr>
      </w:pPr>
      <w:r>
        <w:rPr>
          <w:bdr w:val="none" w:sz="0" w:space="0" w:color="auto" w:frame="1"/>
        </w:rPr>
        <w:t>            &lt;market&gt;global&lt;/market&gt;</w:t>
      </w:r>
    </w:p>
    <w:p w:rsidR="00000000" w:rsidRDefault="004C4049">
      <w:pPr>
        <w:pStyle w:val="HTMLPreformatted"/>
        <w:spacing w:before="0" w:after="0"/>
        <w:divId w:val="990645754"/>
        <w:rPr>
          <w:bdr w:val="none" w:sz="0" w:space="0" w:color="auto" w:frame="1"/>
        </w:rPr>
      </w:pPr>
      <w:r>
        <w:rPr>
          <w:bdr w:val="none" w:sz="0" w:space="0" w:color="auto" w:frame="1"/>
        </w:rPr>
        <w:t>            &lt;linked-policy&gt;GHG&lt;/linked-policy&gt;</w:t>
      </w:r>
    </w:p>
    <w:p w:rsidR="00000000" w:rsidRDefault="004C4049">
      <w:pPr>
        <w:pStyle w:val="HTMLPreformatted"/>
        <w:spacing w:before="0" w:after="0"/>
        <w:divId w:val="990645754"/>
        <w:rPr>
          <w:bdr w:val="none" w:sz="0" w:space="0" w:color="auto" w:frame="1"/>
        </w:rPr>
      </w:pPr>
      <w:r>
        <w:rPr>
          <w:bdr w:val="none" w:sz="0" w:space="0" w:color="auto" w:frame="1"/>
        </w:rPr>
        <w:t>            &lt;price-unit&gt;1990$/tC&lt;/price-unit&gt;</w:t>
      </w:r>
    </w:p>
    <w:p w:rsidR="00000000" w:rsidRDefault="004C4049">
      <w:pPr>
        <w:pStyle w:val="HTMLPreformatted"/>
        <w:spacing w:before="0" w:after="0"/>
        <w:divId w:val="990645754"/>
        <w:rPr>
          <w:bdr w:val="none" w:sz="0" w:space="0" w:color="auto" w:frame="1"/>
        </w:rPr>
      </w:pPr>
      <w:r>
        <w:rPr>
          <w:bdr w:val="none" w:sz="0" w:space="0" w:color="auto" w:frame="1"/>
        </w:rPr>
        <w:t>            &lt;</w:t>
      </w:r>
      <w:r>
        <w:rPr>
          <w:bdr w:val="none" w:sz="0" w:space="0" w:color="auto" w:frame="1"/>
        </w:rPr>
        <w:t>output-unit&gt;MtC&lt;/output-unit&gt;</w:t>
      </w:r>
    </w:p>
    <w:p w:rsidR="00000000" w:rsidRDefault="004C4049">
      <w:pPr>
        <w:pStyle w:val="HTMLPreformatted"/>
        <w:spacing w:before="0" w:after="0"/>
        <w:divId w:val="990645754"/>
        <w:rPr>
          <w:bdr w:val="none" w:sz="0" w:space="0" w:color="auto" w:frame="1"/>
        </w:rPr>
      </w:pPr>
      <w:r>
        <w:rPr>
          <w:bdr w:val="none" w:sz="0" w:space="0" w:color="auto" w:frame="1"/>
        </w:rPr>
        <w:t>         &lt;/linked-ghg-policy&gt;</w:t>
      </w:r>
    </w:p>
    <w:p w:rsidR="00000000" w:rsidRDefault="004C4049">
      <w:pPr>
        <w:pStyle w:val="HTMLPreformatted"/>
        <w:spacing w:before="0" w:after="0"/>
        <w:divId w:val="990645754"/>
        <w:rPr>
          <w:bdr w:val="none" w:sz="0" w:space="0" w:color="auto" w:frame="1"/>
        </w:rPr>
      </w:pPr>
      <w:r>
        <w:rPr>
          <w:bdr w:val="none" w:sz="0" w:space="0" w:color="auto" w:frame="1"/>
        </w:rPr>
        <w:t>         &lt;linked-ghg-policy name="CH4"&gt;</w:t>
      </w:r>
    </w:p>
    <w:p w:rsidR="00000000" w:rsidRDefault="004C4049">
      <w:pPr>
        <w:pStyle w:val="HTMLPreformatted"/>
        <w:spacing w:before="0" w:after="0"/>
        <w:divId w:val="990645754"/>
        <w:rPr>
          <w:bdr w:val="none" w:sz="0" w:space="0" w:color="auto" w:frame="1"/>
        </w:rPr>
      </w:pPr>
      <w:r>
        <w:rPr>
          <w:bdr w:val="none" w:sz="0" w:space="0" w:color="auto" w:frame="1"/>
        </w:rPr>
        <w:t>            &lt;price-adjust fillout="1" year="1975"&gt;5.7272&lt;/price-adjust&gt;</w:t>
      </w:r>
    </w:p>
    <w:p w:rsidR="00000000" w:rsidRDefault="004C4049">
      <w:pPr>
        <w:pStyle w:val="HTMLPreformatted"/>
        <w:spacing w:before="0" w:after="0"/>
        <w:divId w:val="990645754"/>
        <w:rPr>
          <w:bdr w:val="none" w:sz="0" w:space="0" w:color="auto" w:frame="1"/>
        </w:rPr>
      </w:pPr>
      <w:r>
        <w:rPr>
          <w:bdr w:val="none" w:sz="0" w:space="0" w:color="auto" w:frame="1"/>
        </w:rPr>
        <w:t>            &lt;demand-adjust fillout="1" year="1975"&gt;21&lt;/demand-adjust&gt;</w:t>
      </w:r>
    </w:p>
    <w:p w:rsidR="00000000" w:rsidRDefault="004C4049">
      <w:pPr>
        <w:pStyle w:val="HTMLPreformatted"/>
        <w:spacing w:before="0" w:after="0"/>
        <w:divId w:val="990645754"/>
        <w:rPr>
          <w:bdr w:val="none" w:sz="0" w:space="0" w:color="auto" w:frame="1"/>
        </w:rPr>
      </w:pPr>
      <w:r>
        <w:rPr>
          <w:bdr w:val="none" w:sz="0" w:space="0" w:color="auto" w:frame="1"/>
        </w:rPr>
        <w:t>            &lt;m</w:t>
      </w:r>
      <w:r>
        <w:rPr>
          <w:bdr w:val="none" w:sz="0" w:space="0" w:color="auto" w:frame="1"/>
        </w:rPr>
        <w:t>arket&gt;global&lt;/market&gt;</w:t>
      </w:r>
    </w:p>
    <w:p w:rsidR="00000000" w:rsidRDefault="004C4049">
      <w:pPr>
        <w:pStyle w:val="HTMLPreformatted"/>
        <w:spacing w:before="0" w:after="0"/>
        <w:divId w:val="990645754"/>
        <w:rPr>
          <w:bdr w:val="none" w:sz="0" w:space="0" w:color="auto" w:frame="1"/>
        </w:rPr>
      </w:pPr>
      <w:r>
        <w:rPr>
          <w:bdr w:val="none" w:sz="0" w:space="0" w:color="auto" w:frame="1"/>
        </w:rPr>
        <w:t>            &lt;linked-policy&gt;GHG&lt;/linked-policy&gt;</w:t>
      </w:r>
    </w:p>
    <w:p w:rsidR="00000000" w:rsidRDefault="004C4049">
      <w:pPr>
        <w:pStyle w:val="HTMLPreformatted"/>
        <w:spacing w:before="0" w:after="0"/>
        <w:divId w:val="990645754"/>
        <w:rPr>
          <w:bdr w:val="none" w:sz="0" w:space="0" w:color="auto" w:frame="1"/>
        </w:rPr>
      </w:pPr>
      <w:r>
        <w:rPr>
          <w:bdr w:val="none" w:sz="0" w:space="0" w:color="auto" w:frame="1"/>
        </w:rPr>
        <w:lastRenderedPageBreak/>
        <w:t>            &lt;price-unit&gt;1990$/GgCH4&lt;/price-unit&gt;</w:t>
      </w:r>
    </w:p>
    <w:p w:rsidR="00000000" w:rsidRDefault="004C4049">
      <w:pPr>
        <w:pStyle w:val="HTMLPreformatted"/>
        <w:spacing w:before="0" w:after="0"/>
        <w:divId w:val="990645754"/>
      </w:pPr>
      <w:r>
        <w:rPr>
          <w:bdr w:val="none" w:sz="0" w:space="0" w:color="auto" w:frame="1"/>
        </w:rPr>
        <w:t xml:space="preserve">    ...</w:t>
      </w:r>
    </w:p>
    <w:p w:rsidR="00000000" w:rsidRDefault="004C4049">
      <w:pPr>
        <w:pStyle w:val="NormalWeb"/>
        <w:spacing w:before="0" w:after="0"/>
        <w:rPr>
          <w:rFonts w:ascii="Helvetica" w:hAnsi="Helvetica"/>
          <w:sz w:val="21"/>
          <w:szCs w:val="21"/>
        </w:rPr>
      </w:pPr>
      <w:r>
        <w:rPr>
          <w:rFonts w:ascii="Helvetica" w:hAnsi="Helvetica"/>
          <w:sz w:val="21"/>
          <w:szCs w:val="21"/>
        </w:rPr>
        <w:t xml:space="preserve">For a cap on just on one emission species, the </w:t>
      </w:r>
      <w:r>
        <w:rPr>
          <w:rStyle w:val="HTMLCode"/>
        </w:rPr>
        <w:t>linked-ghg-policy</w:t>
      </w:r>
      <w:r>
        <w:rPr>
          <w:rFonts w:ascii="Helvetica" w:hAnsi="Helvetica"/>
          <w:sz w:val="21"/>
          <w:szCs w:val="21"/>
        </w:rPr>
        <w:t xml:space="preserve"> can contain information on that one species. </w:t>
      </w:r>
    </w:p>
    <w:p w:rsidR="00000000" w:rsidRDefault="004C4049">
      <w:pPr>
        <w:pStyle w:val="NormalWeb"/>
        <w:spacing w:before="0" w:after="0"/>
        <w:rPr>
          <w:rFonts w:ascii="Helvetica" w:hAnsi="Helvetica"/>
          <w:sz w:val="21"/>
          <w:szCs w:val="21"/>
        </w:rPr>
      </w:pPr>
      <w:r>
        <w:rPr>
          <w:rFonts w:ascii="Helvetica" w:hAnsi="Helvetica"/>
          <w:sz w:val="21"/>
          <w:szCs w:val="21"/>
        </w:rPr>
        <w:t>For a CO</w:t>
      </w:r>
      <w:r>
        <w:rPr>
          <w:rFonts w:ascii="Helvetica" w:hAnsi="Helvetica"/>
          <w:sz w:val="21"/>
          <w:szCs w:val="21"/>
          <w:vertAlign w:val="subscript"/>
        </w:rPr>
        <w:t>2</w:t>
      </w:r>
      <w:r>
        <w:rPr>
          <w:rFonts w:ascii="Helvetica" w:hAnsi="Helvetica"/>
          <w:sz w:val="21"/>
          <w:szCs w:val="21"/>
        </w:rPr>
        <w:t xml:space="preserve"> only cons</w:t>
      </w:r>
      <w:r>
        <w:rPr>
          <w:rFonts w:ascii="Helvetica" w:hAnsi="Helvetica"/>
          <w:sz w:val="21"/>
          <w:szCs w:val="21"/>
        </w:rPr>
        <w:t xml:space="preserve">traint, the user could set </w:t>
      </w:r>
      <w:r>
        <w:rPr>
          <w:rStyle w:val="HTMLCode"/>
        </w:rPr>
        <w:t>demand-adjust</w:t>
      </w:r>
      <w:r>
        <w:rPr>
          <w:rFonts w:ascii="Helvetica" w:hAnsi="Helvetica"/>
          <w:sz w:val="21"/>
          <w:szCs w:val="21"/>
        </w:rPr>
        <w:t xml:space="preserve"> to 1, and define the </w:t>
      </w:r>
      <w:r>
        <w:rPr>
          <w:rStyle w:val="HTMLCode"/>
        </w:rPr>
        <w:t>ghgpolicy</w:t>
      </w:r>
      <w:r>
        <w:rPr>
          <w:rFonts w:ascii="Helvetica" w:hAnsi="Helvetica"/>
          <w:sz w:val="21"/>
          <w:szCs w:val="21"/>
        </w:rPr>
        <w:t xml:space="preserve"> constraint in units of MtC. Alternatively, the </w:t>
      </w:r>
      <w:r>
        <w:rPr>
          <w:rStyle w:val="HTMLCode"/>
        </w:rPr>
        <w:t>ghgpolicy</w:t>
      </w:r>
      <w:r>
        <w:rPr>
          <w:rFonts w:ascii="Helvetica" w:hAnsi="Helvetica"/>
          <w:sz w:val="21"/>
          <w:szCs w:val="21"/>
        </w:rPr>
        <w:t xml:space="preserve"> constraint could be defined in units of Mt CO</w:t>
      </w:r>
      <w:r>
        <w:rPr>
          <w:rFonts w:ascii="Helvetica" w:hAnsi="Helvetica"/>
          <w:sz w:val="21"/>
          <w:szCs w:val="21"/>
          <w:vertAlign w:val="subscript"/>
        </w:rPr>
        <w:t>2</w:t>
      </w:r>
      <w:r>
        <w:rPr>
          <w:rFonts w:ascii="Helvetica" w:hAnsi="Helvetica"/>
          <w:sz w:val="21"/>
          <w:szCs w:val="21"/>
        </w:rPr>
        <w:t xml:space="preserve">, and </w:t>
      </w:r>
      <w:r>
        <w:rPr>
          <w:rStyle w:val="HTMLCode"/>
        </w:rPr>
        <w:t>demand-adjust</w:t>
      </w:r>
      <w:r>
        <w:rPr>
          <w:rFonts w:ascii="Helvetica" w:hAnsi="Helvetica"/>
          <w:sz w:val="21"/>
          <w:szCs w:val="21"/>
        </w:rPr>
        <w:t xml:space="preserve"> could be set to 3.667 as in the example above.</w:t>
      </w:r>
    </w:p>
    <w:p w:rsidR="00000000" w:rsidRDefault="004C4049">
      <w:pPr>
        <w:pStyle w:val="NormalWeb"/>
        <w:spacing w:before="0" w:after="0"/>
        <w:rPr>
          <w:rFonts w:ascii="Helvetica" w:hAnsi="Helvetica"/>
          <w:sz w:val="21"/>
          <w:szCs w:val="21"/>
        </w:rPr>
      </w:pPr>
      <w:r>
        <w:rPr>
          <w:rFonts w:ascii="Helvetica" w:hAnsi="Helvetica"/>
          <w:sz w:val="21"/>
          <w:szCs w:val="21"/>
        </w:rPr>
        <w:t xml:space="preserve">Note that the </w:t>
      </w:r>
      <w:r>
        <w:rPr>
          <w:rFonts w:ascii="Helvetica" w:hAnsi="Helvetica"/>
          <w:sz w:val="21"/>
          <w:szCs w:val="21"/>
        </w:rPr>
        <w:t xml:space="preserve">combination of </w:t>
      </w:r>
      <w:r>
        <w:rPr>
          <w:rStyle w:val="HTMLCode"/>
        </w:rPr>
        <w:t>price-adjust</w:t>
      </w:r>
      <w:r>
        <w:rPr>
          <w:rFonts w:ascii="Helvetica" w:hAnsi="Helvetica"/>
          <w:sz w:val="21"/>
          <w:szCs w:val="21"/>
        </w:rPr>
        <w:t xml:space="preserve"> and </w:t>
      </w:r>
      <w:r>
        <w:rPr>
          <w:rStyle w:val="HTMLCode"/>
        </w:rPr>
        <w:t>demand-adjust</w:t>
      </w:r>
      <w:r>
        <w:rPr>
          <w:rFonts w:ascii="Helvetica" w:hAnsi="Helvetica"/>
          <w:sz w:val="21"/>
          <w:szCs w:val="21"/>
        </w:rPr>
        <w:t xml:space="preserve"> can be used to change regional market participation over time. If some regions should not be part of a market in early periods these values can both be set to zero for those regions and time periods and there w</w:t>
      </w:r>
      <w:r>
        <w:rPr>
          <w:rFonts w:ascii="Helvetica" w:hAnsi="Helvetica"/>
          <w:sz w:val="21"/>
          <w:szCs w:val="21"/>
        </w:rPr>
        <w:t xml:space="preserve">ill be zero price passed and that region will not contribute to quantity totals used in constraints (if specified). </w:t>
      </w:r>
    </w:p>
    <w:p w:rsidR="00000000" w:rsidRDefault="004C4049">
      <w:pPr>
        <w:pStyle w:val="NormalWeb"/>
        <w:spacing w:before="0" w:after="0"/>
        <w:rPr>
          <w:rFonts w:ascii="Helvetica" w:hAnsi="Helvetica"/>
          <w:sz w:val="21"/>
          <w:szCs w:val="21"/>
        </w:rPr>
      </w:pPr>
      <w:r>
        <w:rPr>
          <w:rFonts w:ascii="Helvetica" w:hAnsi="Helvetica"/>
          <w:sz w:val="21"/>
          <w:szCs w:val="21"/>
        </w:rPr>
        <w:t>Note that, in operation, each linked GHG policy object sets up a market that is used to implement the specified policy. The name of this ma</w:t>
      </w:r>
      <w:r>
        <w:rPr>
          <w:rFonts w:ascii="Helvetica" w:hAnsi="Helvetica"/>
          <w:sz w:val="21"/>
          <w:szCs w:val="21"/>
        </w:rPr>
        <w:t xml:space="preserve">rket should be equal to the GHG or CO2 objects targeted by the policy. The default is that the name of this market will be set equal to the name of the </w:t>
      </w:r>
      <w:r>
        <w:rPr>
          <w:rStyle w:val="HTMLCode"/>
        </w:rPr>
        <w:t>linked-ghg-policy</w:t>
      </w:r>
      <w:r>
        <w:rPr>
          <w:rFonts w:ascii="Helvetica" w:hAnsi="Helvetica"/>
          <w:sz w:val="21"/>
          <w:szCs w:val="21"/>
        </w:rPr>
        <w:t xml:space="preserve"> object. So in the example above, a market will be created for </w:t>
      </w:r>
      <w:r>
        <w:rPr>
          <w:rStyle w:val="HTMLCode"/>
        </w:rPr>
        <w:t>CO2</w:t>
      </w:r>
      <w:r>
        <w:rPr>
          <w:rFonts w:ascii="Helvetica" w:hAnsi="Helvetica"/>
          <w:sz w:val="21"/>
          <w:szCs w:val="21"/>
        </w:rPr>
        <w:t xml:space="preserve"> and for </w:t>
      </w:r>
      <w:r>
        <w:rPr>
          <w:rStyle w:val="HTMLCode"/>
        </w:rPr>
        <w:t>CH4</w:t>
      </w:r>
      <w:r>
        <w:rPr>
          <w:rFonts w:ascii="Helvetica" w:hAnsi="Helvetica"/>
          <w:sz w:val="21"/>
          <w:szCs w:val="21"/>
        </w:rPr>
        <w:t>, respect</w:t>
      </w:r>
      <w:r>
        <w:rPr>
          <w:rFonts w:ascii="Helvetica" w:hAnsi="Helvetica"/>
          <w:sz w:val="21"/>
          <w:szCs w:val="21"/>
        </w:rPr>
        <w:t xml:space="preserve">ively, with the attributes given in each of those sections of the xml. Emission objects of those same names will look, by default, to those markets for prices. (e.g., a </w:t>
      </w:r>
      <w:r>
        <w:rPr>
          <w:rStyle w:val="HTMLCode"/>
        </w:rPr>
        <w:t>CH4</w:t>
      </w:r>
      <w:r>
        <w:rPr>
          <w:rFonts w:ascii="Helvetica" w:hAnsi="Helvetica"/>
          <w:sz w:val="21"/>
          <w:szCs w:val="21"/>
        </w:rPr>
        <w:t xml:space="preserve"> emission object will look a market called </w:t>
      </w:r>
      <w:r>
        <w:rPr>
          <w:rStyle w:val="HTMLCode"/>
        </w:rPr>
        <w:t>CH4</w:t>
      </w:r>
      <w:r>
        <w:rPr>
          <w:rFonts w:ascii="Helvetica" w:hAnsi="Helvetica"/>
          <w:sz w:val="21"/>
          <w:szCs w:val="21"/>
        </w:rPr>
        <w:t xml:space="preserve"> for its price.) </w:t>
      </w:r>
    </w:p>
    <w:p w:rsidR="00000000" w:rsidRDefault="004C4049">
      <w:pPr>
        <w:pStyle w:val="NormalWeb"/>
        <w:spacing w:before="0" w:after="0"/>
        <w:rPr>
          <w:rFonts w:ascii="Helvetica" w:hAnsi="Helvetica"/>
          <w:sz w:val="21"/>
          <w:szCs w:val="21"/>
        </w:rPr>
      </w:pPr>
      <w:r>
        <w:rPr>
          <w:rFonts w:ascii="Helvetica" w:hAnsi="Helvetica"/>
          <w:sz w:val="21"/>
          <w:szCs w:val="21"/>
        </w:rPr>
        <w:t>For more complex pol</w:t>
      </w:r>
      <w:r>
        <w:rPr>
          <w:rFonts w:ascii="Helvetica" w:hAnsi="Helvetica"/>
          <w:sz w:val="21"/>
          <w:szCs w:val="21"/>
        </w:rPr>
        <w:t xml:space="preserve">icy setups, particularly where market characteristics vary over time, the name of the market can be set directly by the user by reading in a </w:t>
      </w:r>
      <w:r>
        <w:rPr>
          <w:rStyle w:val="HTMLCode"/>
        </w:rPr>
        <w:t>policy-name</w:t>
      </w:r>
      <w:r>
        <w:rPr>
          <w:rFonts w:ascii="Helvetica" w:hAnsi="Helvetica"/>
          <w:sz w:val="21"/>
          <w:szCs w:val="21"/>
        </w:rPr>
        <w:t xml:space="preserve"> item within the </w:t>
      </w:r>
      <w:r>
        <w:rPr>
          <w:rStyle w:val="HTMLCode"/>
        </w:rPr>
        <w:t>linked-ghg-policy</w:t>
      </w:r>
      <w:r>
        <w:rPr>
          <w:rFonts w:ascii="Helvetica" w:hAnsi="Helvetica"/>
          <w:sz w:val="21"/>
          <w:szCs w:val="21"/>
        </w:rPr>
        <w:t>.</w:t>
      </w:r>
    </w:p>
    <w:p w:rsidR="00000000" w:rsidRDefault="004C4049">
      <w:pPr>
        <w:pStyle w:val="NormalWeb"/>
        <w:spacing w:before="0" w:after="0"/>
        <w:rPr>
          <w:rFonts w:ascii="Helvetica" w:hAnsi="Helvetica"/>
          <w:sz w:val="21"/>
          <w:szCs w:val="21"/>
        </w:rPr>
      </w:pPr>
      <w:r>
        <w:rPr>
          <w:rFonts w:ascii="Helvetica" w:hAnsi="Helvetica"/>
          <w:sz w:val="21"/>
          <w:szCs w:val="21"/>
        </w:rPr>
        <w:t xml:space="preserve">Note that </w:t>
      </w:r>
      <w:r>
        <w:rPr>
          <w:rStyle w:val="HTMLCode"/>
        </w:rPr>
        <w:t>linked-ghg-policy</w:t>
      </w:r>
      <w:r>
        <w:rPr>
          <w:rFonts w:ascii="Helvetica" w:hAnsi="Helvetica"/>
          <w:sz w:val="21"/>
          <w:szCs w:val="21"/>
        </w:rPr>
        <w:t xml:space="preserve"> and </w:t>
      </w:r>
      <w:r>
        <w:rPr>
          <w:rStyle w:val="HTMLCode"/>
        </w:rPr>
        <w:t>ghg-policy</w:t>
      </w:r>
      <w:r>
        <w:rPr>
          <w:rFonts w:ascii="Helvetica" w:hAnsi="Helvetica"/>
          <w:sz w:val="21"/>
          <w:szCs w:val="21"/>
        </w:rPr>
        <w:t xml:space="preserve"> objects should not be giv</w:t>
      </w:r>
      <w:r>
        <w:rPr>
          <w:rFonts w:ascii="Helvetica" w:hAnsi="Helvetica"/>
          <w:sz w:val="21"/>
          <w:szCs w:val="21"/>
        </w:rPr>
        <w:t>en the same name (Read-in will not operate properly in that case).</w:t>
      </w:r>
    </w:p>
    <w:p w:rsidR="00000000" w:rsidRDefault="004C4049">
      <w:pPr>
        <w:pStyle w:val="Heading2"/>
        <w:rPr>
          <w:rFonts w:ascii="Helvetica" w:eastAsia="Times New Roman" w:hAnsi="Helvetica"/>
        </w:rPr>
      </w:pPr>
      <w:bookmarkStart w:id="5" w:name="sector-emissions-constraint"/>
      <w:r>
        <w:rPr>
          <w:rFonts w:ascii="Helvetica" w:eastAsia="Times New Roman" w:hAnsi="Helvetica"/>
          <w:color w:val="4183C4"/>
        </w:rPr>
        <w:t xml:space="preserve">Sectoral Emissions Constraint </w:t>
      </w:r>
      <w:bookmarkEnd w:id="5"/>
    </w:p>
    <w:p w:rsidR="00000000" w:rsidRDefault="004C4049">
      <w:pPr>
        <w:pStyle w:val="NormalWeb"/>
        <w:rPr>
          <w:rFonts w:ascii="Helvetica" w:hAnsi="Helvetica"/>
          <w:sz w:val="21"/>
          <w:szCs w:val="21"/>
        </w:rPr>
      </w:pPr>
      <w:r>
        <w:rPr>
          <w:rFonts w:ascii="Helvetica" w:hAnsi="Helvetica"/>
          <w:sz w:val="21"/>
          <w:szCs w:val="21"/>
        </w:rPr>
        <w:t>It is also possible to set up either a tax or emissions policy that applies to just specific technologies or sectors. In order to do this, it is necessary to add extra emissions to each relevant technology.</w:t>
      </w:r>
    </w:p>
    <w:p w:rsidR="00000000" w:rsidRDefault="004C4049">
      <w:pPr>
        <w:pStyle w:val="NormalWeb"/>
        <w:spacing w:before="0" w:after="0"/>
        <w:rPr>
          <w:rFonts w:ascii="Helvetica" w:hAnsi="Helvetica"/>
          <w:sz w:val="21"/>
          <w:szCs w:val="21"/>
        </w:rPr>
      </w:pPr>
      <w:r>
        <w:rPr>
          <w:rFonts w:ascii="Helvetica" w:hAnsi="Helvetica"/>
          <w:sz w:val="21"/>
          <w:szCs w:val="21"/>
        </w:rPr>
        <w:t>For example, to constrain CO</w:t>
      </w:r>
      <w:r>
        <w:rPr>
          <w:rFonts w:ascii="Helvetica" w:hAnsi="Helvetica"/>
          <w:sz w:val="21"/>
          <w:szCs w:val="21"/>
          <w:vertAlign w:val="subscript"/>
        </w:rPr>
        <w:t>2</w:t>
      </w:r>
      <w:r>
        <w:rPr>
          <w:rFonts w:ascii="Helvetica" w:hAnsi="Helvetica"/>
          <w:sz w:val="21"/>
          <w:szCs w:val="21"/>
        </w:rPr>
        <w:t xml:space="preserve"> emissions from the </w:t>
      </w:r>
      <w:r>
        <w:rPr>
          <w:rFonts w:ascii="Helvetica" w:hAnsi="Helvetica"/>
          <w:sz w:val="21"/>
          <w:szCs w:val="21"/>
        </w:rPr>
        <w:t>electric power generation sector, we first add an additional CO</w:t>
      </w:r>
      <w:r>
        <w:rPr>
          <w:rFonts w:ascii="Helvetica" w:hAnsi="Helvetica"/>
          <w:sz w:val="21"/>
          <w:szCs w:val="21"/>
          <w:vertAlign w:val="subscript"/>
        </w:rPr>
        <w:t>2</w:t>
      </w:r>
      <w:r>
        <w:rPr>
          <w:rFonts w:ascii="Helvetica" w:hAnsi="Helvetica"/>
          <w:sz w:val="21"/>
          <w:szCs w:val="21"/>
        </w:rPr>
        <w:t xml:space="preserve"> emissions to each relevant technology for each model year. Note that in this example we have added these to the </w:t>
      </w:r>
      <w:r>
        <w:rPr>
          <w:rStyle w:val="HTMLCode"/>
        </w:rPr>
        <w:t>global-technology-database</w:t>
      </w:r>
      <w:r>
        <w:rPr>
          <w:rFonts w:ascii="Helvetica" w:hAnsi="Helvetica"/>
          <w:sz w:val="21"/>
          <w:szCs w:val="21"/>
        </w:rPr>
        <w:t>. While this could be added to each relevant GCAM reg</w:t>
      </w:r>
      <w:r>
        <w:rPr>
          <w:rFonts w:ascii="Helvetica" w:hAnsi="Helvetica"/>
          <w:sz w:val="21"/>
          <w:szCs w:val="21"/>
        </w:rPr>
        <w:t>ion, it is more convenient to add these to the global database if these are going to be used in multiple regions.</w:t>
      </w:r>
    </w:p>
    <w:p w:rsidR="00000000" w:rsidRDefault="004C4049">
      <w:pPr>
        <w:pStyle w:val="HTMLPreformatted"/>
        <w:spacing w:before="0" w:after="0"/>
        <w:divId w:val="981159487"/>
        <w:rPr>
          <w:bdr w:val="none" w:sz="0" w:space="0" w:color="auto" w:frame="1"/>
        </w:rPr>
      </w:pPr>
      <w:r>
        <w:rPr>
          <w:bdr w:val="none" w:sz="0" w:space="0" w:color="auto" w:frame="1"/>
        </w:rPr>
        <w:t>&lt;/scenario&gt;</w:t>
      </w:r>
    </w:p>
    <w:p w:rsidR="00000000" w:rsidRDefault="004C4049">
      <w:pPr>
        <w:pStyle w:val="HTMLPreformatted"/>
        <w:spacing w:before="0" w:after="0"/>
        <w:divId w:val="981159487"/>
        <w:rPr>
          <w:bdr w:val="none" w:sz="0" w:space="0" w:color="auto" w:frame="1"/>
        </w:rPr>
      </w:pPr>
      <w:r>
        <w:rPr>
          <w:bdr w:val="none" w:sz="0" w:space="0" w:color="auto" w:frame="1"/>
        </w:rPr>
        <w:t xml:space="preserve">  &lt;world&gt;</w:t>
      </w:r>
    </w:p>
    <w:p w:rsidR="00000000" w:rsidRDefault="004C4049">
      <w:pPr>
        <w:pStyle w:val="HTMLPreformatted"/>
        <w:spacing w:before="0" w:after="0"/>
        <w:divId w:val="981159487"/>
        <w:rPr>
          <w:bdr w:val="none" w:sz="0" w:space="0" w:color="auto" w:frame="1"/>
        </w:rPr>
      </w:pPr>
      <w:r>
        <w:rPr>
          <w:bdr w:val="none" w:sz="0" w:space="0" w:color="auto" w:frame="1"/>
        </w:rPr>
        <w:t xml:space="preserve">    &lt;global-technology-database&gt;</w:t>
      </w:r>
    </w:p>
    <w:p w:rsidR="00000000" w:rsidRDefault="004C4049">
      <w:pPr>
        <w:pStyle w:val="HTMLPreformatted"/>
        <w:spacing w:before="0" w:after="0"/>
        <w:divId w:val="981159487"/>
        <w:rPr>
          <w:bdr w:val="none" w:sz="0" w:space="0" w:color="auto" w:frame="1"/>
        </w:rPr>
      </w:pPr>
      <w:r>
        <w:rPr>
          <w:bdr w:val="none" w:sz="0" w:space="0" w:color="auto" w:frame="1"/>
        </w:rPr>
        <w:t xml:space="preserve">       &lt;location-info sector-name="base load generation" subsector-name="coal"&gt;</w:t>
      </w:r>
    </w:p>
    <w:p w:rsidR="00000000" w:rsidRDefault="004C4049">
      <w:pPr>
        <w:pStyle w:val="HTMLPreformatted"/>
        <w:spacing w:before="0" w:after="0"/>
        <w:divId w:val="981159487"/>
        <w:rPr>
          <w:bdr w:val="none" w:sz="0" w:space="0" w:color="auto" w:frame="1"/>
        </w:rPr>
      </w:pPr>
      <w:r>
        <w:rPr>
          <w:bdr w:val="none" w:sz="0" w:space="0" w:color="auto" w:frame="1"/>
        </w:rPr>
        <w:t xml:space="preserve">       </w:t>
      </w:r>
      <w:r>
        <w:rPr>
          <w:bdr w:val="none" w:sz="0" w:space="0" w:color="auto" w:frame="1"/>
        </w:rPr>
        <w:t xml:space="preserve">     &lt;technology name="coal_base_conv pul"&gt;</w:t>
      </w:r>
    </w:p>
    <w:p w:rsidR="00000000" w:rsidRDefault="004C4049">
      <w:pPr>
        <w:pStyle w:val="HTMLPreformatted"/>
        <w:spacing w:before="0" w:after="0"/>
        <w:divId w:val="981159487"/>
        <w:rPr>
          <w:bdr w:val="none" w:sz="0" w:space="0" w:color="auto" w:frame="1"/>
        </w:rPr>
      </w:pPr>
      <w:r>
        <w:rPr>
          <w:bdr w:val="none" w:sz="0" w:space="0" w:color="auto" w:frame="1"/>
        </w:rPr>
        <w:t xml:space="preserve">                &lt;period year="1975"&gt;</w:t>
      </w:r>
    </w:p>
    <w:p w:rsidR="00000000" w:rsidRDefault="004C4049">
      <w:pPr>
        <w:pStyle w:val="HTMLPreformatted"/>
        <w:spacing w:before="0" w:after="0"/>
        <w:divId w:val="981159487"/>
        <w:rPr>
          <w:bdr w:val="none" w:sz="0" w:space="0" w:color="auto" w:frame="1"/>
        </w:rPr>
      </w:pPr>
      <w:r>
        <w:rPr>
          <w:bdr w:val="none" w:sz="0" w:space="0" w:color="auto" w:frame="1"/>
        </w:rPr>
        <w:t xml:space="preserve">                    &lt;CO2 name="CO2_ELEC"/&gt;</w:t>
      </w:r>
    </w:p>
    <w:p w:rsidR="00000000" w:rsidRDefault="004C4049">
      <w:pPr>
        <w:pStyle w:val="HTMLPreformatted"/>
        <w:spacing w:before="0" w:after="0"/>
        <w:divId w:val="981159487"/>
        <w:rPr>
          <w:bdr w:val="none" w:sz="0" w:space="0" w:color="auto" w:frame="1"/>
        </w:rPr>
      </w:pPr>
      <w:r>
        <w:rPr>
          <w:bdr w:val="none" w:sz="0" w:space="0" w:color="auto" w:frame="1"/>
        </w:rPr>
        <w:t xml:space="preserve">                &lt;/period&gt;</w:t>
      </w:r>
    </w:p>
    <w:p w:rsidR="00000000" w:rsidRDefault="004C4049">
      <w:pPr>
        <w:pStyle w:val="HTMLPreformatted"/>
        <w:spacing w:before="0" w:after="0"/>
        <w:divId w:val="981159487"/>
        <w:rPr>
          <w:bdr w:val="none" w:sz="0" w:space="0" w:color="auto" w:frame="1"/>
        </w:rPr>
      </w:pPr>
      <w:r>
        <w:rPr>
          <w:bdr w:val="none" w:sz="0" w:space="0" w:color="auto" w:frame="1"/>
        </w:rPr>
        <w:t xml:space="preserve">                &lt;period year="1990"&gt;</w:t>
      </w:r>
    </w:p>
    <w:p w:rsidR="00000000" w:rsidRDefault="004C4049">
      <w:pPr>
        <w:pStyle w:val="HTMLPreformatted"/>
        <w:spacing w:before="0" w:after="0"/>
        <w:divId w:val="981159487"/>
        <w:rPr>
          <w:bdr w:val="none" w:sz="0" w:space="0" w:color="auto" w:frame="1"/>
        </w:rPr>
      </w:pPr>
      <w:r>
        <w:rPr>
          <w:bdr w:val="none" w:sz="0" w:space="0" w:color="auto" w:frame="1"/>
        </w:rPr>
        <w:t xml:space="preserve">                    &lt;CO2 name="CO2_ELEC"/&gt;</w:t>
      </w:r>
    </w:p>
    <w:p w:rsidR="00000000" w:rsidRDefault="004C4049">
      <w:pPr>
        <w:pStyle w:val="HTMLPreformatted"/>
        <w:spacing w:before="0" w:after="0"/>
        <w:divId w:val="981159487"/>
        <w:rPr>
          <w:bdr w:val="none" w:sz="0" w:space="0" w:color="auto" w:frame="1"/>
        </w:rPr>
      </w:pPr>
      <w:r>
        <w:rPr>
          <w:bdr w:val="none" w:sz="0" w:space="0" w:color="auto" w:frame="1"/>
        </w:rPr>
        <w:t xml:space="preserve">                &lt;</w:t>
      </w:r>
      <w:r>
        <w:rPr>
          <w:bdr w:val="none" w:sz="0" w:space="0" w:color="auto" w:frame="1"/>
        </w:rPr>
        <w:t>/period&gt;</w:t>
      </w:r>
    </w:p>
    <w:p w:rsidR="00000000" w:rsidRDefault="004C4049">
      <w:pPr>
        <w:pStyle w:val="HTMLPreformatted"/>
        <w:spacing w:before="0" w:after="0"/>
        <w:divId w:val="981159487"/>
        <w:rPr>
          <w:bdr w:val="none" w:sz="0" w:space="0" w:color="auto" w:frame="1"/>
        </w:rPr>
      </w:pPr>
      <w:r>
        <w:rPr>
          <w:bdr w:val="none" w:sz="0" w:space="0" w:color="auto" w:frame="1"/>
        </w:rPr>
        <w:lastRenderedPageBreak/>
        <w:t xml:space="preserve">                &lt;period year="2005"&gt;</w:t>
      </w:r>
    </w:p>
    <w:p w:rsidR="00000000" w:rsidRDefault="004C4049">
      <w:pPr>
        <w:pStyle w:val="HTMLPreformatted"/>
        <w:spacing w:before="0" w:after="0"/>
        <w:divId w:val="981159487"/>
        <w:rPr>
          <w:bdr w:val="none" w:sz="0" w:space="0" w:color="auto" w:frame="1"/>
        </w:rPr>
      </w:pPr>
      <w:r>
        <w:rPr>
          <w:bdr w:val="none" w:sz="0" w:space="0" w:color="auto" w:frame="1"/>
        </w:rPr>
        <w:t xml:space="preserve">                    &lt;CO2 name="CO2_ELEC"/&gt;</w:t>
      </w:r>
    </w:p>
    <w:p w:rsidR="00000000" w:rsidRDefault="004C4049">
      <w:pPr>
        <w:pStyle w:val="HTMLPreformatted"/>
        <w:spacing w:before="0" w:after="0"/>
        <w:divId w:val="981159487"/>
        <w:rPr>
          <w:bdr w:val="none" w:sz="0" w:space="0" w:color="auto" w:frame="1"/>
        </w:rPr>
      </w:pPr>
      <w:r>
        <w:rPr>
          <w:bdr w:val="none" w:sz="0" w:space="0" w:color="auto" w:frame="1"/>
        </w:rPr>
        <w:t xml:space="preserve">                &lt;/period&gt;</w:t>
      </w:r>
    </w:p>
    <w:p w:rsidR="00000000" w:rsidRDefault="004C4049">
      <w:pPr>
        <w:pStyle w:val="HTMLPreformatted"/>
        <w:spacing w:before="0" w:after="0"/>
        <w:divId w:val="981159487"/>
        <w:rPr>
          <w:bdr w:val="none" w:sz="0" w:space="0" w:color="auto" w:frame="1"/>
        </w:rPr>
      </w:pPr>
      <w:r>
        <w:rPr>
          <w:bdr w:val="none" w:sz="0" w:space="0" w:color="auto" w:frame="1"/>
        </w:rPr>
        <w:t xml:space="preserve">                &lt;period year="2010"&gt;</w:t>
      </w:r>
    </w:p>
    <w:p w:rsidR="00000000" w:rsidRDefault="004C4049">
      <w:pPr>
        <w:pStyle w:val="HTMLPreformatted"/>
        <w:spacing w:before="0" w:after="0"/>
        <w:divId w:val="981159487"/>
        <w:rPr>
          <w:bdr w:val="none" w:sz="0" w:space="0" w:color="auto" w:frame="1"/>
        </w:rPr>
      </w:pPr>
      <w:r>
        <w:rPr>
          <w:bdr w:val="none" w:sz="0" w:space="0" w:color="auto" w:frame="1"/>
        </w:rPr>
        <w:t xml:space="preserve">                    &lt;CO2 name="CO2_ELEC"/&gt;</w:t>
      </w:r>
    </w:p>
    <w:p w:rsidR="00000000" w:rsidRDefault="004C4049">
      <w:pPr>
        <w:pStyle w:val="HTMLPreformatted"/>
        <w:spacing w:before="0" w:after="0"/>
        <w:divId w:val="981159487"/>
        <w:rPr>
          <w:bdr w:val="none" w:sz="0" w:space="0" w:color="auto" w:frame="1"/>
        </w:rPr>
      </w:pPr>
      <w:r>
        <w:rPr>
          <w:bdr w:val="none" w:sz="0" w:space="0" w:color="auto" w:frame="1"/>
        </w:rPr>
        <w:t xml:space="preserve">                &lt;/period&gt;</w:t>
      </w:r>
    </w:p>
    <w:p w:rsidR="00000000" w:rsidRDefault="004C4049">
      <w:pPr>
        <w:pStyle w:val="HTMLPreformatted"/>
        <w:spacing w:before="0" w:after="0"/>
        <w:divId w:val="981159487"/>
        <w:rPr>
          <w:bdr w:val="none" w:sz="0" w:space="0" w:color="auto" w:frame="1"/>
        </w:rPr>
      </w:pPr>
      <w:r>
        <w:rPr>
          <w:bdr w:val="none" w:sz="0" w:space="0" w:color="auto" w:frame="1"/>
        </w:rPr>
        <w:t xml:space="preserve">                &lt;period year="2015"</w:t>
      </w:r>
      <w:r>
        <w:rPr>
          <w:bdr w:val="none" w:sz="0" w:space="0" w:color="auto" w:frame="1"/>
        </w:rPr>
        <w:t>&gt;</w:t>
      </w:r>
    </w:p>
    <w:p w:rsidR="00000000" w:rsidRDefault="004C4049">
      <w:pPr>
        <w:pStyle w:val="HTMLPreformatted"/>
        <w:spacing w:before="0" w:after="0"/>
        <w:divId w:val="981159487"/>
        <w:rPr>
          <w:bdr w:val="none" w:sz="0" w:space="0" w:color="auto" w:frame="1"/>
        </w:rPr>
      </w:pPr>
      <w:r>
        <w:rPr>
          <w:bdr w:val="none" w:sz="0" w:space="0" w:color="auto" w:frame="1"/>
        </w:rPr>
        <w:t xml:space="preserve">                    &lt;CO2 name="CO2_ELEC"/&gt;</w:t>
      </w:r>
    </w:p>
    <w:p w:rsidR="00000000" w:rsidRDefault="004C4049">
      <w:pPr>
        <w:pStyle w:val="HTMLPreformatted"/>
        <w:spacing w:before="0" w:after="0"/>
        <w:divId w:val="981159487"/>
        <w:rPr>
          <w:bdr w:val="none" w:sz="0" w:space="0" w:color="auto" w:frame="1"/>
        </w:rPr>
      </w:pPr>
      <w:r>
        <w:rPr>
          <w:bdr w:val="none" w:sz="0" w:space="0" w:color="auto" w:frame="1"/>
        </w:rPr>
        <w:t xml:space="preserve">                &lt;/period&gt;</w:t>
      </w:r>
    </w:p>
    <w:p w:rsidR="00000000" w:rsidRDefault="004C4049">
      <w:pPr>
        <w:pStyle w:val="HTMLPreformatted"/>
        <w:spacing w:before="0" w:after="0"/>
        <w:divId w:val="981159487"/>
        <w:rPr>
          <w:bdr w:val="none" w:sz="0" w:space="0" w:color="auto" w:frame="1"/>
        </w:rPr>
      </w:pPr>
      <w:r>
        <w:rPr>
          <w:bdr w:val="none" w:sz="0" w:space="0" w:color="auto" w:frame="1"/>
        </w:rPr>
        <w:t xml:space="preserve">                &lt;period year="2020"&gt;</w:t>
      </w:r>
    </w:p>
    <w:p w:rsidR="00000000" w:rsidRDefault="004C4049">
      <w:pPr>
        <w:pStyle w:val="HTMLPreformatted"/>
        <w:spacing w:before="0" w:after="0"/>
        <w:divId w:val="981159487"/>
        <w:rPr>
          <w:bdr w:val="none" w:sz="0" w:space="0" w:color="auto" w:frame="1"/>
        </w:rPr>
      </w:pPr>
      <w:r>
        <w:rPr>
          <w:bdr w:val="none" w:sz="0" w:space="0" w:color="auto" w:frame="1"/>
        </w:rPr>
        <w:t xml:space="preserve">                    &lt;CO2 name="CO2_ELEC"/&gt;</w:t>
      </w:r>
    </w:p>
    <w:p w:rsidR="00000000" w:rsidRDefault="004C4049">
      <w:pPr>
        <w:pStyle w:val="HTMLPreformatted"/>
        <w:spacing w:before="0" w:after="0"/>
        <w:divId w:val="981159487"/>
        <w:rPr>
          <w:bdr w:val="none" w:sz="0" w:space="0" w:color="auto" w:frame="1"/>
        </w:rPr>
      </w:pPr>
      <w:r>
        <w:rPr>
          <w:bdr w:val="none" w:sz="0" w:space="0" w:color="auto" w:frame="1"/>
        </w:rPr>
        <w:t xml:space="preserve">                &lt;/period&gt;</w:t>
      </w:r>
    </w:p>
    <w:p w:rsidR="00000000" w:rsidRDefault="004C4049">
      <w:pPr>
        <w:pStyle w:val="HTMLPreformatted"/>
        <w:spacing w:before="0" w:after="0"/>
        <w:divId w:val="981159487"/>
        <w:rPr>
          <w:bdr w:val="none" w:sz="0" w:space="0" w:color="auto" w:frame="1"/>
        </w:rPr>
      </w:pPr>
      <w:r>
        <w:rPr>
          <w:bdr w:val="none" w:sz="0" w:space="0" w:color="auto" w:frame="1"/>
        </w:rPr>
        <w:t xml:space="preserve">                &lt;period year="2025"&gt;</w:t>
      </w:r>
    </w:p>
    <w:p w:rsidR="00000000" w:rsidRDefault="004C4049">
      <w:pPr>
        <w:pStyle w:val="HTMLPreformatted"/>
        <w:spacing w:before="0" w:after="0"/>
        <w:divId w:val="981159487"/>
        <w:rPr>
          <w:bdr w:val="none" w:sz="0" w:space="0" w:color="auto" w:frame="1"/>
        </w:rPr>
      </w:pPr>
      <w:r>
        <w:rPr>
          <w:bdr w:val="none" w:sz="0" w:space="0" w:color="auto" w:frame="1"/>
        </w:rPr>
        <w:t xml:space="preserve">                    &lt;CO2 name="CO2_ELEC"/&gt;</w:t>
      </w:r>
    </w:p>
    <w:p w:rsidR="00000000" w:rsidRDefault="004C4049">
      <w:pPr>
        <w:pStyle w:val="HTMLPreformatted"/>
        <w:spacing w:before="0" w:after="0"/>
        <w:divId w:val="981159487"/>
        <w:rPr>
          <w:bdr w:val="none" w:sz="0" w:space="0" w:color="auto" w:frame="1"/>
        </w:rPr>
      </w:pPr>
      <w:r>
        <w:rPr>
          <w:bdr w:val="none" w:sz="0" w:space="0" w:color="auto" w:frame="1"/>
        </w:rPr>
        <w:t xml:space="preserve">                &lt;/period&gt;</w:t>
      </w:r>
    </w:p>
    <w:p w:rsidR="00000000" w:rsidRDefault="004C4049">
      <w:pPr>
        <w:pStyle w:val="HTMLPreformatted"/>
        <w:spacing w:before="0" w:after="0"/>
        <w:divId w:val="981159487"/>
        <w:rPr>
          <w:bdr w:val="none" w:sz="0" w:space="0" w:color="auto" w:frame="1"/>
        </w:rPr>
      </w:pPr>
      <w:r>
        <w:rPr>
          <w:bdr w:val="none" w:sz="0" w:space="0" w:color="auto" w:frame="1"/>
        </w:rPr>
        <w:t xml:space="preserve">                ... (and so on for all model years)</w:t>
      </w:r>
    </w:p>
    <w:p w:rsidR="00000000" w:rsidRDefault="004C4049">
      <w:pPr>
        <w:pStyle w:val="HTMLPreformatted"/>
        <w:spacing w:before="0" w:after="0"/>
        <w:divId w:val="981159487"/>
        <w:rPr>
          <w:bdr w:val="none" w:sz="0" w:space="0" w:color="auto" w:frame="1"/>
        </w:rPr>
      </w:pPr>
      <w:r>
        <w:rPr>
          <w:bdr w:val="none" w:sz="0" w:space="0" w:color="auto" w:frame="1"/>
        </w:rPr>
        <w:t xml:space="preserve">            &lt;/technology&gt;</w:t>
      </w:r>
    </w:p>
    <w:p w:rsidR="00000000" w:rsidRDefault="004C4049">
      <w:pPr>
        <w:pStyle w:val="HTMLPreformatted"/>
        <w:spacing w:before="0" w:after="0"/>
        <w:divId w:val="981159487"/>
        <w:rPr>
          <w:bdr w:val="none" w:sz="0" w:space="0" w:color="auto" w:frame="1"/>
        </w:rPr>
      </w:pPr>
      <w:r>
        <w:rPr>
          <w:bdr w:val="none" w:sz="0" w:space="0" w:color="auto" w:frame="1"/>
        </w:rPr>
        <w:t xml:space="preserve">            ... (and so on for all relevant technologies)</w:t>
      </w:r>
    </w:p>
    <w:p w:rsidR="00000000" w:rsidRDefault="004C4049">
      <w:pPr>
        <w:pStyle w:val="HTMLPreformatted"/>
        <w:spacing w:before="0" w:after="0"/>
        <w:divId w:val="981159487"/>
        <w:rPr>
          <w:bdr w:val="none" w:sz="0" w:space="0" w:color="auto" w:frame="1"/>
        </w:rPr>
      </w:pPr>
      <w:r>
        <w:rPr>
          <w:bdr w:val="none" w:sz="0" w:space="0" w:color="auto" w:frame="1"/>
        </w:rPr>
        <w:t xml:space="preserve">          &lt;/location-info&gt;</w:t>
      </w:r>
    </w:p>
    <w:p w:rsidR="00000000" w:rsidRDefault="004C4049">
      <w:pPr>
        <w:pStyle w:val="HTMLPreformatted"/>
        <w:spacing w:before="0" w:after="0"/>
        <w:divId w:val="981159487"/>
        <w:rPr>
          <w:bdr w:val="none" w:sz="0" w:space="0" w:color="auto" w:frame="1"/>
        </w:rPr>
      </w:pPr>
      <w:r>
        <w:rPr>
          <w:bdr w:val="none" w:sz="0" w:space="0" w:color="auto" w:frame="1"/>
        </w:rPr>
        <w:t xml:space="preserve">       &lt;/global-technology-database&gt;</w:t>
      </w:r>
    </w:p>
    <w:p w:rsidR="00000000" w:rsidRDefault="004C4049">
      <w:pPr>
        <w:pStyle w:val="HTMLPreformatted"/>
        <w:spacing w:before="0" w:after="0"/>
        <w:divId w:val="981159487"/>
        <w:rPr>
          <w:bdr w:val="none" w:sz="0" w:space="0" w:color="auto" w:frame="1"/>
        </w:rPr>
      </w:pPr>
      <w:r>
        <w:rPr>
          <w:bdr w:val="none" w:sz="0" w:space="0" w:color="auto" w:frame="1"/>
        </w:rPr>
        <w:t xml:space="preserve">   &lt;/world&gt;</w:t>
      </w:r>
    </w:p>
    <w:p w:rsidR="00000000" w:rsidRDefault="004C4049">
      <w:pPr>
        <w:pStyle w:val="HTMLPreformatted"/>
        <w:spacing w:before="0" w:after="0"/>
        <w:divId w:val="981159487"/>
      </w:pPr>
      <w:r>
        <w:rPr>
          <w:bdr w:val="none" w:sz="0" w:space="0" w:color="auto" w:frame="1"/>
        </w:rPr>
        <w:t>&lt;/scenario&gt;</w:t>
      </w:r>
    </w:p>
    <w:p w:rsidR="00000000" w:rsidRDefault="004C4049">
      <w:pPr>
        <w:pStyle w:val="NormalWeb"/>
        <w:rPr>
          <w:rFonts w:ascii="Helvetica" w:hAnsi="Helvetica"/>
          <w:sz w:val="21"/>
          <w:szCs w:val="21"/>
        </w:rPr>
      </w:pPr>
      <w:r>
        <w:rPr>
          <w:rFonts w:ascii="Helvetica" w:hAnsi="Helvetica"/>
          <w:sz w:val="21"/>
          <w:szCs w:val="21"/>
        </w:rPr>
        <w:t xml:space="preserve">Note </w:t>
      </w:r>
      <w:r>
        <w:rPr>
          <w:rFonts w:ascii="Helvetica" w:hAnsi="Helvetica"/>
          <w:sz w:val="21"/>
          <w:szCs w:val="21"/>
        </w:rPr>
        <w:t>that if you are setting up sectoral markets for an emission species that has emission control or MAC curves, those will need to be duplicated as well. In other words, any additional emissions that are added to facilitate a sectoral market should be identic</w:t>
      </w:r>
      <w:r>
        <w:rPr>
          <w:rFonts w:ascii="Helvetica" w:hAnsi="Helvetica"/>
          <w:sz w:val="21"/>
          <w:szCs w:val="21"/>
        </w:rPr>
        <w:t>al to the existing emissions, but with an alternative name.</w:t>
      </w:r>
    </w:p>
    <w:p w:rsidR="00000000" w:rsidRDefault="004C4049">
      <w:pPr>
        <w:pStyle w:val="NormalWeb"/>
        <w:rPr>
          <w:rFonts w:ascii="Helvetica" w:hAnsi="Helvetica"/>
          <w:sz w:val="21"/>
          <w:szCs w:val="21"/>
        </w:rPr>
      </w:pPr>
      <w:r>
        <w:rPr>
          <w:rFonts w:ascii="Helvetica" w:hAnsi="Helvetica"/>
          <w:sz w:val="21"/>
          <w:szCs w:val="21"/>
        </w:rPr>
        <w:t>Now that we have added the appropriate emissions, we can now define the policy.</w:t>
      </w:r>
    </w:p>
    <w:p w:rsidR="00000000" w:rsidRDefault="004C4049">
      <w:pPr>
        <w:pStyle w:val="HTMLPreformatted"/>
        <w:spacing w:before="0" w:after="0"/>
        <w:divId w:val="1959480845"/>
        <w:rPr>
          <w:bdr w:val="none" w:sz="0" w:space="0" w:color="auto" w:frame="1"/>
        </w:rPr>
      </w:pPr>
      <w:r>
        <w:rPr>
          <w:bdr w:val="none" w:sz="0" w:space="0" w:color="auto" w:frame="1"/>
        </w:rPr>
        <w:t>&lt;scenario&gt;</w:t>
      </w:r>
    </w:p>
    <w:p w:rsidR="00000000" w:rsidRDefault="004C4049">
      <w:pPr>
        <w:pStyle w:val="HTMLPreformatted"/>
        <w:spacing w:before="0" w:after="0"/>
        <w:divId w:val="1959480845"/>
        <w:rPr>
          <w:bdr w:val="none" w:sz="0" w:space="0" w:color="auto" w:frame="1"/>
        </w:rPr>
      </w:pPr>
      <w:r>
        <w:rPr>
          <w:bdr w:val="none" w:sz="0" w:space="0" w:color="auto" w:frame="1"/>
        </w:rPr>
        <w:t xml:space="preserve">    &lt;world&gt;</w:t>
      </w:r>
    </w:p>
    <w:p w:rsidR="00000000" w:rsidRDefault="004C4049">
      <w:pPr>
        <w:pStyle w:val="HTMLPreformatted"/>
        <w:spacing w:before="0" w:after="0"/>
        <w:divId w:val="1959480845"/>
        <w:rPr>
          <w:bdr w:val="none" w:sz="0" w:space="0" w:color="auto" w:frame="1"/>
        </w:rPr>
      </w:pPr>
      <w:r>
        <w:rPr>
          <w:bdr w:val="none" w:sz="0" w:space="0" w:color="auto" w:frame="1"/>
        </w:rPr>
        <w:t xml:space="preserve">        &lt;region name="Brazil" nocreate="1"&gt;</w:t>
      </w:r>
    </w:p>
    <w:p w:rsidR="00000000" w:rsidRDefault="004C4049">
      <w:pPr>
        <w:pStyle w:val="HTMLPreformatted"/>
        <w:spacing w:before="0" w:after="0"/>
        <w:divId w:val="1959480845"/>
        <w:rPr>
          <w:bdr w:val="none" w:sz="0" w:space="0" w:color="auto" w:frame="1"/>
        </w:rPr>
      </w:pPr>
      <w:r>
        <w:rPr>
          <w:bdr w:val="none" w:sz="0" w:space="0" w:color="auto" w:frame="1"/>
        </w:rPr>
        <w:t xml:space="preserve">            &lt;ghgpolicy name="CO2_ELEC"&gt;</w:t>
      </w:r>
    </w:p>
    <w:p w:rsidR="00000000" w:rsidRDefault="004C4049">
      <w:pPr>
        <w:pStyle w:val="HTMLPreformatted"/>
        <w:spacing w:before="0" w:after="0"/>
        <w:divId w:val="1959480845"/>
        <w:rPr>
          <w:bdr w:val="none" w:sz="0" w:space="0" w:color="auto" w:frame="1"/>
        </w:rPr>
      </w:pPr>
      <w:r>
        <w:rPr>
          <w:bdr w:val="none" w:sz="0" w:space="0" w:color="auto" w:frame="1"/>
        </w:rPr>
        <w:t xml:space="preserve">        </w:t>
      </w:r>
      <w:r>
        <w:rPr>
          <w:bdr w:val="none" w:sz="0" w:space="0" w:color="auto" w:frame="1"/>
        </w:rPr>
        <w:t xml:space="preserve">        &lt;market&gt;Brazil_Elec&lt;/market&gt;</w:t>
      </w:r>
    </w:p>
    <w:p w:rsidR="00000000" w:rsidRDefault="004C4049">
      <w:pPr>
        <w:pStyle w:val="HTMLPreformatted"/>
        <w:spacing w:before="0" w:after="0"/>
        <w:divId w:val="1959480845"/>
        <w:rPr>
          <w:bdr w:val="none" w:sz="0" w:space="0" w:color="auto" w:frame="1"/>
        </w:rPr>
      </w:pPr>
      <w:r>
        <w:rPr>
          <w:bdr w:val="none" w:sz="0" w:space="0" w:color="auto" w:frame="1"/>
        </w:rPr>
        <w:t xml:space="preserve">                &lt;constraint year="2020"&gt;1.2345&lt;/constraint&gt;</w:t>
      </w:r>
    </w:p>
    <w:p w:rsidR="00000000" w:rsidRDefault="004C4049">
      <w:pPr>
        <w:pStyle w:val="HTMLPreformatted"/>
        <w:spacing w:before="0" w:after="0"/>
        <w:divId w:val="1959480845"/>
        <w:rPr>
          <w:bdr w:val="none" w:sz="0" w:space="0" w:color="auto" w:frame="1"/>
        </w:rPr>
      </w:pPr>
      <w:r>
        <w:rPr>
          <w:bdr w:val="none" w:sz="0" w:space="0" w:color="auto" w:frame="1"/>
        </w:rPr>
        <w:t xml:space="preserve">                &lt;constraint year="2025"&gt;1.2345&lt;/constraint&gt;</w:t>
      </w:r>
    </w:p>
    <w:p w:rsidR="00000000" w:rsidRDefault="004C4049">
      <w:pPr>
        <w:pStyle w:val="HTMLPreformatted"/>
        <w:spacing w:before="0" w:after="0"/>
        <w:divId w:val="1959480845"/>
        <w:rPr>
          <w:bdr w:val="none" w:sz="0" w:space="0" w:color="auto" w:frame="1"/>
        </w:rPr>
      </w:pPr>
      <w:r>
        <w:rPr>
          <w:bdr w:val="none" w:sz="0" w:space="0" w:color="auto" w:frame="1"/>
        </w:rPr>
        <w:t xml:space="preserve">                &lt;constraint year="2030"&gt;1.2345&lt;/constraint&gt;</w:t>
      </w:r>
    </w:p>
    <w:p w:rsidR="00000000" w:rsidRDefault="004C4049">
      <w:pPr>
        <w:pStyle w:val="HTMLPreformatted"/>
        <w:spacing w:before="0" w:after="0"/>
        <w:divId w:val="1959480845"/>
        <w:rPr>
          <w:bdr w:val="none" w:sz="0" w:space="0" w:color="auto" w:frame="1"/>
        </w:rPr>
      </w:pPr>
      <w:r>
        <w:rPr>
          <w:bdr w:val="none" w:sz="0" w:space="0" w:color="auto" w:frame="1"/>
        </w:rPr>
        <w:t xml:space="preserve">            &lt;/ghgpolicy&gt;</w:t>
      </w:r>
    </w:p>
    <w:p w:rsidR="00000000" w:rsidRDefault="004C4049">
      <w:pPr>
        <w:pStyle w:val="HTMLPreformatted"/>
        <w:spacing w:before="0" w:after="0"/>
        <w:divId w:val="1959480845"/>
        <w:rPr>
          <w:bdr w:val="none" w:sz="0" w:space="0" w:color="auto" w:frame="1"/>
        </w:rPr>
      </w:pPr>
      <w:r>
        <w:rPr>
          <w:bdr w:val="none" w:sz="0" w:space="0" w:color="auto" w:frame="1"/>
        </w:rPr>
        <w:t xml:space="preserve">        &lt;/regi</w:t>
      </w:r>
      <w:r>
        <w:rPr>
          <w:bdr w:val="none" w:sz="0" w:space="0" w:color="auto" w:frame="1"/>
        </w:rPr>
        <w:t>on&gt;</w:t>
      </w:r>
    </w:p>
    <w:p w:rsidR="00000000" w:rsidRDefault="004C4049">
      <w:pPr>
        <w:pStyle w:val="HTMLPreformatted"/>
        <w:spacing w:before="0" w:after="0"/>
        <w:divId w:val="1959480845"/>
        <w:rPr>
          <w:bdr w:val="none" w:sz="0" w:space="0" w:color="auto" w:frame="1"/>
        </w:rPr>
      </w:pPr>
      <w:r>
        <w:rPr>
          <w:bdr w:val="none" w:sz="0" w:space="0" w:color="auto" w:frame="1"/>
        </w:rPr>
        <w:t xml:space="preserve">        &lt;region name="Japan" nocreate="1"&gt;</w:t>
      </w:r>
    </w:p>
    <w:p w:rsidR="00000000" w:rsidRDefault="004C4049">
      <w:pPr>
        <w:pStyle w:val="HTMLPreformatted"/>
        <w:spacing w:before="0" w:after="0"/>
        <w:divId w:val="1959480845"/>
        <w:rPr>
          <w:bdr w:val="none" w:sz="0" w:space="0" w:color="auto" w:frame="1"/>
        </w:rPr>
      </w:pPr>
      <w:r>
        <w:rPr>
          <w:bdr w:val="none" w:sz="0" w:space="0" w:color="auto" w:frame="1"/>
        </w:rPr>
        <w:t xml:space="preserve">            &lt;ghgpolicy name="CO2_ELEC"&gt;</w:t>
      </w:r>
    </w:p>
    <w:p w:rsidR="00000000" w:rsidRDefault="004C4049">
      <w:pPr>
        <w:pStyle w:val="HTMLPreformatted"/>
        <w:spacing w:before="0" w:after="0"/>
        <w:divId w:val="1959480845"/>
        <w:rPr>
          <w:bdr w:val="none" w:sz="0" w:space="0" w:color="auto" w:frame="1"/>
        </w:rPr>
      </w:pPr>
      <w:r>
        <w:rPr>
          <w:bdr w:val="none" w:sz="0" w:space="0" w:color="auto" w:frame="1"/>
        </w:rPr>
        <w:t xml:space="preserve">                &lt;market&gt;Japan_Elec&lt;/market&gt;</w:t>
      </w:r>
    </w:p>
    <w:p w:rsidR="00000000" w:rsidRDefault="004C4049">
      <w:pPr>
        <w:pStyle w:val="HTMLPreformatted"/>
        <w:spacing w:before="0" w:after="0"/>
        <w:divId w:val="1959480845"/>
        <w:rPr>
          <w:bdr w:val="none" w:sz="0" w:space="0" w:color="auto" w:frame="1"/>
        </w:rPr>
      </w:pPr>
      <w:r>
        <w:rPr>
          <w:bdr w:val="none" w:sz="0" w:space="0" w:color="auto" w:frame="1"/>
        </w:rPr>
        <w:t xml:space="preserve">                &lt;constraint year="2020"&gt;0.123456&lt;/constraint&gt;</w:t>
      </w:r>
    </w:p>
    <w:p w:rsidR="00000000" w:rsidRDefault="004C4049">
      <w:pPr>
        <w:pStyle w:val="HTMLPreformatted"/>
        <w:spacing w:before="0" w:after="0"/>
        <w:divId w:val="1959480845"/>
        <w:rPr>
          <w:bdr w:val="none" w:sz="0" w:space="0" w:color="auto" w:frame="1"/>
        </w:rPr>
      </w:pPr>
      <w:r>
        <w:rPr>
          <w:bdr w:val="none" w:sz="0" w:space="0" w:color="auto" w:frame="1"/>
        </w:rPr>
        <w:t xml:space="preserve">                &lt;constraint year="2025"&gt;0.123456&lt;/constraint&gt;</w:t>
      </w:r>
    </w:p>
    <w:p w:rsidR="00000000" w:rsidRDefault="004C4049">
      <w:pPr>
        <w:pStyle w:val="HTMLPreformatted"/>
        <w:spacing w:before="0" w:after="0"/>
        <w:divId w:val="1959480845"/>
        <w:rPr>
          <w:bdr w:val="none" w:sz="0" w:space="0" w:color="auto" w:frame="1"/>
        </w:rPr>
      </w:pPr>
      <w:r>
        <w:rPr>
          <w:bdr w:val="none" w:sz="0" w:space="0" w:color="auto" w:frame="1"/>
        </w:rPr>
        <w:lastRenderedPageBreak/>
        <w:t xml:space="preserve"> </w:t>
      </w:r>
      <w:r>
        <w:rPr>
          <w:bdr w:val="none" w:sz="0" w:space="0" w:color="auto" w:frame="1"/>
        </w:rPr>
        <w:t xml:space="preserve">               &lt;constraint year="2030"&gt;0.123456&lt;/constraint&gt;</w:t>
      </w:r>
    </w:p>
    <w:p w:rsidR="00000000" w:rsidRDefault="004C4049">
      <w:pPr>
        <w:pStyle w:val="HTMLPreformatted"/>
        <w:spacing w:before="0" w:after="0"/>
        <w:divId w:val="1959480845"/>
        <w:rPr>
          <w:bdr w:val="none" w:sz="0" w:space="0" w:color="auto" w:frame="1"/>
        </w:rPr>
      </w:pPr>
      <w:r>
        <w:rPr>
          <w:bdr w:val="none" w:sz="0" w:space="0" w:color="auto" w:frame="1"/>
        </w:rPr>
        <w:t xml:space="preserve">            &lt;/ghgpolicy&gt;</w:t>
      </w:r>
    </w:p>
    <w:p w:rsidR="00000000" w:rsidRDefault="004C4049">
      <w:pPr>
        <w:pStyle w:val="HTMLPreformatted"/>
        <w:spacing w:before="0" w:after="0"/>
        <w:divId w:val="1959480845"/>
        <w:rPr>
          <w:bdr w:val="none" w:sz="0" w:space="0" w:color="auto" w:frame="1"/>
        </w:rPr>
      </w:pPr>
      <w:r>
        <w:rPr>
          <w:bdr w:val="none" w:sz="0" w:space="0" w:color="auto" w:frame="1"/>
        </w:rPr>
        <w:t xml:space="preserve">        &lt;/region&gt;</w:t>
      </w:r>
    </w:p>
    <w:p w:rsidR="00000000" w:rsidRDefault="004C4049">
      <w:pPr>
        <w:pStyle w:val="HTMLPreformatted"/>
        <w:spacing w:before="0" w:after="0"/>
        <w:divId w:val="1959480845"/>
        <w:rPr>
          <w:bdr w:val="none" w:sz="0" w:space="0" w:color="auto" w:frame="1"/>
        </w:rPr>
      </w:pPr>
      <w:r>
        <w:rPr>
          <w:bdr w:val="none" w:sz="0" w:space="0" w:color="auto" w:frame="1"/>
        </w:rPr>
        <w:t xml:space="preserve">    &lt;/world&gt;</w:t>
      </w:r>
    </w:p>
    <w:p w:rsidR="00000000" w:rsidRDefault="004C4049">
      <w:pPr>
        <w:pStyle w:val="HTMLPreformatted"/>
        <w:spacing w:before="0" w:after="0"/>
        <w:divId w:val="1959480845"/>
      </w:pPr>
      <w:r>
        <w:rPr>
          <w:bdr w:val="none" w:sz="0" w:space="0" w:color="auto" w:frame="1"/>
        </w:rPr>
        <w:t>&lt;/scenario&gt;</w:t>
      </w:r>
    </w:p>
    <w:p w:rsidR="00000000" w:rsidRDefault="004C4049">
      <w:pPr>
        <w:pStyle w:val="NormalWeb"/>
        <w:rPr>
          <w:rFonts w:ascii="Helvetica" w:hAnsi="Helvetica"/>
          <w:sz w:val="21"/>
          <w:szCs w:val="21"/>
        </w:rPr>
      </w:pPr>
      <w:r>
        <w:rPr>
          <w:rFonts w:ascii="Helvetica" w:hAnsi="Helvetica"/>
          <w:sz w:val="21"/>
          <w:szCs w:val="21"/>
        </w:rPr>
        <w:t>Because the new CO2_ELEC emission has been added to all electric technologies, we can set markets wherever we need. In the abov</w:t>
      </w:r>
      <w:r>
        <w:rPr>
          <w:rFonts w:ascii="Helvetica" w:hAnsi="Helvetica"/>
          <w:sz w:val="21"/>
          <w:szCs w:val="21"/>
        </w:rPr>
        <w:t>e example we have set a constraint for Brazil electricity CO</w:t>
      </w:r>
      <w:r>
        <w:rPr>
          <w:rFonts w:ascii="Helvetica" w:hAnsi="Helvetica"/>
          <w:sz w:val="21"/>
          <w:szCs w:val="21"/>
          <w:vertAlign w:val="subscript"/>
        </w:rPr>
        <w:t>2</w:t>
      </w:r>
      <w:r>
        <w:rPr>
          <w:rFonts w:ascii="Helvetica" w:hAnsi="Helvetica"/>
          <w:sz w:val="21"/>
          <w:szCs w:val="21"/>
        </w:rPr>
        <w:t xml:space="preserve"> emissions and a separate constraint for Japan electricity CO</w:t>
      </w:r>
      <w:r>
        <w:rPr>
          <w:rFonts w:ascii="Helvetica" w:hAnsi="Helvetica"/>
          <w:sz w:val="21"/>
          <w:szCs w:val="21"/>
          <w:vertAlign w:val="subscript"/>
        </w:rPr>
        <w:t>2</w:t>
      </w:r>
      <w:r>
        <w:rPr>
          <w:rFonts w:ascii="Helvetica" w:hAnsi="Helvetica"/>
          <w:sz w:val="21"/>
          <w:szCs w:val="21"/>
        </w:rPr>
        <w:t xml:space="preserve"> emissions. Separate markets just need to have unique names in this context. (e.g., a GHG market can have the same name as a region. </w:t>
      </w:r>
      <w:r>
        <w:rPr>
          <w:rFonts w:ascii="Helvetica" w:hAnsi="Helvetica"/>
          <w:sz w:val="21"/>
          <w:szCs w:val="21"/>
        </w:rPr>
        <w:t>GCAM will know that this does not refer to a GCAM region.)</w:t>
      </w:r>
    </w:p>
    <w:p w:rsidR="00000000" w:rsidRDefault="004C4049">
      <w:pPr>
        <w:pStyle w:val="NormalWeb"/>
        <w:spacing w:before="0" w:after="0"/>
        <w:rPr>
          <w:rFonts w:ascii="Helvetica" w:hAnsi="Helvetica"/>
          <w:sz w:val="21"/>
          <w:szCs w:val="21"/>
        </w:rPr>
      </w:pPr>
      <w:r>
        <w:rPr>
          <w:rFonts w:ascii="Helvetica" w:hAnsi="Helvetica"/>
          <w:sz w:val="21"/>
          <w:szCs w:val="21"/>
        </w:rPr>
        <w:t xml:space="preserve">The </w:t>
      </w:r>
      <w:r>
        <w:rPr>
          <w:rStyle w:val="HTMLCode"/>
        </w:rPr>
        <w:t>&lt;CO2 name="CO2_ELEC"/&gt;</w:t>
      </w:r>
      <w:r>
        <w:rPr>
          <w:rFonts w:ascii="Helvetica" w:hAnsi="Helvetica"/>
          <w:sz w:val="21"/>
          <w:szCs w:val="21"/>
        </w:rPr>
        <w:t xml:space="preserve"> tag creates a CO</w:t>
      </w:r>
      <w:r>
        <w:rPr>
          <w:rFonts w:ascii="Helvetica" w:hAnsi="Helvetica"/>
          <w:sz w:val="21"/>
          <w:szCs w:val="21"/>
          <w:vertAlign w:val="subscript"/>
        </w:rPr>
        <w:t>2</w:t>
      </w:r>
      <w:r>
        <w:rPr>
          <w:rFonts w:ascii="Helvetica" w:hAnsi="Helvetica"/>
          <w:sz w:val="21"/>
          <w:szCs w:val="21"/>
        </w:rPr>
        <w:t xml:space="preserve"> emissions called </w:t>
      </w:r>
      <w:r>
        <w:rPr>
          <w:rStyle w:val="HTMLCode"/>
        </w:rPr>
        <w:t>CO2_ELEC</w:t>
      </w:r>
      <w:r>
        <w:rPr>
          <w:rFonts w:ascii="Helvetica" w:hAnsi="Helvetica"/>
          <w:sz w:val="21"/>
          <w:szCs w:val="21"/>
        </w:rPr>
        <w:t>. This will generate CO</w:t>
      </w:r>
      <w:r>
        <w:rPr>
          <w:rFonts w:ascii="Helvetica" w:hAnsi="Helvetica"/>
          <w:sz w:val="21"/>
          <w:szCs w:val="21"/>
          <w:vertAlign w:val="subscript"/>
        </w:rPr>
        <w:t>2</w:t>
      </w:r>
      <w:r>
        <w:rPr>
          <w:rFonts w:ascii="Helvetica" w:hAnsi="Helvetica"/>
          <w:sz w:val="21"/>
          <w:szCs w:val="21"/>
        </w:rPr>
        <w:t xml:space="preserve"> emissions that are identical to the default ('built in') CO</w:t>
      </w:r>
      <w:r>
        <w:rPr>
          <w:rFonts w:ascii="Helvetica" w:hAnsi="Helvetica"/>
          <w:sz w:val="21"/>
          <w:szCs w:val="21"/>
          <w:vertAlign w:val="subscript"/>
        </w:rPr>
        <w:t>2</w:t>
      </w:r>
      <w:r>
        <w:rPr>
          <w:rFonts w:ascii="Helvetica" w:hAnsi="Helvetica"/>
          <w:sz w:val="21"/>
          <w:szCs w:val="21"/>
        </w:rPr>
        <w:t>. Because the name of this emission specie</w:t>
      </w:r>
      <w:r>
        <w:rPr>
          <w:rFonts w:ascii="Helvetica" w:hAnsi="Helvetica"/>
          <w:sz w:val="21"/>
          <w:szCs w:val="21"/>
        </w:rPr>
        <w:t xml:space="preserve">s is </w:t>
      </w:r>
      <w:r>
        <w:rPr>
          <w:rStyle w:val="HTMLCode"/>
        </w:rPr>
        <w:t>CO2_ELEC</w:t>
      </w:r>
      <w:r>
        <w:rPr>
          <w:rFonts w:ascii="Helvetica" w:hAnsi="Helvetica"/>
          <w:sz w:val="21"/>
          <w:szCs w:val="21"/>
        </w:rPr>
        <w:t xml:space="preserve"> (and not the default CO</w:t>
      </w:r>
      <w:r>
        <w:rPr>
          <w:rFonts w:ascii="Helvetica" w:hAnsi="Helvetica"/>
          <w:sz w:val="21"/>
          <w:szCs w:val="21"/>
          <w:vertAlign w:val="subscript"/>
        </w:rPr>
        <w:t>2</w:t>
      </w:r>
      <w:r>
        <w:rPr>
          <w:rFonts w:ascii="Helvetica" w:hAnsi="Helvetica"/>
          <w:sz w:val="21"/>
          <w:szCs w:val="21"/>
        </w:rPr>
        <w:t>, which will also already exist in each of these technologies), this will have no impact on the model. For example CO</w:t>
      </w:r>
      <w:r>
        <w:rPr>
          <w:rFonts w:ascii="Helvetica" w:hAnsi="Helvetica"/>
          <w:sz w:val="21"/>
          <w:szCs w:val="21"/>
          <w:vertAlign w:val="subscript"/>
        </w:rPr>
        <w:t>2</w:t>
      </w:r>
      <w:r>
        <w:rPr>
          <w:rFonts w:ascii="Helvetica" w:hAnsi="Helvetica"/>
          <w:sz w:val="21"/>
          <w:szCs w:val="21"/>
        </w:rPr>
        <w:t xml:space="preserve"> concentrations. The additional </w:t>
      </w:r>
      <w:r>
        <w:rPr>
          <w:rStyle w:val="HTMLCode"/>
        </w:rPr>
        <w:t>CO2_ELEC</w:t>
      </w:r>
      <w:r>
        <w:rPr>
          <w:rFonts w:ascii="Helvetica" w:hAnsi="Helvetica"/>
          <w:sz w:val="21"/>
          <w:szCs w:val="21"/>
        </w:rPr>
        <w:t xml:space="preserve"> emissions will only interact with whatever market mechanism</w:t>
      </w:r>
      <w:r>
        <w:rPr>
          <w:rFonts w:ascii="Helvetica" w:hAnsi="Helvetica"/>
          <w:sz w:val="21"/>
          <w:szCs w:val="21"/>
        </w:rPr>
        <w:t xml:space="preserve"> we implement that uses these. Conversely, it is important that the names of these additional emissions are not set equal to any emission names already used in GCAM (</w:t>
      </w:r>
      <w:r>
        <w:rPr>
          <w:rStyle w:val="Emphasis"/>
          <w:rFonts w:ascii="Helvetica" w:hAnsi="Helvetica"/>
          <w:sz w:val="21"/>
          <w:szCs w:val="21"/>
        </w:rPr>
        <w:t>e.g.</w:t>
      </w:r>
      <w:r>
        <w:rPr>
          <w:rFonts w:ascii="Helvetica" w:hAnsi="Helvetica"/>
          <w:sz w:val="21"/>
          <w:szCs w:val="21"/>
        </w:rPr>
        <w:t>, CH4, CH4_AWB, and CH4_AGR).</w:t>
      </w:r>
    </w:p>
    <w:p w:rsidR="00000000" w:rsidRDefault="004C4049">
      <w:pPr>
        <w:pStyle w:val="NormalWeb"/>
        <w:rPr>
          <w:rFonts w:ascii="Helvetica" w:hAnsi="Helvetica"/>
          <w:sz w:val="21"/>
          <w:szCs w:val="21"/>
        </w:rPr>
      </w:pPr>
      <w:r>
        <w:rPr>
          <w:rFonts w:ascii="Helvetica" w:hAnsi="Helvetica"/>
          <w:sz w:val="21"/>
          <w:szCs w:val="21"/>
        </w:rPr>
        <w:t>Note that additional emissions added in this way may als</w:t>
      </w:r>
      <w:r>
        <w:rPr>
          <w:rFonts w:ascii="Helvetica" w:hAnsi="Helvetica"/>
          <w:sz w:val="21"/>
          <w:szCs w:val="21"/>
        </w:rPr>
        <w:t>o show up in some query results. For example database queries that look for emissions from "CO2" by object type would also return values from the "CO2_ELEC" emissions added above.</w:t>
      </w:r>
    </w:p>
    <w:p w:rsidR="00000000" w:rsidRDefault="004C4049">
      <w:pPr>
        <w:pStyle w:val="Heading2"/>
        <w:rPr>
          <w:rFonts w:ascii="Helvetica" w:eastAsia="Times New Roman" w:hAnsi="Helvetica"/>
        </w:rPr>
      </w:pPr>
      <w:bookmarkStart w:id="6" w:name="energy-constraint"/>
      <w:r>
        <w:rPr>
          <w:rFonts w:ascii="Helvetica" w:eastAsia="Times New Roman" w:hAnsi="Helvetica"/>
          <w:color w:val="4183C4"/>
        </w:rPr>
        <w:t xml:space="preserve">Energy Constraint </w:t>
      </w:r>
      <w:bookmarkEnd w:id="6"/>
    </w:p>
    <w:p w:rsidR="00000000" w:rsidRDefault="004C4049">
      <w:pPr>
        <w:pStyle w:val="NormalWeb"/>
        <w:spacing w:before="0" w:after="0"/>
        <w:rPr>
          <w:rFonts w:ascii="Helvetica" w:hAnsi="Helvetica"/>
          <w:sz w:val="21"/>
          <w:szCs w:val="21"/>
        </w:rPr>
      </w:pPr>
      <w:r>
        <w:rPr>
          <w:rFonts w:ascii="Helvetica" w:hAnsi="Helvetica"/>
          <w:sz w:val="21"/>
          <w:szCs w:val="21"/>
        </w:rPr>
        <w:t>The following inputs will set a constraint on bioenergy u</w:t>
      </w:r>
      <w:r>
        <w:rPr>
          <w:rFonts w:ascii="Helvetica" w:hAnsi="Helvetica"/>
          <w:sz w:val="21"/>
          <w:szCs w:val="21"/>
        </w:rPr>
        <w:t xml:space="preserve">se in the USA, limiting it to 10 EJ/yr. Note that the </w:t>
      </w:r>
      <w:r>
        <w:rPr>
          <w:rStyle w:val="HTMLCode"/>
        </w:rPr>
        <w:t>input-tax</w:t>
      </w:r>
      <w:r>
        <w:rPr>
          <w:rFonts w:ascii="Helvetica" w:hAnsi="Helvetica"/>
          <w:sz w:val="21"/>
          <w:szCs w:val="21"/>
        </w:rPr>
        <w:t xml:space="preserve"> tag will need to be added to all model periods (the example only uses 2020 for brevity). Additionally, this tag needs to be added to all production technologies and regions that are included i</w:t>
      </w:r>
      <w:r>
        <w:rPr>
          <w:rFonts w:ascii="Helvetica" w:hAnsi="Helvetica"/>
          <w:sz w:val="21"/>
          <w:szCs w:val="21"/>
        </w:rPr>
        <w:t>n the target. For example, corn ethanol, sugarcane ethanol, and biodiesel do not consume or produce "regional biomass" and therefore would be excluded from the policy below. If you wanted to include these options in this constraint, you would need to add a</w:t>
      </w:r>
      <w:r>
        <w:rPr>
          <w:rFonts w:ascii="Helvetica" w:hAnsi="Helvetica"/>
          <w:sz w:val="21"/>
          <w:szCs w:val="21"/>
        </w:rPr>
        <w:t xml:space="preserve"> tag to those technologies in the refinery sector. </w:t>
      </w:r>
    </w:p>
    <w:p w:rsidR="00000000" w:rsidRDefault="004C4049">
      <w:pPr>
        <w:pStyle w:val="NormalWeb"/>
        <w:spacing w:before="0" w:after="0"/>
        <w:rPr>
          <w:rFonts w:ascii="Helvetica" w:hAnsi="Helvetica"/>
          <w:sz w:val="21"/>
          <w:szCs w:val="21"/>
        </w:rPr>
      </w:pPr>
      <w:r>
        <w:rPr>
          <w:rFonts w:ascii="Helvetica" w:hAnsi="Helvetica"/>
          <w:sz w:val="21"/>
          <w:szCs w:val="21"/>
        </w:rPr>
        <w:t xml:space="preserve">This example sets an upper bound on production. If instead you wanted a lower bound, then you would use </w:t>
      </w:r>
      <w:r>
        <w:rPr>
          <w:rStyle w:val="HTMLCode"/>
        </w:rPr>
        <w:t>input-subsidy</w:t>
      </w:r>
      <w:r>
        <w:rPr>
          <w:rFonts w:ascii="Helvetica" w:hAnsi="Helvetica"/>
          <w:sz w:val="21"/>
          <w:szCs w:val="21"/>
        </w:rPr>
        <w:t xml:space="preserve"> in the technology and </w:t>
      </w:r>
      <w:r>
        <w:rPr>
          <w:rStyle w:val="HTMLCode"/>
        </w:rPr>
        <w:t>policyType</w:t>
      </w:r>
      <w:r>
        <w:rPr>
          <w:rFonts w:ascii="Helvetica" w:hAnsi="Helvetica"/>
          <w:sz w:val="21"/>
          <w:szCs w:val="21"/>
        </w:rPr>
        <w:t xml:space="preserve"> equals "subsidy" in the policy-portfolio-standard. If</w:t>
      </w:r>
      <w:r>
        <w:rPr>
          <w:rFonts w:ascii="Helvetica" w:hAnsi="Helvetica"/>
          <w:sz w:val="21"/>
          <w:szCs w:val="21"/>
        </w:rPr>
        <w:t xml:space="preserve"> you wanted to set an exact constraint, you can use either a tax or a subsidy with the additional tag </w:t>
      </w:r>
      <w:r>
        <w:rPr>
          <w:rStyle w:val="HTMLCode"/>
        </w:rPr>
        <w:t>&lt;min-price year="2020" fillout="1"&gt;-100&lt;/min-price&gt;</w:t>
      </w:r>
      <w:r>
        <w:rPr>
          <w:rFonts w:ascii="Helvetica" w:hAnsi="Helvetica"/>
          <w:sz w:val="21"/>
          <w:szCs w:val="21"/>
        </w:rPr>
        <w:t xml:space="preserve"> which will allow the tax or subsidy to go negative, effectively enabling either a tax or a subsidy wit</w:t>
      </w:r>
      <w:r>
        <w:rPr>
          <w:rFonts w:ascii="Helvetica" w:hAnsi="Helvetica"/>
          <w:sz w:val="21"/>
          <w:szCs w:val="21"/>
        </w:rPr>
        <w:t>hin the same constraint.</w:t>
      </w:r>
    </w:p>
    <w:p w:rsidR="00000000" w:rsidRDefault="004C4049">
      <w:pPr>
        <w:pStyle w:val="NormalWeb"/>
        <w:spacing w:before="0" w:after="0"/>
        <w:rPr>
          <w:rFonts w:ascii="Helvetica" w:hAnsi="Helvetica"/>
          <w:sz w:val="21"/>
          <w:szCs w:val="21"/>
        </w:rPr>
      </w:pPr>
      <w:r>
        <w:rPr>
          <w:rFonts w:ascii="Helvetica" w:hAnsi="Helvetica"/>
          <w:sz w:val="21"/>
          <w:szCs w:val="21"/>
        </w:rPr>
        <w:t xml:space="preserve">If you wanted to only constrain one type of bioenergy, then would only put the </w:t>
      </w:r>
      <w:r>
        <w:rPr>
          <w:rStyle w:val="HTMLCode"/>
        </w:rPr>
        <w:t>input-tax</w:t>
      </w:r>
      <w:r>
        <w:rPr>
          <w:rFonts w:ascii="Helvetica" w:hAnsi="Helvetica"/>
          <w:sz w:val="21"/>
          <w:szCs w:val="21"/>
        </w:rPr>
        <w:t xml:space="preserve"> tag in the technology producing that type of bioenergy (e.g., you could include </w:t>
      </w:r>
      <w:r>
        <w:rPr>
          <w:rStyle w:val="HTMLCode"/>
        </w:rPr>
        <w:t>input-tax</w:t>
      </w:r>
      <w:r>
        <w:rPr>
          <w:rFonts w:ascii="Helvetica" w:hAnsi="Helvetica"/>
          <w:sz w:val="21"/>
          <w:szCs w:val="21"/>
        </w:rPr>
        <w:t xml:space="preserve"> in the biomass resource to just limit MSW production</w:t>
      </w:r>
      <w:r>
        <w:rPr>
          <w:rFonts w:ascii="Helvetica" w:hAnsi="Helvetica"/>
          <w:sz w:val="21"/>
          <w:szCs w:val="21"/>
        </w:rPr>
        <w:t xml:space="preserve">). </w:t>
      </w:r>
    </w:p>
    <w:p w:rsidR="00000000" w:rsidRDefault="004C4049">
      <w:pPr>
        <w:pStyle w:val="HTMLPreformatted"/>
        <w:spacing w:before="0" w:after="0"/>
        <w:divId w:val="1849103239"/>
        <w:rPr>
          <w:bdr w:val="none" w:sz="0" w:space="0" w:color="auto" w:frame="1"/>
        </w:rPr>
      </w:pPr>
      <w:r>
        <w:rPr>
          <w:bdr w:val="none" w:sz="0" w:space="0" w:color="auto" w:frame="1"/>
        </w:rPr>
        <w:t>&lt;scenario&gt;</w:t>
      </w:r>
    </w:p>
    <w:p w:rsidR="00000000" w:rsidRDefault="004C4049">
      <w:pPr>
        <w:pStyle w:val="HTMLPreformatted"/>
        <w:spacing w:before="0" w:after="0"/>
        <w:divId w:val="1849103239"/>
        <w:rPr>
          <w:bdr w:val="none" w:sz="0" w:space="0" w:color="auto" w:frame="1"/>
        </w:rPr>
      </w:pPr>
      <w:r>
        <w:rPr>
          <w:bdr w:val="none" w:sz="0" w:space="0" w:color="auto" w:frame="1"/>
        </w:rPr>
        <w:t xml:space="preserve">   &lt;world&gt;</w:t>
      </w:r>
    </w:p>
    <w:p w:rsidR="00000000" w:rsidRDefault="004C4049">
      <w:pPr>
        <w:pStyle w:val="HTMLPreformatted"/>
        <w:spacing w:before="0" w:after="0"/>
        <w:divId w:val="1849103239"/>
        <w:rPr>
          <w:bdr w:val="none" w:sz="0" w:space="0" w:color="auto" w:frame="1"/>
        </w:rPr>
      </w:pPr>
      <w:r>
        <w:rPr>
          <w:bdr w:val="none" w:sz="0" w:space="0" w:color="auto" w:frame="1"/>
        </w:rPr>
        <w:t xml:space="preserve">      &lt;region name="USA"&gt;</w:t>
      </w:r>
    </w:p>
    <w:p w:rsidR="00000000" w:rsidRDefault="004C4049">
      <w:pPr>
        <w:pStyle w:val="HTMLPreformatted"/>
        <w:spacing w:before="0" w:after="0"/>
        <w:divId w:val="1849103239"/>
        <w:rPr>
          <w:bdr w:val="none" w:sz="0" w:space="0" w:color="auto" w:frame="1"/>
        </w:rPr>
      </w:pPr>
      <w:r>
        <w:rPr>
          <w:bdr w:val="none" w:sz="0" w:space="0" w:color="auto" w:frame="1"/>
        </w:rPr>
        <w:t xml:space="preserve">         &lt;supplysector name="regional biomass"&gt;</w:t>
      </w:r>
    </w:p>
    <w:p w:rsidR="00000000" w:rsidRDefault="004C4049">
      <w:pPr>
        <w:pStyle w:val="HTMLPreformatted"/>
        <w:spacing w:before="0" w:after="0"/>
        <w:divId w:val="1849103239"/>
        <w:rPr>
          <w:bdr w:val="none" w:sz="0" w:space="0" w:color="auto" w:frame="1"/>
        </w:rPr>
      </w:pPr>
      <w:r>
        <w:rPr>
          <w:bdr w:val="none" w:sz="0" w:space="0" w:color="auto" w:frame="1"/>
        </w:rPr>
        <w:t xml:space="preserve">            &lt;subsector name="regional biomass"&gt;</w:t>
      </w:r>
    </w:p>
    <w:p w:rsidR="00000000" w:rsidRDefault="004C4049">
      <w:pPr>
        <w:pStyle w:val="HTMLPreformatted"/>
        <w:spacing w:before="0" w:after="0"/>
        <w:divId w:val="1849103239"/>
        <w:rPr>
          <w:bdr w:val="none" w:sz="0" w:space="0" w:color="auto" w:frame="1"/>
        </w:rPr>
      </w:pPr>
      <w:r>
        <w:rPr>
          <w:bdr w:val="none" w:sz="0" w:space="0" w:color="auto" w:frame="1"/>
        </w:rPr>
        <w:lastRenderedPageBreak/>
        <w:t xml:space="preserve">               &lt;technology name="regional biomass"&gt;</w:t>
      </w:r>
    </w:p>
    <w:p w:rsidR="00000000" w:rsidRDefault="004C4049">
      <w:pPr>
        <w:pStyle w:val="HTMLPreformatted"/>
        <w:spacing w:before="0" w:after="0"/>
        <w:divId w:val="1849103239"/>
        <w:rPr>
          <w:bdr w:val="none" w:sz="0" w:space="0" w:color="auto" w:frame="1"/>
        </w:rPr>
      </w:pPr>
      <w:r>
        <w:rPr>
          <w:bdr w:val="none" w:sz="0" w:space="0" w:color="auto" w:frame="1"/>
        </w:rPr>
        <w:t xml:space="preserve">                  &lt;period year="2020"&gt;</w:t>
      </w:r>
    </w:p>
    <w:p w:rsidR="00000000" w:rsidRDefault="004C4049">
      <w:pPr>
        <w:pStyle w:val="HTMLPreformatted"/>
        <w:spacing w:before="0" w:after="0"/>
        <w:divId w:val="1849103239"/>
        <w:rPr>
          <w:bdr w:val="none" w:sz="0" w:space="0" w:color="auto" w:frame="1"/>
        </w:rPr>
      </w:pPr>
      <w:r>
        <w:rPr>
          <w:bdr w:val="none" w:sz="0" w:space="0" w:color="auto" w:frame="1"/>
        </w:rPr>
        <w:t xml:space="preserve">                </w:t>
      </w:r>
      <w:r>
        <w:rPr>
          <w:bdr w:val="none" w:sz="0" w:space="0" w:color="auto" w:frame="1"/>
        </w:rPr>
        <w:t xml:space="preserve">     &lt;input-tax name="bio-constraint"/&gt;</w:t>
      </w:r>
    </w:p>
    <w:p w:rsidR="00000000" w:rsidRDefault="004C4049">
      <w:pPr>
        <w:pStyle w:val="HTMLPreformatted"/>
        <w:spacing w:before="0" w:after="0"/>
        <w:divId w:val="1849103239"/>
        <w:rPr>
          <w:bdr w:val="none" w:sz="0" w:space="0" w:color="auto" w:frame="1"/>
        </w:rPr>
      </w:pPr>
      <w:r>
        <w:rPr>
          <w:bdr w:val="none" w:sz="0" w:space="0" w:color="auto" w:frame="1"/>
        </w:rPr>
        <w:t xml:space="preserve">                  &lt;/period&gt;</w:t>
      </w:r>
    </w:p>
    <w:p w:rsidR="00000000" w:rsidRDefault="004C4049">
      <w:pPr>
        <w:pStyle w:val="HTMLPreformatted"/>
        <w:spacing w:before="0" w:after="0"/>
        <w:divId w:val="1849103239"/>
        <w:rPr>
          <w:bdr w:val="none" w:sz="0" w:space="0" w:color="auto" w:frame="1"/>
        </w:rPr>
      </w:pPr>
      <w:r>
        <w:rPr>
          <w:bdr w:val="none" w:sz="0" w:space="0" w:color="auto" w:frame="1"/>
        </w:rPr>
        <w:t xml:space="preserve">                  ...</w:t>
      </w:r>
    </w:p>
    <w:p w:rsidR="00000000" w:rsidRDefault="004C4049">
      <w:pPr>
        <w:pStyle w:val="HTMLPreformatted"/>
        <w:spacing w:before="0" w:after="0"/>
        <w:divId w:val="1849103239"/>
        <w:rPr>
          <w:bdr w:val="none" w:sz="0" w:space="0" w:color="auto" w:frame="1"/>
        </w:rPr>
      </w:pPr>
      <w:r>
        <w:rPr>
          <w:bdr w:val="none" w:sz="0" w:space="0" w:color="auto" w:frame="1"/>
        </w:rPr>
        <w:t xml:space="preserve">               &lt;/technology&gt;</w:t>
      </w:r>
    </w:p>
    <w:p w:rsidR="00000000" w:rsidRDefault="004C4049">
      <w:pPr>
        <w:pStyle w:val="HTMLPreformatted"/>
        <w:spacing w:before="0" w:after="0"/>
        <w:divId w:val="1849103239"/>
        <w:rPr>
          <w:bdr w:val="none" w:sz="0" w:space="0" w:color="auto" w:frame="1"/>
        </w:rPr>
      </w:pPr>
      <w:r>
        <w:rPr>
          <w:bdr w:val="none" w:sz="0" w:space="0" w:color="auto" w:frame="1"/>
        </w:rPr>
        <w:t xml:space="preserve">            &lt;/subsector&gt;</w:t>
      </w:r>
    </w:p>
    <w:p w:rsidR="00000000" w:rsidRDefault="004C4049">
      <w:pPr>
        <w:pStyle w:val="HTMLPreformatted"/>
        <w:spacing w:before="0" w:after="0"/>
        <w:divId w:val="1849103239"/>
        <w:rPr>
          <w:bdr w:val="none" w:sz="0" w:space="0" w:color="auto" w:frame="1"/>
        </w:rPr>
      </w:pPr>
      <w:r>
        <w:rPr>
          <w:bdr w:val="none" w:sz="0" w:space="0" w:color="auto" w:frame="1"/>
        </w:rPr>
        <w:t xml:space="preserve">        &lt;/supplysector&gt;</w:t>
      </w:r>
    </w:p>
    <w:p w:rsidR="00000000" w:rsidRDefault="004C4049">
      <w:pPr>
        <w:pStyle w:val="HTMLPreformatted"/>
        <w:spacing w:before="0" w:after="0"/>
        <w:divId w:val="1849103239"/>
        <w:rPr>
          <w:bdr w:val="none" w:sz="0" w:space="0" w:color="auto" w:frame="1"/>
        </w:rPr>
      </w:pPr>
      <w:r>
        <w:rPr>
          <w:bdr w:val="none" w:sz="0" w:space="0" w:color="auto" w:frame="1"/>
        </w:rPr>
        <w:t xml:space="preserve">        &lt;policy-portfolio-standard name="bio-constraint"&gt;</w:t>
      </w:r>
    </w:p>
    <w:p w:rsidR="00000000" w:rsidRDefault="004C4049">
      <w:pPr>
        <w:pStyle w:val="HTMLPreformatted"/>
        <w:spacing w:before="0" w:after="0"/>
        <w:divId w:val="1849103239"/>
        <w:rPr>
          <w:bdr w:val="none" w:sz="0" w:space="0" w:color="auto" w:frame="1"/>
        </w:rPr>
      </w:pPr>
      <w:r>
        <w:rPr>
          <w:bdr w:val="none" w:sz="0" w:space="0" w:color="auto" w:frame="1"/>
        </w:rPr>
        <w:t xml:space="preserve">                &lt;market&gt;USA&lt;/m</w:t>
      </w:r>
      <w:r>
        <w:rPr>
          <w:bdr w:val="none" w:sz="0" w:space="0" w:color="auto" w:frame="1"/>
        </w:rPr>
        <w:t>arket&gt;</w:t>
      </w:r>
    </w:p>
    <w:p w:rsidR="00000000" w:rsidRDefault="004C4049">
      <w:pPr>
        <w:pStyle w:val="HTMLPreformatted"/>
        <w:spacing w:before="0" w:after="0"/>
        <w:divId w:val="1849103239"/>
        <w:rPr>
          <w:bdr w:val="none" w:sz="0" w:space="0" w:color="auto" w:frame="1"/>
        </w:rPr>
      </w:pPr>
      <w:r>
        <w:rPr>
          <w:bdr w:val="none" w:sz="0" w:space="0" w:color="auto" w:frame="1"/>
        </w:rPr>
        <w:t xml:space="preserve">                &lt;policyType&gt;tax&lt;/policyType&gt;    </w:t>
      </w:r>
    </w:p>
    <w:p w:rsidR="00000000" w:rsidRDefault="004C4049">
      <w:pPr>
        <w:pStyle w:val="HTMLPreformatted"/>
        <w:spacing w:before="0" w:after="0"/>
        <w:divId w:val="1849103239"/>
        <w:rPr>
          <w:bdr w:val="none" w:sz="0" w:space="0" w:color="auto" w:frame="1"/>
        </w:rPr>
      </w:pPr>
      <w:r>
        <w:rPr>
          <w:bdr w:val="none" w:sz="0" w:space="0" w:color="auto" w:frame="1"/>
        </w:rPr>
        <w:t xml:space="preserve">                &lt;constraint year="2020" fillout="1"&gt;10&lt;/constraint&gt;</w:t>
      </w:r>
    </w:p>
    <w:p w:rsidR="00000000" w:rsidRDefault="004C4049">
      <w:pPr>
        <w:pStyle w:val="HTMLPreformatted"/>
        <w:spacing w:before="0" w:after="0"/>
        <w:divId w:val="1849103239"/>
        <w:rPr>
          <w:bdr w:val="none" w:sz="0" w:space="0" w:color="auto" w:frame="1"/>
        </w:rPr>
      </w:pPr>
      <w:r>
        <w:rPr>
          <w:bdr w:val="none" w:sz="0" w:space="0" w:color="auto" w:frame="1"/>
        </w:rPr>
        <w:t xml:space="preserve">        &lt;/policy-portfolio-standard&gt;</w:t>
      </w:r>
    </w:p>
    <w:p w:rsidR="00000000" w:rsidRDefault="004C4049">
      <w:pPr>
        <w:pStyle w:val="HTMLPreformatted"/>
        <w:spacing w:before="0" w:after="0"/>
        <w:divId w:val="1849103239"/>
        <w:rPr>
          <w:bdr w:val="none" w:sz="0" w:space="0" w:color="auto" w:frame="1"/>
        </w:rPr>
      </w:pPr>
      <w:r>
        <w:rPr>
          <w:bdr w:val="none" w:sz="0" w:space="0" w:color="auto" w:frame="1"/>
        </w:rPr>
        <w:t xml:space="preserve">    &lt;/region&gt;</w:t>
      </w:r>
    </w:p>
    <w:p w:rsidR="00000000" w:rsidRDefault="004C4049">
      <w:pPr>
        <w:pStyle w:val="HTMLPreformatted"/>
        <w:spacing w:before="0" w:after="0"/>
        <w:divId w:val="1849103239"/>
        <w:rPr>
          <w:bdr w:val="none" w:sz="0" w:space="0" w:color="auto" w:frame="1"/>
        </w:rPr>
      </w:pPr>
      <w:r>
        <w:rPr>
          <w:bdr w:val="none" w:sz="0" w:space="0" w:color="auto" w:frame="1"/>
        </w:rPr>
        <w:t xml:space="preserve">    &lt;/world&gt;</w:t>
      </w:r>
    </w:p>
    <w:p w:rsidR="00000000" w:rsidRDefault="004C4049">
      <w:pPr>
        <w:pStyle w:val="HTMLPreformatted"/>
        <w:spacing w:before="0" w:after="0"/>
        <w:divId w:val="1849103239"/>
      </w:pPr>
      <w:r>
        <w:rPr>
          <w:bdr w:val="none" w:sz="0" w:space="0" w:color="auto" w:frame="1"/>
        </w:rPr>
        <w:t>&lt;/scenario&gt;</w:t>
      </w:r>
    </w:p>
    <w:p w:rsidR="00000000" w:rsidRDefault="004C4049">
      <w:pPr>
        <w:pStyle w:val="Heading2"/>
        <w:rPr>
          <w:rFonts w:ascii="Helvetica" w:eastAsia="Times New Roman" w:hAnsi="Helvetica"/>
        </w:rPr>
      </w:pPr>
      <w:bookmarkStart w:id="7" w:name="land-constraint"/>
      <w:r>
        <w:rPr>
          <w:rFonts w:ascii="Helvetica" w:eastAsia="Times New Roman" w:hAnsi="Helvetica"/>
          <w:color w:val="4183C4"/>
        </w:rPr>
        <w:t xml:space="preserve">Land Constraint </w:t>
      </w:r>
      <w:bookmarkEnd w:id="7"/>
    </w:p>
    <w:p w:rsidR="00000000" w:rsidRDefault="004C4049">
      <w:pPr>
        <w:pStyle w:val="NormalWeb"/>
        <w:spacing w:before="0" w:after="0"/>
        <w:rPr>
          <w:rFonts w:ascii="Helvetica" w:hAnsi="Helvetica"/>
          <w:sz w:val="21"/>
          <w:szCs w:val="21"/>
        </w:rPr>
      </w:pPr>
      <w:r>
        <w:rPr>
          <w:rFonts w:ascii="Helvetica" w:hAnsi="Helvetica"/>
          <w:sz w:val="21"/>
          <w:szCs w:val="21"/>
        </w:rPr>
        <w:t>The following input file will keep Unma</w:t>
      </w:r>
      <w:r>
        <w:rPr>
          <w:rFonts w:ascii="Helvetica" w:hAnsi="Helvetica"/>
          <w:sz w:val="21"/>
          <w:szCs w:val="21"/>
        </w:rPr>
        <w:t xml:space="preserve">nagedForest area in the USA GreatLakes region above 12 thous sq km, starting in the year 2020 and going through out the model time horizon. Because the policy type is specified as </w:t>
      </w:r>
      <w:r>
        <w:rPr>
          <w:rStyle w:val="HTMLCode"/>
        </w:rPr>
        <w:t>&lt;policyType&gt;subsidy&lt;/policyType&gt;</w:t>
      </w:r>
      <w:r>
        <w:rPr>
          <w:rFonts w:ascii="Helvetica" w:hAnsi="Helvetica"/>
          <w:sz w:val="21"/>
          <w:szCs w:val="21"/>
        </w:rPr>
        <w:t xml:space="preserve"> the model will add a subsidy to the associa</w:t>
      </w:r>
      <w:r>
        <w:rPr>
          <w:rFonts w:ascii="Helvetica" w:hAnsi="Helvetica"/>
          <w:sz w:val="21"/>
          <w:szCs w:val="21"/>
        </w:rPr>
        <w:t xml:space="preserve">ted market to achieve the specified 12 thous sq km target. </w:t>
      </w:r>
    </w:p>
    <w:p w:rsidR="00000000" w:rsidRDefault="004C4049">
      <w:pPr>
        <w:pStyle w:val="NormalWeb"/>
        <w:spacing w:before="0" w:after="0"/>
        <w:rPr>
          <w:rFonts w:ascii="Helvetica" w:hAnsi="Helvetica"/>
          <w:sz w:val="21"/>
          <w:szCs w:val="21"/>
        </w:rPr>
      </w:pPr>
      <w:r>
        <w:rPr>
          <w:rFonts w:ascii="Helvetica" w:hAnsi="Helvetica"/>
          <w:sz w:val="21"/>
          <w:szCs w:val="21"/>
        </w:rPr>
        <w:t xml:space="preserve">If an upper bound was needed instead, this can be implemented by changing </w:t>
      </w:r>
      <w:r>
        <w:rPr>
          <w:rStyle w:val="HTMLCode"/>
        </w:rPr>
        <w:t>policyType</w:t>
      </w:r>
      <w:r>
        <w:rPr>
          <w:rFonts w:ascii="Helvetica" w:hAnsi="Helvetica"/>
          <w:sz w:val="21"/>
          <w:szCs w:val="21"/>
        </w:rPr>
        <w:t xml:space="preserve"> to "tax" in the below xml example. In this case the opposite will occur, with the model adding a tax to the ass</w:t>
      </w:r>
      <w:r>
        <w:rPr>
          <w:rFonts w:ascii="Helvetica" w:hAnsi="Helvetica"/>
          <w:sz w:val="21"/>
          <w:szCs w:val="21"/>
        </w:rPr>
        <w:t xml:space="preserve">ociated market to keep land use below the specified value. </w:t>
      </w:r>
    </w:p>
    <w:p w:rsidR="00000000" w:rsidRDefault="004C4049">
      <w:pPr>
        <w:pStyle w:val="NormalWeb"/>
        <w:spacing w:before="0" w:after="0"/>
        <w:rPr>
          <w:rFonts w:ascii="Helvetica" w:hAnsi="Helvetica"/>
          <w:sz w:val="21"/>
          <w:szCs w:val="21"/>
        </w:rPr>
      </w:pPr>
      <w:r>
        <w:rPr>
          <w:rFonts w:ascii="Helvetica" w:hAnsi="Helvetica"/>
          <w:sz w:val="21"/>
          <w:szCs w:val="21"/>
        </w:rPr>
        <w:t xml:space="preserve">Note that the </w:t>
      </w:r>
      <w:r>
        <w:rPr>
          <w:rStyle w:val="HTMLCode"/>
        </w:rPr>
        <w:t>land-constraint-policy</w:t>
      </w:r>
      <w:r>
        <w:rPr>
          <w:rFonts w:ascii="Helvetica" w:hAnsi="Helvetica"/>
          <w:sz w:val="21"/>
          <w:szCs w:val="21"/>
        </w:rPr>
        <w:t xml:space="preserve"> tag will need to be added to any </w:t>
      </w:r>
      <w:r>
        <w:rPr>
          <w:rStyle w:val="HTMLCode"/>
        </w:rPr>
        <w:t>UnmanagedLandLeaf</w:t>
      </w:r>
      <w:r>
        <w:rPr>
          <w:rFonts w:ascii="Helvetica" w:hAnsi="Helvetica"/>
          <w:sz w:val="21"/>
          <w:szCs w:val="21"/>
        </w:rPr>
        <w:t xml:space="preserve"> you want to constrain (e.g., land leafs use a different tag than technologies, which were discussed above). </w:t>
      </w:r>
      <w:r>
        <w:rPr>
          <w:rFonts w:ascii="Helvetica" w:hAnsi="Helvetica"/>
          <w:sz w:val="21"/>
          <w:szCs w:val="21"/>
        </w:rPr>
        <w:t xml:space="preserve">If more than one </w:t>
      </w:r>
      <w:r>
        <w:rPr>
          <w:rStyle w:val="HTMLCode"/>
        </w:rPr>
        <w:t>UnmanagedLandLeaf</w:t>
      </w:r>
      <w:r>
        <w:rPr>
          <w:rFonts w:ascii="Helvetica" w:hAnsi="Helvetica"/>
          <w:sz w:val="21"/>
          <w:szCs w:val="21"/>
        </w:rPr>
        <w:t xml:space="preserve"> is given the same policy name ("reduced_deforestation" in this example) and market identifier (USA in this example), then the sum of those leafs will be constrained to the specified amount.</w:t>
      </w:r>
    </w:p>
    <w:p w:rsidR="00000000" w:rsidRDefault="004C4049">
      <w:pPr>
        <w:pStyle w:val="HTMLPreformatted"/>
        <w:spacing w:before="0" w:after="0"/>
        <w:divId w:val="507404440"/>
        <w:rPr>
          <w:bdr w:val="none" w:sz="0" w:space="0" w:color="auto" w:frame="1"/>
        </w:rPr>
      </w:pPr>
      <w:r>
        <w:rPr>
          <w:bdr w:val="none" w:sz="0" w:space="0" w:color="auto" w:frame="1"/>
        </w:rPr>
        <w:t>&lt;scenario&gt;</w:t>
      </w:r>
    </w:p>
    <w:p w:rsidR="00000000" w:rsidRDefault="004C4049">
      <w:pPr>
        <w:pStyle w:val="HTMLPreformatted"/>
        <w:spacing w:before="0" w:after="0"/>
        <w:divId w:val="507404440"/>
        <w:rPr>
          <w:bdr w:val="none" w:sz="0" w:space="0" w:color="auto" w:frame="1"/>
        </w:rPr>
      </w:pPr>
      <w:r>
        <w:rPr>
          <w:bdr w:val="none" w:sz="0" w:space="0" w:color="auto" w:frame="1"/>
        </w:rPr>
        <w:t xml:space="preserve">    &lt;world&gt;</w:t>
      </w:r>
    </w:p>
    <w:p w:rsidR="00000000" w:rsidRDefault="004C4049">
      <w:pPr>
        <w:pStyle w:val="HTMLPreformatted"/>
        <w:spacing w:before="0" w:after="0"/>
        <w:divId w:val="507404440"/>
        <w:rPr>
          <w:bdr w:val="none" w:sz="0" w:space="0" w:color="auto" w:frame="1"/>
        </w:rPr>
      </w:pPr>
      <w:r>
        <w:rPr>
          <w:bdr w:val="none" w:sz="0" w:space="0" w:color="auto" w:frame="1"/>
        </w:rPr>
        <w:t xml:space="preserve">        </w:t>
      </w:r>
      <w:r>
        <w:rPr>
          <w:bdr w:val="none" w:sz="0" w:space="0" w:color="auto" w:frame="1"/>
        </w:rPr>
        <w:t>&lt;region name="USA"&gt;</w:t>
      </w:r>
    </w:p>
    <w:p w:rsidR="00000000" w:rsidRDefault="004C4049">
      <w:pPr>
        <w:pStyle w:val="HTMLPreformatted"/>
        <w:spacing w:before="0" w:after="0"/>
        <w:divId w:val="507404440"/>
        <w:rPr>
          <w:bdr w:val="none" w:sz="0" w:space="0" w:color="auto" w:frame="1"/>
        </w:rPr>
      </w:pPr>
      <w:r>
        <w:rPr>
          <w:bdr w:val="none" w:sz="0" w:space="0" w:color="auto" w:frame="1"/>
        </w:rPr>
        <w:t xml:space="preserve">            &lt;LandAllocatorRoot name="root"&gt;</w:t>
      </w:r>
    </w:p>
    <w:p w:rsidR="00000000" w:rsidRDefault="004C4049">
      <w:pPr>
        <w:pStyle w:val="HTMLPreformatted"/>
        <w:spacing w:before="0" w:after="0"/>
        <w:divId w:val="507404440"/>
        <w:rPr>
          <w:bdr w:val="none" w:sz="0" w:space="0" w:color="auto" w:frame="1"/>
        </w:rPr>
      </w:pPr>
      <w:r>
        <w:rPr>
          <w:bdr w:val="none" w:sz="0" w:space="0" w:color="auto" w:frame="1"/>
        </w:rPr>
        <w:t xml:space="preserve">                &lt;LandNode name="AgroForestLand_GreatLakes"&gt;</w:t>
      </w:r>
    </w:p>
    <w:p w:rsidR="00000000" w:rsidRDefault="004C4049">
      <w:pPr>
        <w:pStyle w:val="HTMLPreformatted"/>
        <w:spacing w:before="0" w:after="0"/>
        <w:divId w:val="507404440"/>
        <w:rPr>
          <w:bdr w:val="none" w:sz="0" w:space="0" w:color="auto" w:frame="1"/>
        </w:rPr>
      </w:pPr>
      <w:r>
        <w:rPr>
          <w:bdr w:val="none" w:sz="0" w:space="0" w:color="auto" w:frame="1"/>
        </w:rPr>
        <w:t xml:space="preserve">                    &lt;LandNode name="AgroForest_NonPasture_GreatLakes"&gt;</w:t>
      </w:r>
    </w:p>
    <w:p w:rsidR="00000000" w:rsidRDefault="004C4049">
      <w:pPr>
        <w:pStyle w:val="HTMLPreformatted"/>
        <w:spacing w:before="0" w:after="0"/>
        <w:divId w:val="507404440"/>
        <w:rPr>
          <w:bdr w:val="none" w:sz="0" w:space="0" w:color="auto" w:frame="1"/>
        </w:rPr>
      </w:pPr>
      <w:r>
        <w:rPr>
          <w:bdr w:val="none" w:sz="0" w:space="0" w:color="auto" w:frame="1"/>
        </w:rPr>
        <w:t xml:space="preserve">                        &lt;LandNode name="</w:t>
      </w:r>
      <w:r>
        <w:rPr>
          <w:bdr w:val="none" w:sz="0" w:space="0" w:color="auto" w:frame="1"/>
        </w:rPr>
        <w:t>AllForestLand_GreatLakes"&gt;</w:t>
      </w:r>
    </w:p>
    <w:p w:rsidR="00000000" w:rsidRDefault="004C4049">
      <w:pPr>
        <w:pStyle w:val="HTMLPreformatted"/>
        <w:spacing w:before="0" w:after="0"/>
        <w:divId w:val="507404440"/>
        <w:rPr>
          <w:bdr w:val="none" w:sz="0" w:space="0" w:color="auto" w:frame="1"/>
        </w:rPr>
      </w:pPr>
      <w:r>
        <w:rPr>
          <w:bdr w:val="none" w:sz="0" w:space="0" w:color="auto" w:frame="1"/>
        </w:rPr>
        <w:t xml:space="preserve">                            &lt;UnmanagedLandLeaf name="UnmanagedForest_GreatLakes"&gt;</w:t>
      </w:r>
    </w:p>
    <w:p w:rsidR="00000000" w:rsidRDefault="004C4049">
      <w:pPr>
        <w:pStyle w:val="HTMLPreformatted"/>
        <w:spacing w:before="0" w:after="0"/>
        <w:divId w:val="507404440"/>
        <w:rPr>
          <w:bdr w:val="none" w:sz="0" w:space="0" w:color="auto" w:frame="1"/>
        </w:rPr>
      </w:pPr>
      <w:r>
        <w:rPr>
          <w:bdr w:val="none" w:sz="0" w:space="0" w:color="auto" w:frame="1"/>
        </w:rPr>
        <w:t xml:space="preserve">                                &lt;land-constraint-policy&gt;reduced_deforestation&lt;/land-constraint-policy&gt;</w:t>
      </w:r>
    </w:p>
    <w:p w:rsidR="00000000" w:rsidRDefault="004C4049">
      <w:pPr>
        <w:pStyle w:val="HTMLPreformatted"/>
        <w:spacing w:before="0" w:after="0"/>
        <w:divId w:val="507404440"/>
        <w:rPr>
          <w:bdr w:val="none" w:sz="0" w:space="0" w:color="auto" w:frame="1"/>
        </w:rPr>
      </w:pPr>
      <w:r>
        <w:rPr>
          <w:bdr w:val="none" w:sz="0" w:space="0" w:color="auto" w:frame="1"/>
        </w:rPr>
        <w:t xml:space="preserve">                            &lt;/UnmanagedLandL</w:t>
      </w:r>
      <w:r>
        <w:rPr>
          <w:bdr w:val="none" w:sz="0" w:space="0" w:color="auto" w:frame="1"/>
        </w:rPr>
        <w:t>eaf&gt;</w:t>
      </w:r>
    </w:p>
    <w:p w:rsidR="00000000" w:rsidRDefault="004C4049">
      <w:pPr>
        <w:pStyle w:val="HTMLPreformatted"/>
        <w:spacing w:before="0" w:after="0"/>
        <w:divId w:val="507404440"/>
        <w:rPr>
          <w:bdr w:val="none" w:sz="0" w:space="0" w:color="auto" w:frame="1"/>
        </w:rPr>
      </w:pPr>
      <w:r>
        <w:rPr>
          <w:bdr w:val="none" w:sz="0" w:space="0" w:color="auto" w:frame="1"/>
        </w:rPr>
        <w:t xml:space="preserve">                        &lt;/LandNode&gt;</w:t>
      </w:r>
    </w:p>
    <w:p w:rsidR="00000000" w:rsidRDefault="004C4049">
      <w:pPr>
        <w:pStyle w:val="HTMLPreformatted"/>
        <w:spacing w:before="0" w:after="0"/>
        <w:divId w:val="507404440"/>
        <w:rPr>
          <w:bdr w:val="none" w:sz="0" w:space="0" w:color="auto" w:frame="1"/>
        </w:rPr>
      </w:pPr>
      <w:r>
        <w:rPr>
          <w:bdr w:val="none" w:sz="0" w:space="0" w:color="auto" w:frame="1"/>
        </w:rPr>
        <w:t xml:space="preserve">                    &lt;/LandNode&gt;</w:t>
      </w:r>
    </w:p>
    <w:p w:rsidR="00000000" w:rsidRDefault="004C4049">
      <w:pPr>
        <w:pStyle w:val="HTMLPreformatted"/>
        <w:spacing w:before="0" w:after="0"/>
        <w:divId w:val="507404440"/>
        <w:rPr>
          <w:bdr w:val="none" w:sz="0" w:space="0" w:color="auto" w:frame="1"/>
        </w:rPr>
      </w:pPr>
      <w:r>
        <w:rPr>
          <w:bdr w:val="none" w:sz="0" w:space="0" w:color="auto" w:frame="1"/>
        </w:rPr>
        <w:lastRenderedPageBreak/>
        <w:t xml:space="preserve">                &lt;/LandNode&gt;</w:t>
      </w:r>
    </w:p>
    <w:p w:rsidR="00000000" w:rsidRDefault="004C4049">
      <w:pPr>
        <w:pStyle w:val="HTMLPreformatted"/>
        <w:spacing w:before="0" w:after="0"/>
        <w:divId w:val="507404440"/>
        <w:rPr>
          <w:bdr w:val="none" w:sz="0" w:space="0" w:color="auto" w:frame="1"/>
        </w:rPr>
      </w:pPr>
      <w:r>
        <w:rPr>
          <w:bdr w:val="none" w:sz="0" w:space="0" w:color="auto" w:frame="1"/>
        </w:rPr>
        <w:t xml:space="preserve">            &lt;/LandAllocatorRoot&gt;</w:t>
      </w:r>
    </w:p>
    <w:p w:rsidR="00000000" w:rsidRDefault="004C4049">
      <w:pPr>
        <w:pStyle w:val="HTMLPreformatted"/>
        <w:spacing w:before="0" w:after="0"/>
        <w:divId w:val="507404440"/>
        <w:rPr>
          <w:bdr w:val="none" w:sz="0" w:space="0" w:color="auto" w:frame="1"/>
        </w:rPr>
      </w:pPr>
      <w:r>
        <w:rPr>
          <w:bdr w:val="none" w:sz="0" w:space="0" w:color="auto" w:frame="1"/>
        </w:rPr>
        <w:t xml:space="preserve">            &lt;policy-portfolio-standard name="reduced_deforestation"&gt;</w:t>
      </w:r>
    </w:p>
    <w:p w:rsidR="00000000" w:rsidRDefault="004C4049">
      <w:pPr>
        <w:pStyle w:val="HTMLPreformatted"/>
        <w:spacing w:before="0" w:after="0"/>
        <w:divId w:val="507404440"/>
        <w:rPr>
          <w:bdr w:val="none" w:sz="0" w:space="0" w:color="auto" w:frame="1"/>
        </w:rPr>
      </w:pPr>
      <w:r>
        <w:rPr>
          <w:bdr w:val="none" w:sz="0" w:space="0" w:color="auto" w:frame="1"/>
        </w:rPr>
        <w:t xml:space="preserve">                &lt;market&gt;USA&lt;/market&gt;</w:t>
      </w:r>
    </w:p>
    <w:p w:rsidR="00000000" w:rsidRDefault="004C4049">
      <w:pPr>
        <w:pStyle w:val="HTMLPreformatted"/>
        <w:spacing w:before="0" w:after="0"/>
        <w:divId w:val="507404440"/>
        <w:rPr>
          <w:bdr w:val="none" w:sz="0" w:space="0" w:color="auto" w:frame="1"/>
        </w:rPr>
      </w:pPr>
      <w:r>
        <w:rPr>
          <w:bdr w:val="none" w:sz="0" w:space="0" w:color="auto" w:frame="1"/>
        </w:rPr>
        <w:t xml:space="preserve">                </w:t>
      </w:r>
      <w:r>
        <w:rPr>
          <w:bdr w:val="none" w:sz="0" w:space="0" w:color="auto" w:frame="1"/>
        </w:rPr>
        <w:t>&lt;policyType&gt;subsidy&lt;/policyType&gt;</w:t>
      </w:r>
    </w:p>
    <w:p w:rsidR="00000000" w:rsidRDefault="004C4049">
      <w:pPr>
        <w:pStyle w:val="HTMLPreformatted"/>
        <w:spacing w:before="0" w:after="0"/>
        <w:divId w:val="507404440"/>
        <w:rPr>
          <w:bdr w:val="none" w:sz="0" w:space="0" w:color="auto" w:frame="1"/>
        </w:rPr>
      </w:pPr>
      <w:r>
        <w:rPr>
          <w:bdr w:val="none" w:sz="0" w:space="0" w:color="auto" w:frame="1"/>
        </w:rPr>
        <w:t xml:space="preserve">                &lt;constraint year="2020" fillout="1"&gt;12&lt;/constraint&gt;</w:t>
      </w:r>
    </w:p>
    <w:p w:rsidR="00000000" w:rsidRDefault="004C4049">
      <w:pPr>
        <w:pStyle w:val="HTMLPreformatted"/>
        <w:spacing w:before="0" w:after="0"/>
        <w:divId w:val="507404440"/>
        <w:rPr>
          <w:bdr w:val="none" w:sz="0" w:space="0" w:color="auto" w:frame="1"/>
        </w:rPr>
      </w:pPr>
      <w:r>
        <w:rPr>
          <w:bdr w:val="none" w:sz="0" w:space="0" w:color="auto" w:frame="1"/>
        </w:rPr>
        <w:t xml:space="preserve">            &lt;/policy-portfolio-standard&gt;</w:t>
      </w:r>
    </w:p>
    <w:p w:rsidR="00000000" w:rsidRDefault="004C4049">
      <w:pPr>
        <w:pStyle w:val="HTMLPreformatted"/>
        <w:spacing w:before="0" w:after="0"/>
        <w:divId w:val="507404440"/>
        <w:rPr>
          <w:bdr w:val="none" w:sz="0" w:space="0" w:color="auto" w:frame="1"/>
        </w:rPr>
      </w:pPr>
      <w:r>
        <w:rPr>
          <w:bdr w:val="none" w:sz="0" w:space="0" w:color="auto" w:frame="1"/>
        </w:rPr>
        <w:t xml:space="preserve">        &lt;/region&gt;</w:t>
      </w:r>
    </w:p>
    <w:p w:rsidR="00000000" w:rsidRDefault="004C4049">
      <w:pPr>
        <w:pStyle w:val="HTMLPreformatted"/>
        <w:spacing w:before="0" w:after="0"/>
        <w:divId w:val="507404440"/>
        <w:rPr>
          <w:bdr w:val="none" w:sz="0" w:space="0" w:color="auto" w:frame="1"/>
        </w:rPr>
      </w:pPr>
      <w:r>
        <w:rPr>
          <w:bdr w:val="none" w:sz="0" w:space="0" w:color="auto" w:frame="1"/>
        </w:rPr>
        <w:t xml:space="preserve">     &lt;/world&gt;</w:t>
      </w:r>
    </w:p>
    <w:p w:rsidR="00000000" w:rsidRDefault="004C4049">
      <w:pPr>
        <w:pStyle w:val="HTMLPreformatted"/>
        <w:spacing w:before="0" w:after="0"/>
        <w:divId w:val="507404440"/>
      </w:pPr>
      <w:r>
        <w:rPr>
          <w:bdr w:val="none" w:sz="0" w:space="0" w:color="auto" w:frame="1"/>
        </w:rPr>
        <w:t>&lt;/scenario&gt;</w:t>
      </w:r>
    </w:p>
    <w:p w:rsidR="00000000" w:rsidRDefault="004C4049">
      <w:pPr>
        <w:pStyle w:val="Heading2"/>
        <w:rPr>
          <w:rFonts w:ascii="Helvetica" w:eastAsia="Times New Roman" w:hAnsi="Helvetica"/>
        </w:rPr>
      </w:pPr>
      <w:bookmarkStart w:id="8" w:name="res"/>
      <w:r>
        <w:rPr>
          <w:rFonts w:ascii="Helvetica" w:eastAsia="Times New Roman" w:hAnsi="Helvetica"/>
          <w:color w:val="4183C4"/>
        </w:rPr>
        <w:t xml:space="preserve">Energy Intensity Standard </w:t>
      </w:r>
      <w:bookmarkEnd w:id="8"/>
    </w:p>
    <w:p w:rsidR="00000000" w:rsidRDefault="004C4049">
      <w:pPr>
        <w:pStyle w:val="NormalWeb"/>
        <w:spacing w:before="0" w:after="0"/>
        <w:rPr>
          <w:rFonts w:ascii="Helvetica" w:hAnsi="Helvetica"/>
          <w:sz w:val="21"/>
          <w:szCs w:val="21"/>
        </w:rPr>
      </w:pPr>
      <w:r>
        <w:rPr>
          <w:rFonts w:ascii="Helvetica" w:hAnsi="Helvetica"/>
          <w:sz w:val="21"/>
          <w:szCs w:val="21"/>
        </w:rPr>
        <w:t>The following inputs will set up a energy i</w:t>
      </w:r>
      <w:r>
        <w:rPr>
          <w:rFonts w:ascii="Helvetica" w:hAnsi="Helvetica"/>
          <w:sz w:val="21"/>
          <w:szCs w:val="21"/>
        </w:rPr>
        <w:t xml:space="preserve">ntensity standard. These policies differ from the </w:t>
      </w:r>
      <w:hyperlink w:anchor="energy-constraint" w:history="1">
        <w:r>
          <w:rPr>
            <w:rStyle w:val="Hyperlink"/>
            <w:rFonts w:ascii="Helvetica" w:hAnsi="Helvetica"/>
            <w:sz w:val="21"/>
            <w:szCs w:val="21"/>
          </w:rPr>
          <w:t>energy constraint</w:t>
        </w:r>
      </w:hyperlink>
      <w:r>
        <w:rPr>
          <w:rFonts w:ascii="Helvetica" w:hAnsi="Helvetica"/>
          <w:sz w:val="21"/>
          <w:szCs w:val="21"/>
        </w:rPr>
        <w:t xml:space="preserve"> </w:t>
      </w:r>
      <w:r>
        <w:rPr>
          <w:rFonts w:ascii="Helvetica" w:hAnsi="Helvetica"/>
          <w:sz w:val="21"/>
          <w:szCs w:val="21"/>
        </w:rPr>
        <w:t>described above in that they specify a share of a sectoral output. The example below sets a biofuels target, where the biofuels constraint is set by adding an additional input of "BioFuelsCredits" into the refined liquids for transportation sector. This cr</w:t>
      </w:r>
      <w:r>
        <w:rPr>
          <w:rFonts w:ascii="Helvetica" w:hAnsi="Helvetica"/>
          <w:sz w:val="21"/>
          <w:szCs w:val="21"/>
        </w:rPr>
        <w:t xml:space="preserve">edit input is read in as a </w:t>
      </w:r>
      <w:r>
        <w:rPr>
          <w:rStyle w:val="HTMLCode"/>
        </w:rPr>
        <w:t>minicam-energy-input</w:t>
      </w:r>
      <w:r>
        <w:rPr>
          <w:rFonts w:ascii="Helvetica" w:hAnsi="Helvetica"/>
          <w:sz w:val="21"/>
          <w:szCs w:val="21"/>
        </w:rPr>
        <w:t>, so its units are EJ with its price in $/GJ just like any other energy input, and its input coefficient is simply the target percentage. This sets the demand for "BioFuelsCredits". (In this example, an additi</w:t>
      </w:r>
      <w:r>
        <w:rPr>
          <w:rFonts w:ascii="Helvetica" w:hAnsi="Helvetica"/>
          <w:sz w:val="21"/>
          <w:szCs w:val="21"/>
        </w:rPr>
        <w:t>onal pass-through sector called "refined liquids transport" was created to apply the constraint just on transportation rather than on all refined liquids. "refined liquids transport" is then used as the input to the transportation technologies.)</w:t>
      </w:r>
    </w:p>
    <w:p w:rsidR="00000000" w:rsidRDefault="004C4049">
      <w:pPr>
        <w:pStyle w:val="HTMLPreformatted"/>
        <w:spacing w:before="0" w:after="0"/>
        <w:divId w:val="1483817410"/>
        <w:rPr>
          <w:bdr w:val="none" w:sz="0" w:space="0" w:color="auto" w:frame="1"/>
        </w:rPr>
      </w:pPr>
      <w:r>
        <w:rPr>
          <w:bdr w:val="none" w:sz="0" w:space="0" w:color="auto" w:frame="1"/>
        </w:rPr>
        <w:t xml:space="preserve">   &lt;supply</w:t>
      </w:r>
      <w:r>
        <w:rPr>
          <w:bdr w:val="none" w:sz="0" w:space="0" w:color="auto" w:frame="1"/>
        </w:rPr>
        <w:t>sector name="refined liquids transport"&gt;</w:t>
      </w:r>
    </w:p>
    <w:p w:rsidR="00000000" w:rsidRDefault="004C4049">
      <w:pPr>
        <w:pStyle w:val="HTMLPreformatted"/>
        <w:spacing w:before="0" w:after="0"/>
        <w:divId w:val="1483817410"/>
        <w:rPr>
          <w:bdr w:val="none" w:sz="0" w:space="0" w:color="auto" w:frame="1"/>
        </w:rPr>
      </w:pPr>
      <w:r>
        <w:rPr>
          <w:bdr w:val="none" w:sz="0" w:space="0" w:color="auto" w:frame="1"/>
        </w:rPr>
        <w:t xml:space="preserve">            &lt;subsector name="refined liquids transport"&gt;</w:t>
      </w:r>
    </w:p>
    <w:p w:rsidR="00000000" w:rsidRDefault="004C4049">
      <w:pPr>
        <w:pStyle w:val="HTMLPreformatted"/>
        <w:spacing w:before="0" w:after="0"/>
        <w:divId w:val="1483817410"/>
        <w:rPr>
          <w:bdr w:val="none" w:sz="0" w:space="0" w:color="auto" w:frame="1"/>
        </w:rPr>
      </w:pPr>
      <w:r>
        <w:rPr>
          <w:bdr w:val="none" w:sz="0" w:space="0" w:color="auto" w:frame="1"/>
        </w:rPr>
        <w:t xml:space="preserve">               &lt;technology name="refined liquids transport"&gt;</w:t>
      </w:r>
    </w:p>
    <w:p w:rsidR="00000000" w:rsidRDefault="004C4049">
      <w:pPr>
        <w:pStyle w:val="HTMLPreformatted"/>
        <w:spacing w:before="0" w:after="0"/>
        <w:divId w:val="1483817410"/>
        <w:rPr>
          <w:bdr w:val="none" w:sz="0" w:space="0" w:color="auto" w:frame="1"/>
        </w:rPr>
      </w:pPr>
      <w:r>
        <w:rPr>
          <w:bdr w:val="none" w:sz="0" w:space="0" w:color="auto" w:frame="1"/>
        </w:rPr>
        <w:t xml:space="preserve">                  &lt;period year="2020"&gt;</w:t>
      </w:r>
    </w:p>
    <w:p w:rsidR="00000000" w:rsidRDefault="004C4049">
      <w:pPr>
        <w:pStyle w:val="HTMLPreformatted"/>
        <w:spacing w:before="0" w:after="0"/>
        <w:divId w:val="1483817410"/>
        <w:rPr>
          <w:bdr w:val="none" w:sz="0" w:space="0" w:color="auto" w:frame="1"/>
        </w:rPr>
      </w:pPr>
      <w:r>
        <w:rPr>
          <w:bdr w:val="none" w:sz="0" w:space="0" w:color="auto" w:frame="1"/>
        </w:rPr>
        <w:t xml:space="preserve">                     &lt;minicam-energy-input name="BioFuelsC</w:t>
      </w:r>
      <w:r>
        <w:rPr>
          <w:bdr w:val="none" w:sz="0" w:space="0" w:color="auto" w:frame="1"/>
        </w:rPr>
        <w:t>redits"&gt;</w:t>
      </w:r>
    </w:p>
    <w:p w:rsidR="00000000" w:rsidRDefault="004C4049">
      <w:pPr>
        <w:pStyle w:val="HTMLPreformatted"/>
        <w:spacing w:before="0" w:after="0"/>
        <w:divId w:val="1483817410"/>
        <w:rPr>
          <w:bdr w:val="none" w:sz="0" w:space="0" w:color="auto" w:frame="1"/>
        </w:rPr>
      </w:pPr>
      <w:r>
        <w:rPr>
          <w:bdr w:val="none" w:sz="0" w:space="0" w:color="auto" w:frame="1"/>
        </w:rPr>
        <w:t xml:space="preserve">                        &lt;coefficient&gt;0.1&lt;/coefficient&gt;</w:t>
      </w:r>
    </w:p>
    <w:p w:rsidR="00000000" w:rsidRDefault="004C4049">
      <w:pPr>
        <w:pStyle w:val="HTMLPreformatted"/>
        <w:spacing w:before="0" w:after="0"/>
        <w:divId w:val="1483817410"/>
        <w:rPr>
          <w:bdr w:val="none" w:sz="0" w:space="0" w:color="auto" w:frame="1"/>
        </w:rPr>
      </w:pPr>
      <w:r>
        <w:rPr>
          <w:bdr w:val="none" w:sz="0" w:space="0" w:color="auto" w:frame="1"/>
        </w:rPr>
        <w:t xml:space="preserve">                     &lt;/minicam-energy-input&gt;</w:t>
      </w:r>
    </w:p>
    <w:p w:rsidR="00000000" w:rsidRDefault="004C4049">
      <w:pPr>
        <w:pStyle w:val="HTMLPreformatted"/>
        <w:spacing w:before="0" w:after="0"/>
        <w:divId w:val="1483817410"/>
        <w:rPr>
          <w:bdr w:val="none" w:sz="0" w:space="0" w:color="auto" w:frame="1"/>
        </w:rPr>
      </w:pPr>
      <w:r>
        <w:rPr>
          <w:bdr w:val="none" w:sz="0" w:space="0" w:color="auto" w:frame="1"/>
        </w:rPr>
        <w:t xml:space="preserve">                     &lt;share-weight&gt;1&lt;/share-weight&gt;</w:t>
      </w:r>
    </w:p>
    <w:p w:rsidR="00000000" w:rsidRDefault="004C4049">
      <w:pPr>
        <w:pStyle w:val="HTMLPreformatted"/>
        <w:spacing w:before="0" w:after="0"/>
        <w:divId w:val="1483817410"/>
        <w:rPr>
          <w:bdr w:val="none" w:sz="0" w:space="0" w:color="auto" w:frame="1"/>
        </w:rPr>
      </w:pPr>
      <w:r>
        <w:rPr>
          <w:bdr w:val="none" w:sz="0" w:space="0" w:color="auto" w:frame="1"/>
        </w:rPr>
        <w:t xml:space="preserve">                     &lt;minicam-energy-input name="refining"&gt;</w:t>
      </w:r>
    </w:p>
    <w:p w:rsidR="00000000" w:rsidRDefault="004C4049">
      <w:pPr>
        <w:pStyle w:val="HTMLPreformatted"/>
        <w:spacing w:before="0" w:after="0"/>
        <w:divId w:val="1483817410"/>
        <w:rPr>
          <w:bdr w:val="none" w:sz="0" w:space="0" w:color="auto" w:frame="1"/>
        </w:rPr>
      </w:pPr>
      <w:r>
        <w:rPr>
          <w:bdr w:val="none" w:sz="0" w:space="0" w:color="auto" w:frame="1"/>
        </w:rPr>
        <w:t xml:space="preserve">                        &lt;</w:t>
      </w:r>
      <w:r>
        <w:rPr>
          <w:bdr w:val="none" w:sz="0" w:space="0" w:color="auto" w:frame="1"/>
        </w:rPr>
        <w:t>coefficient&gt;1&lt;/coefficient&gt;</w:t>
      </w:r>
    </w:p>
    <w:p w:rsidR="00000000" w:rsidRDefault="004C4049">
      <w:pPr>
        <w:pStyle w:val="HTMLPreformatted"/>
        <w:spacing w:before="0" w:after="0"/>
        <w:divId w:val="1483817410"/>
        <w:rPr>
          <w:bdr w:val="none" w:sz="0" w:space="0" w:color="auto" w:frame="1"/>
        </w:rPr>
      </w:pPr>
      <w:r>
        <w:rPr>
          <w:bdr w:val="none" w:sz="0" w:space="0" w:color="auto" w:frame="1"/>
        </w:rPr>
        <w:t xml:space="preserve">                     &lt;/minicam-energy-input&gt;</w:t>
      </w:r>
    </w:p>
    <w:p w:rsidR="00000000" w:rsidRDefault="004C4049">
      <w:pPr>
        <w:pStyle w:val="HTMLPreformatted"/>
        <w:spacing w:before="0" w:after="0"/>
        <w:divId w:val="1483817410"/>
      </w:pPr>
      <w:r>
        <w:rPr>
          <w:bdr w:val="none" w:sz="0" w:space="0" w:color="auto" w:frame="1"/>
        </w:rPr>
        <w:t xml:space="preserve">                  &lt;/period&gt;</w:t>
      </w:r>
    </w:p>
    <w:p w:rsidR="00000000" w:rsidRDefault="004C4049">
      <w:pPr>
        <w:pStyle w:val="NormalWeb"/>
        <w:spacing w:before="0" w:after="0"/>
        <w:rPr>
          <w:rFonts w:ascii="Helvetica" w:hAnsi="Helvetica"/>
          <w:sz w:val="21"/>
          <w:szCs w:val="21"/>
        </w:rPr>
      </w:pPr>
      <w:r>
        <w:rPr>
          <w:rFonts w:ascii="Helvetica" w:hAnsi="Helvetica"/>
          <w:sz w:val="21"/>
          <w:szCs w:val="21"/>
        </w:rPr>
        <w:t xml:space="preserve">The supply is created by putting a secondary output of "Biofuels Credits" on each of the biofuels liquids technologies, with an </w:t>
      </w:r>
      <w:r>
        <w:rPr>
          <w:rStyle w:val="HTMLCode"/>
        </w:rPr>
        <w:t>output-ratio</w:t>
      </w:r>
      <w:r>
        <w:rPr>
          <w:rFonts w:ascii="Helvetica" w:hAnsi="Helvetica"/>
          <w:sz w:val="21"/>
          <w:szCs w:val="21"/>
        </w:rPr>
        <w:t xml:space="preserve"> of 1. The </w:t>
      </w:r>
      <w:r>
        <w:rPr>
          <w:rStyle w:val="HTMLCode"/>
        </w:rPr>
        <w:t>outp</w:t>
      </w:r>
      <w:r>
        <w:rPr>
          <w:rStyle w:val="HTMLCode"/>
        </w:rPr>
        <w:t>ut-ratio</w:t>
      </w:r>
      <w:r>
        <w:rPr>
          <w:rFonts w:ascii="Helvetica" w:hAnsi="Helvetica"/>
          <w:sz w:val="21"/>
          <w:szCs w:val="21"/>
        </w:rPr>
        <w:t xml:space="preserve"> specifies the quantity of "BioFuelsCredits" supplied for each GJ of biofuels produced. With a positive price of Biofuels Credits, the secondary output will have a value that reduces the biofuels technology costs and increases their market share. I</w:t>
      </w:r>
      <w:r>
        <w:rPr>
          <w:rFonts w:ascii="Helvetica" w:hAnsi="Helvetica"/>
          <w:sz w:val="21"/>
          <w:szCs w:val="21"/>
        </w:rPr>
        <w:t xml:space="preserve">f the constraint is not binding (there are more biofuels than required), the price of "BioFuelsCredits" will be zero and have no impact on market shares. </w:t>
      </w:r>
    </w:p>
    <w:p w:rsidR="00000000" w:rsidRDefault="004C4049">
      <w:pPr>
        <w:pStyle w:val="HTMLPreformatted"/>
        <w:spacing w:before="0" w:after="0"/>
        <w:divId w:val="1089153397"/>
        <w:rPr>
          <w:bdr w:val="none" w:sz="0" w:space="0" w:color="auto" w:frame="1"/>
        </w:rPr>
      </w:pPr>
      <w:r>
        <w:rPr>
          <w:bdr w:val="none" w:sz="0" w:space="0" w:color="auto" w:frame="1"/>
        </w:rPr>
        <w:t>&lt;supplysector name="refining"&gt;</w:t>
      </w:r>
    </w:p>
    <w:p w:rsidR="00000000" w:rsidRDefault="004C4049">
      <w:pPr>
        <w:pStyle w:val="HTMLPreformatted"/>
        <w:spacing w:before="0" w:after="0"/>
        <w:divId w:val="1089153397"/>
        <w:rPr>
          <w:bdr w:val="none" w:sz="0" w:space="0" w:color="auto" w:frame="1"/>
        </w:rPr>
      </w:pPr>
      <w:r>
        <w:rPr>
          <w:bdr w:val="none" w:sz="0" w:space="0" w:color="auto" w:frame="1"/>
        </w:rPr>
        <w:t xml:space="preserve">            &lt;subsector name="biomass liquids"&gt;</w:t>
      </w:r>
    </w:p>
    <w:p w:rsidR="00000000" w:rsidRDefault="004C4049">
      <w:pPr>
        <w:pStyle w:val="HTMLPreformatted"/>
        <w:spacing w:before="0" w:after="0"/>
        <w:divId w:val="1089153397"/>
        <w:rPr>
          <w:bdr w:val="none" w:sz="0" w:space="0" w:color="auto" w:frame="1"/>
        </w:rPr>
      </w:pPr>
      <w:r>
        <w:rPr>
          <w:bdr w:val="none" w:sz="0" w:space="0" w:color="auto" w:frame="1"/>
        </w:rPr>
        <w:t xml:space="preserve">               &lt;technol</w:t>
      </w:r>
      <w:r>
        <w:rPr>
          <w:bdr w:val="none" w:sz="0" w:space="0" w:color="auto" w:frame="1"/>
        </w:rPr>
        <w:t>ogy name="cellulosic ethanol"&gt;</w:t>
      </w:r>
    </w:p>
    <w:p w:rsidR="00000000" w:rsidRDefault="004C4049">
      <w:pPr>
        <w:pStyle w:val="HTMLPreformatted"/>
        <w:spacing w:before="0" w:after="0"/>
        <w:divId w:val="1089153397"/>
        <w:rPr>
          <w:bdr w:val="none" w:sz="0" w:space="0" w:color="auto" w:frame="1"/>
        </w:rPr>
      </w:pPr>
      <w:r>
        <w:rPr>
          <w:bdr w:val="none" w:sz="0" w:space="0" w:color="auto" w:frame="1"/>
        </w:rPr>
        <w:t xml:space="preserve">                  &lt;period year="2020"&gt;</w:t>
      </w:r>
    </w:p>
    <w:p w:rsidR="00000000" w:rsidRDefault="004C4049">
      <w:pPr>
        <w:pStyle w:val="HTMLPreformatted"/>
        <w:spacing w:before="0" w:after="0"/>
        <w:divId w:val="1089153397"/>
        <w:rPr>
          <w:bdr w:val="none" w:sz="0" w:space="0" w:color="auto" w:frame="1"/>
        </w:rPr>
      </w:pPr>
      <w:r>
        <w:rPr>
          <w:bdr w:val="none" w:sz="0" w:space="0" w:color="auto" w:frame="1"/>
        </w:rPr>
        <w:t xml:space="preserve">                     &lt;res-secondary-output name="BioFuelsCredits"&gt;</w:t>
      </w:r>
    </w:p>
    <w:p w:rsidR="00000000" w:rsidRDefault="004C4049">
      <w:pPr>
        <w:pStyle w:val="HTMLPreformatted"/>
        <w:spacing w:before="0" w:after="0"/>
        <w:divId w:val="1089153397"/>
        <w:rPr>
          <w:bdr w:val="none" w:sz="0" w:space="0" w:color="auto" w:frame="1"/>
        </w:rPr>
      </w:pPr>
      <w:r>
        <w:rPr>
          <w:bdr w:val="none" w:sz="0" w:space="0" w:color="auto" w:frame="1"/>
        </w:rPr>
        <w:lastRenderedPageBreak/>
        <w:t xml:space="preserve">                        &lt;output-ratio&gt;1&lt;/output-ratio&gt;</w:t>
      </w:r>
    </w:p>
    <w:p w:rsidR="00000000" w:rsidRDefault="004C4049">
      <w:pPr>
        <w:pStyle w:val="HTMLPreformatted"/>
        <w:spacing w:before="0" w:after="0"/>
        <w:divId w:val="1089153397"/>
        <w:rPr>
          <w:bdr w:val="none" w:sz="0" w:space="0" w:color="auto" w:frame="1"/>
        </w:rPr>
      </w:pPr>
      <w:r>
        <w:rPr>
          <w:bdr w:val="none" w:sz="0" w:space="0" w:color="auto" w:frame="1"/>
        </w:rPr>
        <w:t xml:space="preserve">                     &lt;/res-secondary-output&gt;</w:t>
      </w:r>
    </w:p>
    <w:p w:rsidR="00000000" w:rsidRDefault="004C4049">
      <w:pPr>
        <w:pStyle w:val="HTMLPreformatted"/>
        <w:spacing w:before="0" w:after="0"/>
        <w:divId w:val="1089153397"/>
      </w:pPr>
      <w:r>
        <w:rPr>
          <w:bdr w:val="none" w:sz="0" w:space="0" w:color="auto" w:frame="1"/>
        </w:rPr>
        <w:t xml:space="preserve">                  &lt;</w:t>
      </w:r>
      <w:r>
        <w:rPr>
          <w:bdr w:val="none" w:sz="0" w:space="0" w:color="auto" w:frame="1"/>
        </w:rPr>
        <w:t>/period&gt;</w:t>
      </w:r>
    </w:p>
    <w:p w:rsidR="00000000" w:rsidRDefault="004C4049">
      <w:pPr>
        <w:pStyle w:val="NormalWeb"/>
        <w:rPr>
          <w:rFonts w:ascii="Helvetica" w:hAnsi="Helvetica"/>
          <w:sz w:val="21"/>
          <w:szCs w:val="21"/>
        </w:rPr>
      </w:pPr>
      <w:r>
        <w:rPr>
          <w:rFonts w:ascii="Helvetica" w:hAnsi="Helvetica"/>
          <w:sz w:val="21"/>
          <w:szCs w:val="21"/>
        </w:rPr>
        <w:t>The "BioFuelsMarket" and policy are created by reading in the policy as an RES policy.</w:t>
      </w:r>
    </w:p>
    <w:p w:rsidR="00000000" w:rsidRDefault="004C4049">
      <w:pPr>
        <w:pStyle w:val="HTMLPreformatted"/>
        <w:spacing w:before="0" w:after="0"/>
        <w:divId w:val="159585494"/>
        <w:rPr>
          <w:bdr w:val="none" w:sz="0" w:space="0" w:color="auto" w:frame="1"/>
        </w:rPr>
      </w:pPr>
      <w:r>
        <w:rPr>
          <w:bdr w:val="none" w:sz="0" w:space="0" w:color="auto" w:frame="1"/>
        </w:rPr>
        <w:t xml:space="preserve">  &lt;policy-portfolio-standard name="BioFuelsCredits"&gt;</w:t>
      </w:r>
    </w:p>
    <w:p w:rsidR="00000000" w:rsidRDefault="004C4049">
      <w:pPr>
        <w:pStyle w:val="HTMLPreformatted"/>
        <w:spacing w:before="0" w:after="0"/>
        <w:divId w:val="159585494"/>
        <w:rPr>
          <w:bdr w:val="none" w:sz="0" w:space="0" w:color="auto" w:frame="1"/>
        </w:rPr>
      </w:pPr>
      <w:r>
        <w:rPr>
          <w:bdr w:val="none" w:sz="0" w:space="0" w:color="auto" w:frame="1"/>
        </w:rPr>
        <w:t xml:space="preserve">            &lt;market&gt;USA&lt;/market&gt;</w:t>
      </w:r>
    </w:p>
    <w:p w:rsidR="004C4049" w:rsidRDefault="004C4049">
      <w:pPr>
        <w:pStyle w:val="HTMLPreformatted"/>
        <w:spacing w:before="0" w:after="0"/>
        <w:divId w:val="159585494"/>
      </w:pPr>
      <w:r>
        <w:rPr>
          <w:bdr w:val="none" w:sz="0" w:space="0" w:color="auto" w:frame="1"/>
        </w:rPr>
        <w:t xml:space="preserve">            &lt;policyType&gt;RES&lt;/policyType&gt;</w:t>
      </w:r>
    </w:p>
    <w:sectPr w:rsidR="004C404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049" w:rsidRDefault="004C4049">
      <w:r>
        <w:separator/>
      </w:r>
    </w:p>
  </w:endnote>
  <w:endnote w:type="continuationSeparator" w:id="0">
    <w:p w:rsidR="004C4049" w:rsidRDefault="004C4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4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40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4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049" w:rsidRDefault="004C4049">
      <w:r>
        <w:separator/>
      </w:r>
    </w:p>
  </w:footnote>
  <w:footnote w:type="continuationSeparator" w:id="0">
    <w:p w:rsidR="004C4049" w:rsidRDefault="004C4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40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40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40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05C"/>
    <w:multiLevelType w:val="multilevel"/>
    <w:tmpl w:val="911E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66C54"/>
    <w:multiLevelType w:val="multilevel"/>
    <w:tmpl w:val="4DF0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D12425"/>
    <w:multiLevelType w:val="multilevel"/>
    <w:tmpl w:val="D48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767A9"/>
    <w:rsid w:val="000767A9"/>
    <w:rsid w:val="004C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EF2FF6A-1621-334A-AA2F-C9A4204C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4183C4"/>
      <w:u w:val="single"/>
    </w:rPr>
  </w:style>
  <w:style w:type="character" w:styleId="FollowedHyperlink">
    <w:name w:val="FollowedHyperlink"/>
    <w:basedOn w:val="DefaultParagraphFont"/>
    <w:uiPriority w:val="99"/>
    <w:semiHidden/>
    <w:unhideWhenUsed/>
    <w:rPr>
      <w:color w:val="4183C4"/>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character" w:customStyle="1" w:styleId="frame">
    <w:name w:val="frame"/>
    <w:basedOn w:val="DefaultParagraphFont"/>
    <w:rPr>
      <w:vanish w:val="0"/>
      <w:webHidden w:val="0"/>
      <w:specVanish w:val="0"/>
    </w:rPr>
  </w:style>
  <w:style w:type="character" w:customStyle="1" w:styleId="align-center">
    <w:name w:val="align-center"/>
    <w:basedOn w:val="DefaultParagraphFont"/>
    <w:rPr>
      <w:vanish w:val="0"/>
      <w:webHidden w:val="0"/>
      <w:specVanish w:val="0"/>
    </w:rPr>
  </w:style>
  <w:style w:type="character" w:customStyle="1" w:styleId="align-right">
    <w:name w:val="align-right"/>
    <w:basedOn w:val="DefaultParagraphFont"/>
    <w:rPr>
      <w:vanish w:val="0"/>
      <w:webHidden w:val="0"/>
      <w:specVanish w:val="0"/>
    </w:rPr>
  </w:style>
  <w:style w:type="character" w:customStyle="1" w:styleId="float-left">
    <w:name w:val="float-left"/>
    <w:basedOn w:val="DefaultParagraphFont"/>
    <w:rPr>
      <w:vanish w:val="0"/>
      <w:webHidden w:val="0"/>
      <w:specVanish w:val="0"/>
    </w:rPr>
  </w:style>
  <w:style w:type="character" w:customStyle="1" w:styleId="float-right">
    <w:name w:val="float-right"/>
    <w:basedOn w:val="DefaultParagraphFont"/>
    <w:rPr>
      <w:vanish w:val="0"/>
      <w:webHidden w:val="0"/>
      <w:specVanish w:val="0"/>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eastAsiaTheme="minorEastAsia"/>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eastAsiaTheme="minorEastAsia"/>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5494">
      <w:marLeft w:val="0"/>
      <w:marRight w:val="0"/>
      <w:marTop w:val="0"/>
      <w:marBottom w:val="0"/>
      <w:divBdr>
        <w:top w:val="none" w:sz="0" w:space="0" w:color="auto"/>
        <w:left w:val="none" w:sz="0" w:space="0" w:color="auto"/>
        <w:bottom w:val="none" w:sz="0" w:space="0" w:color="auto"/>
        <w:right w:val="none" w:sz="0" w:space="0" w:color="auto"/>
      </w:divBdr>
    </w:div>
    <w:div w:id="415051043">
      <w:marLeft w:val="0"/>
      <w:marRight w:val="0"/>
      <w:marTop w:val="0"/>
      <w:marBottom w:val="0"/>
      <w:divBdr>
        <w:top w:val="none" w:sz="0" w:space="0" w:color="auto"/>
        <w:left w:val="none" w:sz="0" w:space="0" w:color="auto"/>
        <w:bottom w:val="none" w:sz="0" w:space="0" w:color="auto"/>
        <w:right w:val="none" w:sz="0" w:space="0" w:color="auto"/>
      </w:divBdr>
    </w:div>
    <w:div w:id="507404440">
      <w:marLeft w:val="0"/>
      <w:marRight w:val="0"/>
      <w:marTop w:val="0"/>
      <w:marBottom w:val="0"/>
      <w:divBdr>
        <w:top w:val="none" w:sz="0" w:space="0" w:color="auto"/>
        <w:left w:val="none" w:sz="0" w:space="0" w:color="auto"/>
        <w:bottom w:val="none" w:sz="0" w:space="0" w:color="auto"/>
        <w:right w:val="none" w:sz="0" w:space="0" w:color="auto"/>
      </w:divBdr>
    </w:div>
    <w:div w:id="947814277">
      <w:marLeft w:val="0"/>
      <w:marRight w:val="0"/>
      <w:marTop w:val="0"/>
      <w:marBottom w:val="0"/>
      <w:divBdr>
        <w:top w:val="none" w:sz="0" w:space="0" w:color="auto"/>
        <w:left w:val="none" w:sz="0" w:space="0" w:color="auto"/>
        <w:bottom w:val="none" w:sz="0" w:space="0" w:color="auto"/>
        <w:right w:val="none" w:sz="0" w:space="0" w:color="auto"/>
      </w:divBdr>
    </w:div>
    <w:div w:id="981159487">
      <w:marLeft w:val="0"/>
      <w:marRight w:val="0"/>
      <w:marTop w:val="0"/>
      <w:marBottom w:val="0"/>
      <w:divBdr>
        <w:top w:val="none" w:sz="0" w:space="0" w:color="auto"/>
        <w:left w:val="none" w:sz="0" w:space="0" w:color="auto"/>
        <w:bottom w:val="none" w:sz="0" w:space="0" w:color="auto"/>
        <w:right w:val="none" w:sz="0" w:space="0" w:color="auto"/>
      </w:divBdr>
    </w:div>
    <w:div w:id="990645754">
      <w:marLeft w:val="0"/>
      <w:marRight w:val="0"/>
      <w:marTop w:val="0"/>
      <w:marBottom w:val="0"/>
      <w:divBdr>
        <w:top w:val="none" w:sz="0" w:space="0" w:color="auto"/>
        <w:left w:val="none" w:sz="0" w:space="0" w:color="auto"/>
        <w:bottom w:val="none" w:sz="0" w:space="0" w:color="auto"/>
        <w:right w:val="none" w:sz="0" w:space="0" w:color="auto"/>
      </w:divBdr>
    </w:div>
    <w:div w:id="1089153397">
      <w:marLeft w:val="0"/>
      <w:marRight w:val="0"/>
      <w:marTop w:val="0"/>
      <w:marBottom w:val="0"/>
      <w:divBdr>
        <w:top w:val="none" w:sz="0" w:space="0" w:color="auto"/>
        <w:left w:val="none" w:sz="0" w:space="0" w:color="auto"/>
        <w:bottom w:val="none" w:sz="0" w:space="0" w:color="auto"/>
        <w:right w:val="none" w:sz="0" w:space="0" w:color="auto"/>
      </w:divBdr>
    </w:div>
    <w:div w:id="1366179902">
      <w:marLeft w:val="0"/>
      <w:marRight w:val="0"/>
      <w:marTop w:val="0"/>
      <w:marBottom w:val="0"/>
      <w:divBdr>
        <w:top w:val="none" w:sz="0" w:space="0" w:color="auto"/>
        <w:left w:val="none" w:sz="0" w:space="0" w:color="auto"/>
        <w:bottom w:val="none" w:sz="0" w:space="0" w:color="auto"/>
        <w:right w:val="none" w:sz="0" w:space="0" w:color="auto"/>
      </w:divBdr>
    </w:div>
    <w:div w:id="1483817410">
      <w:marLeft w:val="0"/>
      <w:marRight w:val="0"/>
      <w:marTop w:val="0"/>
      <w:marBottom w:val="0"/>
      <w:divBdr>
        <w:top w:val="none" w:sz="0" w:space="0" w:color="auto"/>
        <w:left w:val="none" w:sz="0" w:space="0" w:color="auto"/>
        <w:bottom w:val="none" w:sz="0" w:space="0" w:color="auto"/>
        <w:right w:val="none" w:sz="0" w:space="0" w:color="auto"/>
      </w:divBdr>
    </w:div>
    <w:div w:id="1849103239">
      <w:marLeft w:val="0"/>
      <w:marRight w:val="0"/>
      <w:marTop w:val="0"/>
      <w:marBottom w:val="0"/>
      <w:divBdr>
        <w:top w:val="none" w:sz="0" w:space="0" w:color="auto"/>
        <w:left w:val="none" w:sz="0" w:space="0" w:color="auto"/>
        <w:bottom w:val="none" w:sz="0" w:space="0" w:color="auto"/>
        <w:right w:val="none" w:sz="0" w:space="0" w:color="auto"/>
      </w:divBdr>
    </w:div>
    <w:div w:id="195948084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ocuments/Information%20&amp;%20Documents/Climate%20Change/IA%20Models/Model%20Codes/GCAM-git-Archives/gcam-doc/emissions" TargetMode="External"/><Relationship Id="rId13" Type="http://schemas.openxmlformats.org/officeDocument/2006/relationships/hyperlink" Target="https://github.com/JGCRI/gcam-core/blob/master/input/policy/linked_ghg_policy.x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Documents/Information%20&amp;%20Documents/Climate%20Change/IA%20Models/Model%20Codes/GCAM-git-Archives/gcam-doc/solver.html" TargetMode="External"/><Relationship Id="rId12" Type="http://schemas.openxmlformats.org/officeDocument/2006/relationships/hyperlink" Target="https://github.com/JGCRI/gcam-core/blob/master/input/policy/linked_ghg_policy.x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ocuments/Information%20&amp;%20Documents/Climate%20Change/IA%20Models/Model%20Codes/GCAM-git-Archives/gcam-doc/user-guide.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JGCRI/gcam-core/blob/master/input/policy/carbon_tax_10_5.x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file:///Documents/Information%20&amp;%20Documents/Climate%20Change/IA%20Models/Model%20Codes/GCAM-git-Archives/gcam-doc/policie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3965</Words>
  <Characters>22605</Characters>
  <Application>Microsoft Office Word</Application>
  <DocSecurity>0</DocSecurity>
  <Lines>188</Lines>
  <Paragraphs>53</Paragraphs>
  <ScaleCrop>false</ScaleCrop>
  <Company/>
  <LinksUpToDate>false</LinksUpToDate>
  <CharactersWithSpaces>26517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policies_examples</dc:title>
  <dc:subject/>
  <dc:creator>Smith, Steven J (PNNL-JGCRI)</dc:creator>
  <cp:keywords/>
  <dc:description/>
  <cp:lastModifiedBy>Smith, Steven J (PNNL-JGCRI)</cp:lastModifiedBy>
  <cp:revision>2</cp:revision>
  <dcterms:created xsi:type="dcterms:W3CDTF">2020-04-14T14:42:00Z</dcterms:created>
  <dcterms:modified xsi:type="dcterms:W3CDTF">2020-04-14T14:42:00Z</dcterms:modified>
</cp:coreProperties>
</file>