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61443" w14:textId="77777777" w:rsidR="00085911" w:rsidRPr="00085911" w:rsidRDefault="00085911" w:rsidP="00085911">
      <w:p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 xml:space="preserve">Manual do Usuário – Sistema </w:t>
      </w:r>
      <w:proofErr w:type="spellStart"/>
      <w:r w:rsidRPr="00085911">
        <w:rPr>
          <w:rFonts w:ascii="Andika" w:eastAsia="Andika" w:hAnsi="Andika" w:cs="Andika"/>
          <w:b/>
          <w:bCs/>
          <w:sz w:val="34"/>
          <w:szCs w:val="34"/>
        </w:rPr>
        <w:t>BankSys</w:t>
      </w:r>
      <w:proofErr w:type="spellEnd"/>
      <w:r w:rsidRPr="00085911">
        <w:rPr>
          <w:rFonts w:ascii="Andika" w:eastAsia="Andika" w:hAnsi="Andika" w:cs="Andika"/>
          <w:b/>
          <w:sz w:val="34"/>
          <w:szCs w:val="34"/>
        </w:rPr>
        <w:br/>
      </w:r>
      <w:r w:rsidRPr="00085911">
        <w:rPr>
          <w:rFonts w:ascii="Andika" w:eastAsia="Andika" w:hAnsi="Andika" w:cs="Andika"/>
          <w:b/>
          <w:bCs/>
          <w:sz w:val="34"/>
          <w:szCs w:val="34"/>
        </w:rPr>
        <w:t>Versão: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1.1</w:t>
      </w:r>
      <w:r w:rsidRPr="00085911">
        <w:rPr>
          <w:rFonts w:ascii="Andika" w:eastAsia="Andika" w:hAnsi="Andika" w:cs="Andika"/>
          <w:b/>
          <w:sz w:val="34"/>
          <w:szCs w:val="34"/>
        </w:rPr>
        <w:br/>
      </w:r>
      <w:r w:rsidRPr="00085911">
        <w:rPr>
          <w:rFonts w:ascii="Andika" w:eastAsia="Andika" w:hAnsi="Andika" w:cs="Andika"/>
          <w:b/>
          <w:bCs/>
          <w:sz w:val="34"/>
          <w:szCs w:val="34"/>
        </w:rPr>
        <w:t>Data: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12/09/2025</w:t>
      </w:r>
    </w:p>
    <w:p w14:paraId="79C43909" w14:textId="77777777" w:rsidR="00085911" w:rsidRPr="00085911" w:rsidRDefault="00085911" w:rsidP="00085911">
      <w:p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sz w:val="34"/>
          <w:szCs w:val="34"/>
        </w:rPr>
        <w:pict w14:anchorId="549AE7B1">
          <v:rect id="_x0000_i1049" style="width:0;height:1.5pt" o:hralign="center" o:hrstd="t" o:hr="t" fillcolor="#a0a0a0" stroked="f"/>
        </w:pict>
      </w:r>
    </w:p>
    <w:p w14:paraId="77CD0148" w14:textId="77777777" w:rsidR="00085911" w:rsidRPr="00085911" w:rsidRDefault="00085911" w:rsidP="00085911">
      <w:pPr>
        <w:rPr>
          <w:rFonts w:ascii="Andika" w:eastAsia="Andika" w:hAnsi="Andika" w:cs="Andika"/>
          <w:b/>
          <w:bCs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1. Introdução</w:t>
      </w:r>
    </w:p>
    <w:p w14:paraId="0EB72078" w14:textId="77777777" w:rsidR="00085911" w:rsidRPr="00085911" w:rsidRDefault="00085911" w:rsidP="00085911">
      <w:p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sz w:val="34"/>
          <w:szCs w:val="34"/>
        </w:rPr>
        <w:t xml:space="preserve">Este manual fornece orientações detalhadas sobre como utilizar o Sistema </w:t>
      </w:r>
      <w:proofErr w:type="spellStart"/>
      <w:r w:rsidRPr="00085911">
        <w:rPr>
          <w:rFonts w:ascii="Andika" w:eastAsia="Andika" w:hAnsi="Andika" w:cs="Andika"/>
          <w:b/>
          <w:sz w:val="34"/>
          <w:szCs w:val="34"/>
        </w:rPr>
        <w:t>BankSys</w:t>
      </w:r>
      <w:proofErr w:type="spellEnd"/>
      <w:r w:rsidRPr="00085911">
        <w:rPr>
          <w:rFonts w:ascii="Andika" w:eastAsia="Andika" w:hAnsi="Andika" w:cs="Andika"/>
          <w:b/>
          <w:sz w:val="34"/>
          <w:szCs w:val="34"/>
        </w:rPr>
        <w:t>, voltado para clientes e operadores bancários, cobrindo desde o acesso ao sistema até a geração de relatórios financeiros.</w:t>
      </w:r>
    </w:p>
    <w:p w14:paraId="22655212" w14:textId="77777777" w:rsidR="00085911" w:rsidRPr="00085911" w:rsidRDefault="00085911" w:rsidP="00085911">
      <w:p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sz w:val="34"/>
          <w:szCs w:val="34"/>
        </w:rPr>
        <w:pict w14:anchorId="55B7631E">
          <v:rect id="_x0000_i1050" style="width:0;height:1.5pt" o:hralign="center" o:hrstd="t" o:hr="t" fillcolor="#a0a0a0" stroked="f"/>
        </w:pict>
      </w:r>
    </w:p>
    <w:p w14:paraId="240A320A" w14:textId="77777777" w:rsidR="00085911" w:rsidRPr="00085911" w:rsidRDefault="00085911" w:rsidP="00085911">
      <w:pPr>
        <w:rPr>
          <w:rFonts w:ascii="Andika" w:eastAsia="Andika" w:hAnsi="Andika" w:cs="Andika"/>
          <w:b/>
          <w:bCs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2. Acesso ao Sistema</w:t>
      </w:r>
    </w:p>
    <w:p w14:paraId="362E77A2" w14:textId="77777777" w:rsidR="00085911" w:rsidRPr="00085911" w:rsidRDefault="00085911" w:rsidP="00085911">
      <w:pPr>
        <w:numPr>
          <w:ilvl w:val="0"/>
          <w:numId w:val="5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Login: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Utilize seu nome de usuário e senha para acessar o sistema.</w:t>
      </w:r>
    </w:p>
    <w:p w14:paraId="2FB05F10" w14:textId="77777777" w:rsidR="00085911" w:rsidRPr="00085911" w:rsidRDefault="00085911" w:rsidP="00085911">
      <w:pPr>
        <w:numPr>
          <w:ilvl w:val="0"/>
          <w:numId w:val="5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Recuperação de senha: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Caso esqueça sua senha, solicite a recuperação pelo e-mail cadastrado.</w:t>
      </w:r>
    </w:p>
    <w:p w14:paraId="1C3BC128" w14:textId="77777777" w:rsidR="00085911" w:rsidRPr="00085911" w:rsidRDefault="00085911" w:rsidP="00085911">
      <w:pPr>
        <w:numPr>
          <w:ilvl w:val="0"/>
          <w:numId w:val="5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Segurança: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Recomenda-se alterar sua senha periodicamente e não </w:t>
      </w:r>
      <w:proofErr w:type="gramStart"/>
      <w:r w:rsidRPr="00085911">
        <w:rPr>
          <w:rFonts w:ascii="Andika" w:eastAsia="Andika" w:hAnsi="Andika" w:cs="Andika"/>
          <w:b/>
          <w:sz w:val="34"/>
          <w:szCs w:val="34"/>
        </w:rPr>
        <w:t>compartilhá-la</w:t>
      </w:r>
      <w:proofErr w:type="gramEnd"/>
      <w:r w:rsidRPr="00085911">
        <w:rPr>
          <w:rFonts w:ascii="Andika" w:eastAsia="Andika" w:hAnsi="Andika" w:cs="Andika"/>
          <w:b/>
          <w:sz w:val="34"/>
          <w:szCs w:val="34"/>
        </w:rPr>
        <w:t xml:space="preserve"> com terceiros.</w:t>
      </w:r>
    </w:p>
    <w:p w14:paraId="3B6DD4ED" w14:textId="77777777" w:rsidR="00085911" w:rsidRPr="00085911" w:rsidRDefault="00085911" w:rsidP="00085911">
      <w:p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sz w:val="34"/>
          <w:szCs w:val="34"/>
        </w:rPr>
        <w:pict w14:anchorId="77624C5D">
          <v:rect id="_x0000_i1051" style="width:0;height:1.5pt" o:hralign="center" o:hrstd="t" o:hr="t" fillcolor="#a0a0a0" stroked="f"/>
        </w:pict>
      </w:r>
    </w:p>
    <w:p w14:paraId="7F8E672E" w14:textId="77777777" w:rsidR="00085911" w:rsidRPr="00085911" w:rsidRDefault="00085911" w:rsidP="00085911">
      <w:pPr>
        <w:rPr>
          <w:rFonts w:ascii="Andika" w:eastAsia="Andika" w:hAnsi="Andika" w:cs="Andika"/>
          <w:b/>
          <w:bCs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3. Funcionalidades</w:t>
      </w:r>
    </w:p>
    <w:p w14:paraId="15193CCF" w14:textId="77777777" w:rsidR="00085911" w:rsidRPr="00085911" w:rsidRDefault="00085911" w:rsidP="00085911">
      <w:pPr>
        <w:rPr>
          <w:rFonts w:ascii="Andika" w:eastAsia="Andika" w:hAnsi="Andika" w:cs="Andika"/>
          <w:b/>
          <w:bCs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3.1 Contas</w:t>
      </w:r>
    </w:p>
    <w:p w14:paraId="043E96A9" w14:textId="77777777" w:rsidR="00085911" w:rsidRPr="00085911" w:rsidRDefault="00085911" w:rsidP="00085911">
      <w:pPr>
        <w:numPr>
          <w:ilvl w:val="0"/>
          <w:numId w:val="6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lastRenderedPageBreak/>
        <w:t>Criar conta: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Cadastro de novos clientes com informações pessoais e financeiras.</w:t>
      </w:r>
    </w:p>
    <w:p w14:paraId="7026937B" w14:textId="77777777" w:rsidR="00085911" w:rsidRPr="00085911" w:rsidRDefault="00085911" w:rsidP="00085911">
      <w:pPr>
        <w:numPr>
          <w:ilvl w:val="0"/>
          <w:numId w:val="6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Consultar saldo: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Visualização do saldo atual e histórico de movimentações.</w:t>
      </w:r>
    </w:p>
    <w:p w14:paraId="12F4B778" w14:textId="77777777" w:rsidR="00085911" w:rsidRPr="00085911" w:rsidRDefault="00085911" w:rsidP="00085911">
      <w:pPr>
        <w:numPr>
          <w:ilvl w:val="0"/>
          <w:numId w:val="6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Atualizar dados cadastrais: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Alteração de informações pessoais, como endereço, telefone e e-mail.</w:t>
      </w:r>
    </w:p>
    <w:p w14:paraId="512F2BB8" w14:textId="77777777" w:rsidR="00085911" w:rsidRPr="00085911" w:rsidRDefault="00085911" w:rsidP="00085911">
      <w:pPr>
        <w:rPr>
          <w:rFonts w:ascii="Andika" w:eastAsia="Andika" w:hAnsi="Andika" w:cs="Andika"/>
          <w:b/>
          <w:bCs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3.2 Operações</w:t>
      </w:r>
    </w:p>
    <w:p w14:paraId="19AD035E" w14:textId="77777777" w:rsidR="00085911" w:rsidRPr="00085911" w:rsidRDefault="00085911" w:rsidP="00085911">
      <w:pPr>
        <w:numPr>
          <w:ilvl w:val="0"/>
          <w:numId w:val="7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Depósito e saque: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Realize depósitos ou saques em sua conta.</w:t>
      </w:r>
    </w:p>
    <w:p w14:paraId="1D66F89B" w14:textId="77777777" w:rsidR="00085911" w:rsidRPr="00085911" w:rsidRDefault="00085911" w:rsidP="00085911">
      <w:pPr>
        <w:numPr>
          <w:ilvl w:val="0"/>
          <w:numId w:val="7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Transferência entre contas: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Envie ou receba valores de outras contas dentro do banco.</w:t>
      </w:r>
    </w:p>
    <w:p w14:paraId="125C026A" w14:textId="77777777" w:rsidR="00085911" w:rsidRPr="00085911" w:rsidRDefault="00085911" w:rsidP="00085911">
      <w:pPr>
        <w:numPr>
          <w:ilvl w:val="0"/>
          <w:numId w:val="7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Gerar comprovantes: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Emita comprovantes de todas as transações realizadas.</w:t>
      </w:r>
    </w:p>
    <w:p w14:paraId="6ED56782" w14:textId="77777777" w:rsidR="00085911" w:rsidRPr="00085911" w:rsidRDefault="00085911" w:rsidP="00085911">
      <w:pPr>
        <w:rPr>
          <w:rFonts w:ascii="Andika" w:eastAsia="Andika" w:hAnsi="Andika" w:cs="Andika"/>
          <w:b/>
          <w:bCs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3.3 Relatórios</w:t>
      </w:r>
    </w:p>
    <w:p w14:paraId="0BF0DF9D" w14:textId="77777777" w:rsidR="00085911" w:rsidRPr="00085911" w:rsidRDefault="00085911" w:rsidP="00085911">
      <w:pPr>
        <w:numPr>
          <w:ilvl w:val="0"/>
          <w:numId w:val="8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Emitir extrato: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Consulte extratos detalhados por período desejado.</w:t>
      </w:r>
    </w:p>
    <w:p w14:paraId="32BF4767" w14:textId="77777777" w:rsidR="00085911" w:rsidRPr="00085911" w:rsidRDefault="00085911" w:rsidP="00085911">
      <w:pPr>
        <w:numPr>
          <w:ilvl w:val="0"/>
          <w:numId w:val="8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Gerar relatório de movimentação: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Obtenha relatórios completos de todas as operações, podendo filtrar por data, tipo de operação e conta.</w:t>
      </w:r>
    </w:p>
    <w:p w14:paraId="6F230B30" w14:textId="77777777" w:rsidR="00085911" w:rsidRPr="00085911" w:rsidRDefault="00085911" w:rsidP="00085911">
      <w:p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sz w:val="34"/>
          <w:szCs w:val="34"/>
        </w:rPr>
        <w:pict w14:anchorId="11187D28">
          <v:rect id="_x0000_i1052" style="width:0;height:1.5pt" o:hralign="center" o:hrstd="t" o:hr="t" fillcolor="#a0a0a0" stroked="f"/>
        </w:pict>
      </w:r>
    </w:p>
    <w:p w14:paraId="2E71294C" w14:textId="77777777" w:rsidR="00085911" w:rsidRPr="00085911" w:rsidRDefault="00085911" w:rsidP="00085911">
      <w:pPr>
        <w:rPr>
          <w:rFonts w:ascii="Andika" w:eastAsia="Andika" w:hAnsi="Andika" w:cs="Andika"/>
          <w:b/>
          <w:bCs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lastRenderedPageBreak/>
        <w:t>4. Suporte</w:t>
      </w:r>
    </w:p>
    <w:p w14:paraId="464A2200" w14:textId="77777777" w:rsidR="00085911" w:rsidRPr="00085911" w:rsidRDefault="00085911" w:rsidP="00085911">
      <w:p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sz w:val="34"/>
          <w:szCs w:val="34"/>
        </w:rPr>
        <w:t>Em caso de dúvidas ou problemas técnicos, entre em contato:</w:t>
      </w:r>
    </w:p>
    <w:p w14:paraId="2507283A" w14:textId="77777777" w:rsidR="00085911" w:rsidRPr="00085911" w:rsidRDefault="00085911" w:rsidP="00085911">
      <w:pPr>
        <w:numPr>
          <w:ilvl w:val="0"/>
          <w:numId w:val="9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E-mail: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suporte@banksys.com</w:t>
      </w:r>
    </w:p>
    <w:p w14:paraId="1E9F04D3" w14:textId="77777777" w:rsidR="00085911" w:rsidRPr="00085911" w:rsidRDefault="00085911" w:rsidP="00085911">
      <w:pPr>
        <w:numPr>
          <w:ilvl w:val="0"/>
          <w:numId w:val="9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Telefone: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(11) 1234-5678</w:t>
      </w:r>
    </w:p>
    <w:p w14:paraId="5588DEA1" w14:textId="77777777" w:rsidR="00085911" w:rsidRPr="00085911" w:rsidRDefault="00085911" w:rsidP="00085911">
      <w:pPr>
        <w:numPr>
          <w:ilvl w:val="0"/>
          <w:numId w:val="9"/>
        </w:numPr>
        <w:rPr>
          <w:rFonts w:ascii="Andika" w:eastAsia="Andika" w:hAnsi="Andika" w:cs="Andika"/>
          <w:b/>
          <w:sz w:val="34"/>
          <w:szCs w:val="34"/>
        </w:rPr>
      </w:pPr>
      <w:r w:rsidRPr="00085911">
        <w:rPr>
          <w:rFonts w:ascii="Andika" w:eastAsia="Andika" w:hAnsi="Andika" w:cs="Andika"/>
          <w:b/>
          <w:bCs/>
          <w:sz w:val="34"/>
          <w:szCs w:val="34"/>
        </w:rPr>
        <w:t>Horário de atendimento:</w:t>
      </w:r>
      <w:r w:rsidRPr="00085911">
        <w:rPr>
          <w:rFonts w:ascii="Andika" w:eastAsia="Andika" w:hAnsi="Andika" w:cs="Andika"/>
          <w:b/>
          <w:sz w:val="34"/>
          <w:szCs w:val="34"/>
        </w:rPr>
        <w:t xml:space="preserve"> Segunda a sexta, das 9h às 18h</w:t>
      </w:r>
    </w:p>
    <w:p w14:paraId="00000018" w14:textId="77777777" w:rsidR="002E5F97" w:rsidRDefault="002E5F97"/>
    <w:sectPr w:rsidR="002E5F97">
      <w:foot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60CCF2" w14:textId="77777777" w:rsidR="00AC414F" w:rsidRDefault="00AC414F">
      <w:pPr>
        <w:spacing w:line="240" w:lineRule="auto"/>
      </w:pPr>
      <w:r>
        <w:separator/>
      </w:r>
    </w:p>
  </w:endnote>
  <w:endnote w:type="continuationSeparator" w:id="0">
    <w:p w14:paraId="7CA21239" w14:textId="77777777" w:rsidR="00AC414F" w:rsidRDefault="00AC41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r:id="rId1" w:fontKey="{1B0F8971-520A-4BE6-A586-86C0C6C345CC}"/>
    <w:embedBold r:id="rId2" w:fontKey="{C66542FA-0B84-4CC5-84F1-5DB38A7EC3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63AFA5C-FD37-4AF4-8458-166CE808F6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E73A400-1835-485B-ACF5-1D96590FDA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9" w14:textId="77777777" w:rsidR="002E5F97" w:rsidRDefault="002E5F9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7B03DE" w14:textId="77777777" w:rsidR="00AC414F" w:rsidRDefault="00AC414F">
      <w:pPr>
        <w:spacing w:line="240" w:lineRule="auto"/>
      </w:pPr>
      <w:r>
        <w:separator/>
      </w:r>
    </w:p>
  </w:footnote>
  <w:footnote w:type="continuationSeparator" w:id="0">
    <w:p w14:paraId="2477B83F" w14:textId="77777777" w:rsidR="00AC414F" w:rsidRDefault="00AC41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479A"/>
    <w:multiLevelType w:val="multilevel"/>
    <w:tmpl w:val="318E9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97171B"/>
    <w:multiLevelType w:val="multilevel"/>
    <w:tmpl w:val="4814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D94D2E"/>
    <w:multiLevelType w:val="multilevel"/>
    <w:tmpl w:val="66A64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9F16D1"/>
    <w:multiLevelType w:val="multilevel"/>
    <w:tmpl w:val="038C5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764651"/>
    <w:multiLevelType w:val="multilevel"/>
    <w:tmpl w:val="C96E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664D2A"/>
    <w:multiLevelType w:val="multilevel"/>
    <w:tmpl w:val="20360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3F5E5D"/>
    <w:multiLevelType w:val="multilevel"/>
    <w:tmpl w:val="D328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0F1A97"/>
    <w:multiLevelType w:val="multilevel"/>
    <w:tmpl w:val="8080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F24C77"/>
    <w:multiLevelType w:val="multilevel"/>
    <w:tmpl w:val="7B9A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8371847">
    <w:abstractNumId w:val="2"/>
  </w:num>
  <w:num w:numId="2" w16cid:durableId="1981880695">
    <w:abstractNumId w:val="3"/>
  </w:num>
  <w:num w:numId="3" w16cid:durableId="360323745">
    <w:abstractNumId w:val="5"/>
  </w:num>
  <w:num w:numId="4" w16cid:durableId="652023189">
    <w:abstractNumId w:val="0"/>
  </w:num>
  <w:num w:numId="5" w16cid:durableId="2097630976">
    <w:abstractNumId w:val="4"/>
  </w:num>
  <w:num w:numId="6" w16cid:durableId="519516312">
    <w:abstractNumId w:val="8"/>
  </w:num>
  <w:num w:numId="7" w16cid:durableId="410472205">
    <w:abstractNumId w:val="7"/>
  </w:num>
  <w:num w:numId="8" w16cid:durableId="1633098343">
    <w:abstractNumId w:val="6"/>
  </w:num>
  <w:num w:numId="9" w16cid:durableId="1087993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5F97"/>
    <w:rsid w:val="00085911"/>
    <w:rsid w:val="002E5F97"/>
    <w:rsid w:val="00AC414F"/>
    <w:rsid w:val="00D8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0C4DC"/>
  <w15:docId w15:val="{EA902404-E262-4F11-AC05-5BBE392D0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231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pereira</cp:lastModifiedBy>
  <cp:revision>2</cp:revision>
  <dcterms:created xsi:type="dcterms:W3CDTF">2025-09-13T00:49:00Z</dcterms:created>
  <dcterms:modified xsi:type="dcterms:W3CDTF">2025-09-13T00:51:00Z</dcterms:modified>
</cp:coreProperties>
</file>