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9CA" w:rsidRDefault="00C12A05" w:rsidP="00054635">
      <w:pPr>
        <w:pStyle w:val="Title"/>
      </w:pPr>
      <w:r>
        <w:t>Using t</w:t>
      </w:r>
      <w:r w:rsidR="00A0025D">
        <w:t>he</w:t>
      </w:r>
      <w:r w:rsidR="00054635">
        <w:t xml:space="preserve"> </w:t>
      </w:r>
      <w:proofErr w:type="spellStart"/>
      <w:r w:rsidR="00054635">
        <w:t>componentTests</w:t>
      </w:r>
      <w:proofErr w:type="spellEnd"/>
    </w:p>
    <w:p w:rsidR="001C1D9F" w:rsidRPr="001C1D9F" w:rsidRDefault="001C1D9F" w:rsidP="001C1D9F">
      <w:r>
        <w:t>July 5, 2017</w:t>
      </w:r>
      <w:bookmarkStart w:id="0" w:name="_GoBack"/>
      <w:bookmarkEnd w:id="0"/>
    </w:p>
    <w:p w:rsidR="00054635" w:rsidRDefault="00054635" w:rsidP="00054635">
      <w:pPr>
        <w:pStyle w:val="Heading1"/>
      </w:pPr>
      <w:r>
        <w:t>Purpose</w:t>
      </w:r>
    </w:p>
    <w:p w:rsidR="002D68F4" w:rsidRDefault="002D68F4" w:rsidP="002D68F4">
      <w:r>
        <w:t xml:space="preserve">The purpose of the </w:t>
      </w:r>
      <w:proofErr w:type="spellStart"/>
      <w:r>
        <w:t>componentTests</w:t>
      </w:r>
      <w:proofErr w:type="spellEnd"/>
      <w:r>
        <w:t xml:space="preserve"> is to allow testing of specific classes or methods without running the entire DTK.  Some people would call these unit tests but we have chosen broader name to encompass a set of tests that are a little larger than a “unit”.</w:t>
      </w:r>
    </w:p>
    <w:p w:rsidR="008B3E66" w:rsidRPr="002D68F4" w:rsidRDefault="008B3E66" w:rsidP="002D68F4">
      <w:r>
        <w:t xml:space="preserve">As of DTK V2.13, there are tests for a variety of DTK features.  There are tests for reading demographics files, testing the pair forming agent (PFA) logic to see that it generates the distribution indicated by the input parameters, and numerous tests checking different error conditions.  Combined with the regression tests and science feature tests, </w:t>
      </w:r>
      <w:r w:rsidR="00BA6A8A">
        <w:t xml:space="preserve">we </w:t>
      </w:r>
      <w:r w:rsidR="00833D80">
        <w:t xml:space="preserve">can </w:t>
      </w:r>
      <w:r w:rsidR="00BA6A8A">
        <w:t>achieve excellent test coverage.</w:t>
      </w:r>
    </w:p>
    <w:p w:rsidR="002D68F4" w:rsidRDefault="002D68F4" w:rsidP="00054635">
      <w:pPr>
        <w:pStyle w:val="Heading1"/>
      </w:pPr>
      <w:r>
        <w:t>Building</w:t>
      </w:r>
    </w:p>
    <w:p w:rsidR="00A4722C" w:rsidRDefault="00A4722C" w:rsidP="00A4722C">
      <w:pPr>
        <w:pStyle w:val="Heading2"/>
      </w:pPr>
      <w:r>
        <w:t>Visual Studio</w:t>
      </w:r>
    </w:p>
    <w:p w:rsidR="006146E8" w:rsidRDefault="006146E8" w:rsidP="006146E8">
      <w:r>
        <w:t xml:space="preserve">There is a project within the EradicationKernel.sln for building the </w:t>
      </w:r>
      <w:proofErr w:type="spellStart"/>
      <w:r>
        <w:t>componentTests</w:t>
      </w:r>
      <w:proofErr w:type="spellEnd"/>
      <w:r>
        <w:t>.</w:t>
      </w:r>
    </w:p>
    <w:p w:rsidR="006146E8" w:rsidRDefault="00290FA7" w:rsidP="006146E8">
      <w:r>
        <w:rPr>
          <w:noProof/>
        </w:rPr>
        <w:drawing>
          <wp:inline distT="0" distB="0" distL="0" distR="0">
            <wp:extent cx="2436495" cy="2514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6495" cy="2514600"/>
                    </a:xfrm>
                    <a:prstGeom prst="rect">
                      <a:avLst/>
                    </a:prstGeom>
                    <a:noFill/>
                    <a:ln>
                      <a:noFill/>
                    </a:ln>
                  </pic:spPr>
                </pic:pic>
              </a:graphicData>
            </a:graphic>
          </wp:inline>
        </w:drawing>
      </w:r>
    </w:p>
    <w:p w:rsidR="00290FA7" w:rsidRPr="006146E8" w:rsidRDefault="00290FA7" w:rsidP="006146E8">
      <w:r>
        <w:t>If you build the solution, it should build this project by default.</w:t>
      </w:r>
    </w:p>
    <w:p w:rsidR="00A4722C" w:rsidRDefault="00A4722C" w:rsidP="00A4722C">
      <w:pPr>
        <w:pStyle w:val="Heading2"/>
      </w:pPr>
      <w:r>
        <w:t>SCONS</w:t>
      </w:r>
    </w:p>
    <w:p w:rsidR="00290FA7" w:rsidRDefault="00290FA7" w:rsidP="00290FA7">
      <w:r>
        <w:t xml:space="preserve">When building the DTK via SCONS, the </w:t>
      </w:r>
      <w:proofErr w:type="spellStart"/>
      <w:r>
        <w:t>componentTests</w:t>
      </w:r>
      <w:proofErr w:type="spellEnd"/>
      <w:r>
        <w:t xml:space="preserve"> executable will be built automatically.  It is built on both Windows and Linux.</w:t>
      </w:r>
    </w:p>
    <w:p w:rsidR="00290FA7" w:rsidRPr="00290FA7" w:rsidRDefault="00290FA7" w:rsidP="00290FA7">
      <w:r>
        <w:lastRenderedPageBreak/>
        <w:t xml:space="preserve">One should note that </w:t>
      </w:r>
      <w:r w:rsidR="008D01F6">
        <w:t xml:space="preserve">as of v2.13 </w:t>
      </w:r>
      <w:r>
        <w:t>not all of the tests are built for Linux.</w:t>
      </w:r>
      <w:r w:rsidR="008D01F6">
        <w:t xml:space="preserve">  The </w:t>
      </w:r>
      <w:proofErr w:type="spellStart"/>
      <w:r w:rsidR="008D01F6">
        <w:t>SerializationTest</w:t>
      </w:r>
      <w:proofErr w:type="spellEnd"/>
      <w:r w:rsidR="008D01F6">
        <w:t xml:space="preserve"> and </w:t>
      </w:r>
      <w:proofErr w:type="spellStart"/>
      <w:r w:rsidR="008D01F6">
        <w:t>SchemaTest</w:t>
      </w:r>
      <w:proofErr w:type="spellEnd"/>
      <w:r w:rsidR="008D01F6">
        <w:t xml:space="preserve"> are omitted when building Linux.  Serialization is not supported for Linux and more work is required to get the </w:t>
      </w:r>
      <w:proofErr w:type="spellStart"/>
      <w:r w:rsidR="008D01F6">
        <w:t>SchemaTest</w:t>
      </w:r>
      <w:proofErr w:type="spellEnd"/>
      <w:r w:rsidR="008D01F6">
        <w:t xml:space="preserve"> passing for Linux</w:t>
      </w:r>
    </w:p>
    <w:p w:rsidR="00054635" w:rsidRDefault="002D68F4" w:rsidP="00054635">
      <w:pPr>
        <w:pStyle w:val="Heading1"/>
      </w:pPr>
      <w:r>
        <w:t>Running</w:t>
      </w:r>
    </w:p>
    <w:p w:rsidR="008D01F6" w:rsidRDefault="00054635" w:rsidP="008D01F6">
      <w:pPr>
        <w:pStyle w:val="Heading2"/>
      </w:pPr>
      <w:r>
        <w:t>Visual Studio</w:t>
      </w:r>
    </w:p>
    <w:p w:rsidR="008D01F6" w:rsidRDefault="008D01F6" w:rsidP="008D01F6">
      <w:r>
        <w:t xml:space="preserve">To run the tests within Visual Studio, you must first make the </w:t>
      </w:r>
      <w:proofErr w:type="spellStart"/>
      <w:r>
        <w:t>componentTests</w:t>
      </w:r>
      <w:proofErr w:type="spellEnd"/>
      <w:r>
        <w:t xml:space="preserve"> project the Start Up project.  Right-click on the project and select “Set As </w:t>
      </w:r>
      <w:proofErr w:type="spellStart"/>
      <w:r>
        <w:t>StartUp</w:t>
      </w:r>
      <w:proofErr w:type="spellEnd"/>
      <w:r>
        <w:t xml:space="preserve"> Project”.  The project name should turn bold.</w:t>
      </w:r>
    </w:p>
    <w:p w:rsidR="008D01F6" w:rsidRDefault="008D01F6" w:rsidP="008D01F6">
      <w:r>
        <w:rPr>
          <w:noProof/>
        </w:rPr>
        <w:drawing>
          <wp:inline distT="0" distB="0" distL="0" distR="0">
            <wp:extent cx="4721753" cy="464963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1261" cy="4659001"/>
                    </a:xfrm>
                    <a:prstGeom prst="rect">
                      <a:avLst/>
                    </a:prstGeom>
                    <a:noFill/>
                    <a:ln>
                      <a:noFill/>
                    </a:ln>
                  </pic:spPr>
                </pic:pic>
              </a:graphicData>
            </a:graphic>
          </wp:inline>
        </w:drawing>
      </w:r>
    </w:p>
    <w:p w:rsidR="008D01F6" w:rsidRDefault="008D01F6" w:rsidP="008D01F6">
      <w:r>
        <w:t>Once it is the startup project, you can just press the “Local Windows Debugger” button or press the F5 key.</w:t>
      </w:r>
    </w:p>
    <w:p w:rsidR="00275B0C" w:rsidRDefault="00275B0C" w:rsidP="008D01F6">
      <w:r>
        <w:t>When the tests are done running, the results will be in Visual Studio’s Output Window</w:t>
      </w:r>
      <w:r w:rsidR="00714579">
        <w:t>.  If the tests pass, you should see output like:</w:t>
      </w:r>
    </w:p>
    <w:p w:rsidR="00714579" w:rsidRDefault="00714579" w:rsidP="008D01F6">
      <w:r>
        <w:rPr>
          <w:noProof/>
        </w:rPr>
        <w:lastRenderedPageBreak/>
        <w:drawing>
          <wp:inline distT="0" distB="0" distL="0" distR="0">
            <wp:extent cx="4937760" cy="82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822960"/>
                    </a:xfrm>
                    <a:prstGeom prst="rect">
                      <a:avLst/>
                    </a:prstGeom>
                    <a:noFill/>
                    <a:ln>
                      <a:noFill/>
                    </a:ln>
                  </pic:spPr>
                </pic:pic>
              </a:graphicData>
            </a:graphic>
          </wp:inline>
        </w:drawing>
      </w:r>
    </w:p>
    <w:p w:rsidR="00714579" w:rsidRDefault="00714579" w:rsidP="008D01F6">
      <w:r>
        <w:t>If a test fails, you should see output like:</w:t>
      </w:r>
    </w:p>
    <w:p w:rsidR="00714579" w:rsidRDefault="00714579" w:rsidP="008D01F6">
      <w:r>
        <w:rPr>
          <w:noProof/>
        </w:rPr>
        <w:drawing>
          <wp:inline distT="0" distB="0" distL="0" distR="0">
            <wp:extent cx="5512435" cy="923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2435" cy="923290"/>
                    </a:xfrm>
                    <a:prstGeom prst="rect">
                      <a:avLst/>
                    </a:prstGeom>
                    <a:noFill/>
                    <a:ln>
                      <a:noFill/>
                    </a:ln>
                  </pic:spPr>
                </pic:pic>
              </a:graphicData>
            </a:graphic>
          </wp:inline>
        </w:drawing>
      </w:r>
    </w:p>
    <w:p w:rsidR="00F506FB" w:rsidRDefault="00F506FB" w:rsidP="008D01F6">
      <w:r>
        <w:t>From this output, we see that one out of 290 tests failed and that the failing test was in SchemaTest.cpp.  If we double-click on the failing test line:</w:t>
      </w:r>
    </w:p>
    <w:p w:rsidR="00F506FB" w:rsidRDefault="00F506FB" w:rsidP="008D01F6">
      <w:r>
        <w:rPr>
          <w:noProof/>
        </w:rPr>
        <w:drawing>
          <wp:inline distT="0" distB="0" distL="0" distR="0">
            <wp:extent cx="5443220" cy="1555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220" cy="155575"/>
                    </a:xfrm>
                    <a:prstGeom prst="rect">
                      <a:avLst/>
                    </a:prstGeom>
                    <a:noFill/>
                    <a:ln>
                      <a:noFill/>
                    </a:ln>
                  </pic:spPr>
                </pic:pic>
              </a:graphicData>
            </a:graphic>
          </wp:inline>
        </w:drawing>
      </w:r>
    </w:p>
    <w:p w:rsidR="00F506FB" w:rsidRDefault="00F506FB" w:rsidP="008D01F6">
      <w:r>
        <w:t>Visual Studio will open this file and jump to the line indicated</w:t>
      </w:r>
    </w:p>
    <w:p w:rsidR="00F506FB" w:rsidRDefault="00F506FB" w:rsidP="008D01F6">
      <w:r>
        <w:rPr>
          <w:noProof/>
        </w:rPr>
        <w:drawing>
          <wp:inline distT="0" distB="0" distL="0" distR="0" wp14:anchorId="279D4A5F" wp14:editId="5C65677B">
            <wp:extent cx="5943600" cy="4446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46905"/>
                    </a:xfrm>
                    <a:prstGeom prst="rect">
                      <a:avLst/>
                    </a:prstGeom>
                  </pic:spPr>
                </pic:pic>
              </a:graphicData>
            </a:graphic>
          </wp:inline>
        </w:drawing>
      </w:r>
    </w:p>
    <w:p w:rsidR="00F506FB" w:rsidRDefault="00F506FB" w:rsidP="008D01F6">
      <w:r>
        <w:t>From here, you should be able to start figuring out why the test failed.</w:t>
      </w:r>
    </w:p>
    <w:p w:rsidR="008D3639" w:rsidRDefault="008D3639">
      <w:pPr>
        <w:rPr>
          <w:rFonts w:asciiTheme="majorHAnsi" w:eastAsiaTheme="majorEastAsia" w:hAnsiTheme="majorHAnsi" w:cstheme="majorBidi"/>
          <w:b/>
          <w:bCs/>
          <w:smallCaps/>
          <w:color w:val="000000" w:themeColor="text1"/>
          <w:sz w:val="28"/>
          <w:szCs w:val="28"/>
        </w:rPr>
      </w:pPr>
      <w:r>
        <w:lastRenderedPageBreak/>
        <w:br w:type="page"/>
      </w:r>
    </w:p>
    <w:p w:rsidR="00054635" w:rsidRDefault="00054635" w:rsidP="00054635">
      <w:pPr>
        <w:pStyle w:val="Heading2"/>
      </w:pPr>
      <w:r>
        <w:lastRenderedPageBreak/>
        <w:t>Command Line</w:t>
      </w:r>
    </w:p>
    <w:p w:rsidR="00F506FB" w:rsidRDefault="0084133B" w:rsidP="00F506FB">
      <w:r>
        <w:t xml:space="preserve">The </w:t>
      </w:r>
      <w:proofErr w:type="spellStart"/>
      <w:r>
        <w:t>componentTests</w:t>
      </w:r>
      <w:proofErr w:type="spellEnd"/>
      <w:r>
        <w:t xml:space="preserve"> assume that they are run from within the </w:t>
      </w:r>
      <w:proofErr w:type="spellStart"/>
      <w:r>
        <w:t>componentTests</w:t>
      </w:r>
      <w:proofErr w:type="spellEnd"/>
      <w:r>
        <w:t xml:space="preserve"> directory</w:t>
      </w:r>
      <w:r w:rsidR="00361D7E">
        <w:t xml:space="preserve">.  That is, they assume that the </w:t>
      </w:r>
      <w:proofErr w:type="spellStart"/>
      <w:r w:rsidR="00361D7E">
        <w:t>testdata</w:t>
      </w:r>
      <w:proofErr w:type="spellEnd"/>
      <w:r w:rsidR="00361D7E">
        <w:t xml:space="preserve"> directory is in the executables current working directory.  For example, if you checked out the source code into a directory called C:\DtkTrunk, then you should run the tests in the C:\DtkTrunk\componentTests directory like the following:</w:t>
      </w:r>
    </w:p>
    <w:p w:rsidR="00361D7E" w:rsidRPr="00361D7E" w:rsidRDefault="00361D7E" w:rsidP="00F506FB">
      <w:pPr>
        <w:rPr>
          <w:rFonts w:ascii="Courier New" w:hAnsi="Courier New" w:cs="Courier New"/>
        </w:rPr>
      </w:pPr>
      <w:r w:rsidRPr="00361D7E">
        <w:rPr>
          <w:highlight w:val="lightGray"/>
        </w:rPr>
        <w:t>C:\DtkTrunk\componentTests&gt; x64\Release\componentTests.exe</w:t>
      </w:r>
    </w:p>
    <w:p w:rsidR="00054635" w:rsidRDefault="00054635" w:rsidP="00054635">
      <w:pPr>
        <w:pStyle w:val="Heading2"/>
      </w:pPr>
      <w:r>
        <w:t>regression_test.py</w:t>
      </w:r>
    </w:p>
    <w:p w:rsidR="00361D7E" w:rsidRDefault="00361D7E" w:rsidP="00361D7E">
      <w:r>
        <w:t xml:space="preserve">The tests can also be run using regression_test.py.  To do this, you simply add the </w:t>
      </w:r>
      <w:r w:rsidRPr="003E1FDF">
        <w:rPr>
          <w:rFonts w:ascii="Courier New" w:hAnsi="Courier New" w:cs="Courier New"/>
        </w:rPr>
        <w:t>--component-tests</w:t>
      </w:r>
      <w:r>
        <w:t xml:space="preserve"> flag to the command line.</w:t>
      </w:r>
      <w:r w:rsidR="003E1FDF">
        <w:t xml:space="preserve">  This will run the component tests after running the regression tests.  If you want to see more than the summary output of the tests, you must also include the flag </w:t>
      </w:r>
      <w:r w:rsidR="003E1FDF" w:rsidRPr="003E1FDF">
        <w:rPr>
          <w:rFonts w:ascii="Courier New" w:hAnsi="Courier New" w:cs="Courier New"/>
        </w:rPr>
        <w:t>--component-tests-show-output</w:t>
      </w:r>
      <w:r w:rsidR="003E1FDF">
        <w:t>.</w:t>
      </w:r>
    </w:p>
    <w:p w:rsidR="003E1FDF" w:rsidRPr="00361D7E" w:rsidRDefault="003E1FDF" w:rsidP="00361D7E">
      <w:r>
        <w:t xml:space="preserve">When the </w:t>
      </w:r>
      <w:r w:rsidRPr="003E1FDF">
        <w:rPr>
          <w:rFonts w:ascii="Courier New" w:hAnsi="Courier New" w:cs="Courier New"/>
        </w:rPr>
        <w:t>--component-tests</w:t>
      </w:r>
      <w:r>
        <w:t xml:space="preserve"> flag is present, regression_test.py will look for the </w:t>
      </w:r>
      <w:proofErr w:type="spellStart"/>
      <w:r>
        <w:t>componentTests</w:t>
      </w:r>
      <w:proofErr w:type="spellEnd"/>
      <w:r>
        <w:t xml:space="preserve"> executable depending on --</w:t>
      </w:r>
      <w:proofErr w:type="spellStart"/>
      <w:r>
        <w:t>scons</w:t>
      </w:r>
      <w:proofErr w:type="spellEnd"/>
      <w:r>
        <w:t xml:space="preserve"> and --debug flags.  If neither of these flags are present, then it will look in the </w:t>
      </w:r>
      <w:r w:rsidRPr="003E1FDF">
        <w:rPr>
          <w:rFonts w:ascii="Courier New" w:hAnsi="Courier New" w:cs="Courier New"/>
        </w:rPr>
        <w:t>&lt;</w:t>
      </w:r>
      <w:proofErr w:type="spellStart"/>
      <w:r w:rsidRPr="003E1FDF">
        <w:rPr>
          <w:rFonts w:ascii="Courier New" w:hAnsi="Courier New" w:cs="Courier New"/>
        </w:rPr>
        <w:t>DtkTrunk</w:t>
      </w:r>
      <w:proofErr w:type="spellEnd"/>
      <w:r w:rsidRPr="003E1FDF">
        <w:rPr>
          <w:rFonts w:ascii="Courier New" w:hAnsi="Courier New" w:cs="Courier New"/>
        </w:rPr>
        <w:t>&gt;\</w:t>
      </w:r>
      <w:proofErr w:type="spellStart"/>
      <w:r w:rsidRPr="003E1FDF">
        <w:rPr>
          <w:rFonts w:ascii="Courier New" w:hAnsi="Courier New" w:cs="Courier New"/>
        </w:rPr>
        <w:t>componentTests</w:t>
      </w:r>
      <w:proofErr w:type="spellEnd"/>
      <w:r w:rsidRPr="003E1FDF">
        <w:rPr>
          <w:rFonts w:ascii="Courier New" w:hAnsi="Courier New" w:cs="Courier New"/>
        </w:rPr>
        <w:t>\x64\Release</w:t>
      </w:r>
      <w:r>
        <w:t xml:space="preserve"> directory.  If it finds the executable there, it will run the tests.  If the executable is not found, it will not run the tests.</w:t>
      </w:r>
    </w:p>
    <w:p w:rsidR="00CB21A7" w:rsidRDefault="00CB21A7">
      <w:pPr>
        <w:rPr>
          <w:rFonts w:asciiTheme="majorHAnsi" w:eastAsiaTheme="majorEastAsia" w:hAnsiTheme="majorHAnsi" w:cstheme="majorBidi"/>
          <w:b/>
          <w:bCs/>
          <w:smallCaps/>
          <w:color w:val="000000" w:themeColor="text1"/>
          <w:sz w:val="28"/>
          <w:szCs w:val="28"/>
        </w:rPr>
      </w:pPr>
      <w:r>
        <w:br w:type="page"/>
      </w:r>
    </w:p>
    <w:p w:rsidR="00187B7D" w:rsidRDefault="00187B7D" w:rsidP="00187B7D">
      <w:pPr>
        <w:pStyle w:val="Heading2"/>
      </w:pPr>
      <w:r>
        <w:lastRenderedPageBreak/>
        <w:t>Running a Specific Test Suite</w:t>
      </w:r>
    </w:p>
    <w:p w:rsidR="00187B7D" w:rsidRDefault="00187B7D" w:rsidP="00187B7D">
      <w:r>
        <w:t xml:space="preserve">Sometimes you don’t want to run all of the tests.  You just want to run a specific suite that you are working on or where tests are failing.  </w:t>
      </w:r>
      <w:r w:rsidR="00D96545">
        <w:t>To do this, you specify the name of the suite on the command line.</w:t>
      </w:r>
    </w:p>
    <w:p w:rsidR="00D96545" w:rsidRDefault="00D96545" w:rsidP="00187B7D">
      <w:r>
        <w:t xml:space="preserve">In Visual Studio, right-click on the </w:t>
      </w:r>
      <w:proofErr w:type="spellStart"/>
      <w:r>
        <w:t>componentTests</w:t>
      </w:r>
      <w:proofErr w:type="spellEnd"/>
      <w:r>
        <w:t xml:space="preserve"> project and select Properties.</w:t>
      </w:r>
    </w:p>
    <w:p w:rsidR="00D96545" w:rsidRDefault="00D96545" w:rsidP="00187B7D">
      <w:r>
        <w:rPr>
          <w:noProof/>
        </w:rPr>
        <w:drawing>
          <wp:inline distT="0" distB="0" distL="0" distR="0">
            <wp:extent cx="3269411" cy="4450632"/>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9411" cy="4450632"/>
                    </a:xfrm>
                    <a:prstGeom prst="rect">
                      <a:avLst/>
                    </a:prstGeom>
                    <a:noFill/>
                    <a:ln>
                      <a:noFill/>
                    </a:ln>
                  </pic:spPr>
                </pic:pic>
              </a:graphicData>
            </a:graphic>
          </wp:inline>
        </w:drawing>
      </w:r>
    </w:p>
    <w:p w:rsidR="00CB21A7" w:rsidRDefault="00CB21A7">
      <w:r>
        <w:br w:type="page"/>
      </w:r>
    </w:p>
    <w:p w:rsidR="00D96545" w:rsidRDefault="00D96545" w:rsidP="00187B7D">
      <w:r>
        <w:lastRenderedPageBreak/>
        <w:t>In the project Property Pages dialog, select the Debugging option and then add the name of the test suite to the Command Arguments edit box.</w:t>
      </w:r>
    </w:p>
    <w:p w:rsidR="00D96545" w:rsidRPr="008D01F6" w:rsidRDefault="00D96545" w:rsidP="00187B7D">
      <w:r>
        <w:rPr>
          <w:noProof/>
        </w:rPr>
        <w:drawing>
          <wp:inline distT="0" distB="0" distL="0" distR="0" wp14:anchorId="0FB39695" wp14:editId="7903AE4A">
            <wp:extent cx="5943600" cy="4034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34790"/>
                    </a:xfrm>
                    <a:prstGeom prst="rect">
                      <a:avLst/>
                    </a:prstGeom>
                  </pic:spPr>
                </pic:pic>
              </a:graphicData>
            </a:graphic>
          </wp:inline>
        </w:drawing>
      </w:r>
    </w:p>
    <w:p w:rsidR="00187B7D" w:rsidRDefault="00D96545" w:rsidP="00187B7D">
      <w:r>
        <w:t>On the command line, you just need to add the name of the test suite.  For example,</w:t>
      </w:r>
    </w:p>
    <w:p w:rsidR="00D96545" w:rsidRPr="00D96545" w:rsidRDefault="00D96545" w:rsidP="00187B7D">
      <w:pPr>
        <w:rPr>
          <w:rFonts w:ascii="Courier New" w:hAnsi="Courier New" w:cs="Courier New"/>
        </w:rPr>
      </w:pPr>
      <w:r w:rsidRPr="00D96545">
        <w:rPr>
          <w:rFonts w:ascii="Courier New" w:hAnsi="Courier New" w:cs="Courier New"/>
          <w:highlight w:val="lightGray"/>
        </w:rPr>
        <w:t>X64\Release\</w:t>
      </w:r>
      <w:proofErr w:type="spellStart"/>
      <w:r w:rsidRPr="00D96545">
        <w:rPr>
          <w:rFonts w:ascii="Courier New" w:hAnsi="Courier New" w:cs="Courier New"/>
          <w:highlight w:val="lightGray"/>
        </w:rPr>
        <w:t>componentTests</w:t>
      </w:r>
      <w:proofErr w:type="spellEnd"/>
      <w:r w:rsidRPr="00D96545">
        <w:rPr>
          <w:rFonts w:ascii="Courier New" w:hAnsi="Courier New" w:cs="Courier New"/>
          <w:highlight w:val="lightGray"/>
        </w:rPr>
        <w:t xml:space="preserve"> </w:t>
      </w:r>
      <w:proofErr w:type="spellStart"/>
      <w:r w:rsidRPr="00D96545">
        <w:rPr>
          <w:rFonts w:ascii="Courier New" w:hAnsi="Courier New" w:cs="Courier New"/>
          <w:highlight w:val="lightGray"/>
        </w:rPr>
        <w:t>SchemaTest</w:t>
      </w:r>
      <w:proofErr w:type="spellEnd"/>
    </w:p>
    <w:p w:rsidR="00D96545" w:rsidRDefault="00D96545" w:rsidP="00187B7D">
      <w:r>
        <w:t>In either case, if you do not include the name of a specific test suite, it will run all of the tests.</w:t>
      </w:r>
    </w:p>
    <w:p w:rsidR="00D96545" w:rsidRDefault="0084133B" w:rsidP="0084133B">
      <w:pPr>
        <w:pStyle w:val="Heading3"/>
      </w:pPr>
      <w:r>
        <w:t>One Test of a Specific Suite</w:t>
      </w:r>
    </w:p>
    <w:p w:rsidR="0084133B" w:rsidRPr="00187B7D" w:rsidRDefault="0084133B" w:rsidP="00187B7D">
      <w:r>
        <w:t>Currently, there is not a good way of running just one test.  One way to achieve this is using</w:t>
      </w:r>
      <w:r w:rsidR="00211098">
        <w:t xml:space="preserve"> the compiler macro</w:t>
      </w:r>
      <w:r>
        <w:t xml:space="preserve"> </w:t>
      </w:r>
      <w:r w:rsidRPr="0084133B">
        <w:rPr>
          <w:rFonts w:ascii="Courier New" w:hAnsi="Courier New" w:cs="Courier New"/>
        </w:rPr>
        <w:t>#if</w:t>
      </w:r>
      <w:r>
        <w:t>.  You can use this to exclude all of the other tests in the suite so only the one you are working on is being compiled.  Between this and including the test suite name on the command line, you can run just one test.</w:t>
      </w:r>
    </w:p>
    <w:p w:rsidR="00054635" w:rsidRDefault="002D68F4" w:rsidP="00054635">
      <w:pPr>
        <w:pStyle w:val="Heading1"/>
      </w:pPr>
      <w:r>
        <w:t>Writing</w:t>
      </w:r>
    </w:p>
    <w:p w:rsidR="00A22A6A" w:rsidRDefault="00E66EE1" w:rsidP="00A22A6A">
      <w:r>
        <w:t xml:space="preserve">The </w:t>
      </w:r>
      <w:proofErr w:type="spellStart"/>
      <w:r>
        <w:t>componentTests</w:t>
      </w:r>
      <w:proofErr w:type="spellEnd"/>
      <w:r>
        <w:t xml:space="preserve"> make use of the open source test framework called </w:t>
      </w:r>
      <w:proofErr w:type="spellStart"/>
      <w:r>
        <w:t>UnitTest</w:t>
      </w:r>
      <w:proofErr w:type="spellEnd"/>
      <w:r>
        <w:t>++.  We have made some changes to this source</w:t>
      </w:r>
      <w:r w:rsidR="00CB21A7">
        <w:t xml:space="preserve"> to improve its use in the DTK development environment.  To find out more on </w:t>
      </w:r>
      <w:proofErr w:type="spellStart"/>
      <w:r w:rsidR="00CB21A7">
        <w:t>UnitTest</w:t>
      </w:r>
      <w:proofErr w:type="spellEnd"/>
      <w:r w:rsidR="00CB21A7">
        <w:t xml:space="preserve">++, see: </w:t>
      </w:r>
      <w:hyperlink r:id="rId13" w:history="1">
        <w:r w:rsidR="00CB21A7" w:rsidRPr="00A56FDD">
          <w:rPr>
            <w:rStyle w:val="Hyperlink"/>
          </w:rPr>
          <w:t>https://github.com/unittest-cpp/unittest-cpp/wiki</w:t>
        </w:r>
      </w:hyperlink>
    </w:p>
    <w:p w:rsidR="00211098" w:rsidRDefault="00211098" w:rsidP="00211098">
      <w:pPr>
        <w:pStyle w:val="Heading2"/>
      </w:pPr>
      <w:r>
        <w:lastRenderedPageBreak/>
        <w:t>Adding Tests</w:t>
      </w:r>
    </w:p>
    <w:p w:rsidR="00CB21A7" w:rsidRDefault="00405EAD" w:rsidP="00A22A6A">
      <w:r>
        <w:t xml:space="preserve">When adding a new suite of tests, you can copy one of the existing test files and modify it for your needs.  Typically, the name of the file is the name of class plus the suffix “Test”.  For example, </w:t>
      </w:r>
      <w:proofErr w:type="spellStart"/>
      <w:r>
        <w:t>NodeDemographicsTest</w:t>
      </w:r>
      <w:proofErr w:type="spellEnd"/>
      <w:r>
        <w:t xml:space="preserve"> is a test suite that tests the </w:t>
      </w:r>
      <w:proofErr w:type="spellStart"/>
      <w:r>
        <w:t>NodeDemographics</w:t>
      </w:r>
      <w:proofErr w:type="spellEnd"/>
      <w:r>
        <w:t xml:space="preserve"> class.</w:t>
      </w:r>
    </w:p>
    <w:p w:rsidR="00211098" w:rsidRDefault="00211098" w:rsidP="00211098">
      <w:pPr>
        <w:pStyle w:val="Heading2"/>
      </w:pPr>
      <w:r>
        <w:t>Simple Tests</w:t>
      </w:r>
    </w:p>
    <w:p w:rsidR="00405EAD" w:rsidRDefault="00405EAD" w:rsidP="00A22A6A">
      <w:r>
        <w:t xml:space="preserve">There are two sorts of test suites to consider when trying to figure out which one to copy.  If you have a </w:t>
      </w:r>
      <w:r w:rsidR="00211098">
        <w:t>fairly simple class to test and it</w:t>
      </w:r>
      <w:r>
        <w:t xml:space="preserve"> doesn’t require much setup to run the code, then you might want to copy FileSystemTest.cpp.  It uses the </w:t>
      </w:r>
      <w:proofErr w:type="spellStart"/>
      <w:r>
        <w:t>UnitTest</w:t>
      </w:r>
      <w:proofErr w:type="spellEnd"/>
      <w:r>
        <w:t>++ macro “TEST()” for each test where each test is run as is.</w:t>
      </w:r>
    </w:p>
    <w:p w:rsidR="00CD27A6" w:rsidRDefault="00CD27A6" w:rsidP="00CD27A6">
      <w:pPr>
        <w:pStyle w:val="Heading2"/>
      </w:pPr>
      <w:r>
        <w:t>Complex Tests</w:t>
      </w:r>
    </w:p>
    <w:p w:rsidR="00405EAD" w:rsidRDefault="00405EAD" w:rsidP="00A22A6A">
      <w:r>
        <w:t xml:space="preserve">If you have a more complex class to test or it requires some setup of other DTK objects, then you should consider copying LoadBalanceSchemeTest.cpp.  This test uses the </w:t>
      </w:r>
      <w:proofErr w:type="spellStart"/>
      <w:r>
        <w:t>UnitTest</w:t>
      </w:r>
      <w:proofErr w:type="spellEnd"/>
      <w:r>
        <w:t>++ macro “</w:t>
      </w:r>
      <w:r w:rsidRPr="00405EAD">
        <w:t>TEST_FIXTURE</w:t>
      </w:r>
      <w:r>
        <w:t xml:space="preserve">()” for each test.  This macro </w:t>
      </w:r>
      <w:r w:rsidR="00A71FFA">
        <w:t xml:space="preserve">adds the unit test concepts of </w:t>
      </w:r>
      <w:r w:rsidR="00211098">
        <w:t>“</w:t>
      </w:r>
      <w:r w:rsidR="00A71FFA">
        <w:t>setup</w:t>
      </w:r>
      <w:r w:rsidR="00211098">
        <w:t>”</w:t>
      </w:r>
      <w:r w:rsidR="00A71FFA">
        <w:t xml:space="preserve"> and </w:t>
      </w:r>
      <w:r w:rsidR="00211098">
        <w:t>“</w:t>
      </w:r>
      <w:r w:rsidR="00A71FFA">
        <w:t>tear down</w:t>
      </w:r>
      <w:r w:rsidR="00211098">
        <w:t>”</w:t>
      </w:r>
      <w:r w:rsidR="00A71FFA">
        <w:t xml:space="preserve"> by constructing a “Fixture” at the beginning of each test and destructing “Fixture” at the end of each test.  This is useful so that you can have the envi</w:t>
      </w:r>
      <w:r w:rsidR="00211098">
        <w:t>ronment and other parameters</w:t>
      </w:r>
      <w:r w:rsidR="00A71FFA">
        <w:t xml:space="preserve"> configure</w:t>
      </w:r>
      <w:r w:rsidR="00211098">
        <w:t>d</w:t>
      </w:r>
      <w:r w:rsidR="00A71FFA">
        <w:t xml:space="preserve"> the same for each test.  It is also handy, because the destructor of “Fixture” is called regardless of whether the tests pass or not.  It gives the person writing the tests a chance to make sure everything is cleaned up so other tests are </w:t>
      </w:r>
      <w:r w:rsidR="00211098">
        <w:t xml:space="preserve"> not </w:t>
      </w:r>
      <w:r w:rsidR="00A71FFA">
        <w:t>affected.</w:t>
      </w:r>
    </w:p>
    <w:p w:rsidR="00CD27A6" w:rsidRDefault="00CD27A6" w:rsidP="00CD27A6">
      <w:pPr>
        <w:pStyle w:val="Heading2"/>
      </w:pPr>
      <w:r>
        <w:t xml:space="preserve">Data for Your Tests - </w:t>
      </w:r>
      <w:proofErr w:type="spellStart"/>
      <w:r>
        <w:t>testdata</w:t>
      </w:r>
      <w:proofErr w:type="spellEnd"/>
    </w:p>
    <w:p w:rsidR="0048713C" w:rsidRDefault="0048713C" w:rsidP="00A22A6A">
      <w:r>
        <w:t>There is a “</w:t>
      </w:r>
      <w:proofErr w:type="spellStart"/>
      <w:r>
        <w:t>testdata</w:t>
      </w:r>
      <w:proofErr w:type="spellEnd"/>
      <w:r>
        <w:t xml:space="preserve">” directory where the test developer can have data files associated with their test.  If you are going to have just one file, it is best to name the file something like </w:t>
      </w:r>
      <w:r w:rsidRPr="0048713C">
        <w:rPr>
          <w:rFonts w:ascii="Courier New" w:hAnsi="Courier New" w:cs="Courier New"/>
        </w:rPr>
        <w:t>&lt;</w:t>
      </w:r>
      <w:proofErr w:type="spellStart"/>
      <w:r w:rsidRPr="0048713C">
        <w:rPr>
          <w:rFonts w:ascii="Courier New" w:hAnsi="Courier New" w:cs="Courier New"/>
        </w:rPr>
        <w:t>TestSuite</w:t>
      </w:r>
      <w:proofErr w:type="spellEnd"/>
      <w:r w:rsidRPr="0048713C">
        <w:rPr>
          <w:rFonts w:ascii="Courier New" w:hAnsi="Courier New" w:cs="Courier New"/>
        </w:rPr>
        <w:t>&gt;.&lt;</w:t>
      </w:r>
      <w:proofErr w:type="spellStart"/>
      <w:r w:rsidRPr="0048713C">
        <w:rPr>
          <w:rFonts w:ascii="Courier New" w:hAnsi="Courier New" w:cs="Courier New"/>
        </w:rPr>
        <w:t>TestName</w:t>
      </w:r>
      <w:proofErr w:type="spellEnd"/>
      <w:r w:rsidRPr="0048713C">
        <w:rPr>
          <w:rFonts w:ascii="Courier New" w:hAnsi="Courier New" w:cs="Courier New"/>
        </w:rPr>
        <w:t>&gt;.&lt;extension&gt;</w:t>
      </w:r>
      <w:r>
        <w:t>.  This makes it easy to know what files go with what tests.  If you need multiple files, then it is best to create a subdirectory in “</w:t>
      </w:r>
      <w:proofErr w:type="spellStart"/>
      <w:r>
        <w:t>testdata</w:t>
      </w:r>
      <w:proofErr w:type="spellEnd"/>
      <w:r>
        <w:t>” for your files.  Again, it is best if the directory has the same name as the test suite.</w:t>
      </w:r>
    </w:p>
    <w:p w:rsidR="00CD27A6" w:rsidRDefault="00CD27A6" w:rsidP="00CD27A6">
      <w:pPr>
        <w:pStyle w:val="Heading2"/>
      </w:pPr>
      <w:r>
        <w:t>Mock/Fake Objects</w:t>
      </w:r>
    </w:p>
    <w:p w:rsidR="00CA4ACD" w:rsidRPr="00A22A6A" w:rsidRDefault="00CA4ACD" w:rsidP="00A22A6A">
      <w:r>
        <w:t xml:space="preserve">One should note that as of DTK V2.13, there are several mock or fake </w:t>
      </w:r>
      <w:r w:rsidR="00137698">
        <w:t xml:space="preserve">classes.  For example, there is a </w:t>
      </w:r>
      <w:proofErr w:type="spellStart"/>
      <w:r w:rsidR="00137698" w:rsidRPr="00211098">
        <w:rPr>
          <w:rFonts w:ascii="Courier New" w:hAnsi="Courier New" w:cs="Courier New"/>
        </w:rPr>
        <w:t>RandomFake.h</w:t>
      </w:r>
      <w:proofErr w:type="spellEnd"/>
      <w:r w:rsidR="00137698">
        <w:t xml:space="preserve"> that the test writer can use to ensure that the code under test gets a specific random number.  As another example, there is </w:t>
      </w:r>
      <w:proofErr w:type="spellStart"/>
      <w:r w:rsidR="00137698" w:rsidRPr="00211098">
        <w:rPr>
          <w:rFonts w:ascii="Courier New" w:hAnsi="Courier New" w:cs="Courier New"/>
        </w:rPr>
        <w:t>INodeContextFake.h</w:t>
      </w:r>
      <w:proofErr w:type="spellEnd"/>
      <w:r w:rsidR="00137698">
        <w:t xml:space="preserve">.  If you have a class/method that is modifying some aspect of a </w:t>
      </w:r>
      <w:proofErr w:type="spellStart"/>
      <w:r w:rsidR="00137698">
        <w:t>INodeContext</w:t>
      </w:r>
      <w:proofErr w:type="spellEnd"/>
      <w:r w:rsidR="00137698">
        <w:t>, you can let your class operate on this fake object.  This is handy because you can do things in the fake object to support testing that you can’t easily do in the normal code.</w:t>
      </w:r>
    </w:p>
    <w:p w:rsidR="00CD27A6" w:rsidRDefault="00CD27A6">
      <w:pPr>
        <w:rPr>
          <w:rFonts w:asciiTheme="majorHAnsi" w:eastAsiaTheme="majorEastAsia" w:hAnsiTheme="majorHAnsi" w:cstheme="majorBidi"/>
          <w:b/>
          <w:bCs/>
          <w:smallCaps/>
          <w:color w:val="000000" w:themeColor="text1"/>
          <w:sz w:val="36"/>
          <w:szCs w:val="36"/>
        </w:rPr>
      </w:pPr>
      <w:r>
        <w:br w:type="page"/>
      </w:r>
    </w:p>
    <w:p w:rsidR="00F506FB" w:rsidRDefault="00F506FB" w:rsidP="00F506FB">
      <w:pPr>
        <w:pStyle w:val="Heading1"/>
      </w:pPr>
      <w:r>
        <w:lastRenderedPageBreak/>
        <w:t>Information About Specific Tests</w:t>
      </w:r>
    </w:p>
    <w:p w:rsidR="00F506FB" w:rsidRDefault="00F506FB" w:rsidP="00F506FB">
      <w:pPr>
        <w:pStyle w:val="Heading2"/>
      </w:pPr>
      <w:proofErr w:type="spellStart"/>
      <w:r>
        <w:t>SchemaTest</w:t>
      </w:r>
      <w:proofErr w:type="spellEnd"/>
      <w:r>
        <w:t xml:space="preserve"> </w:t>
      </w:r>
      <w:r w:rsidR="00E82ECC">
        <w:t>–</w:t>
      </w:r>
      <w:r>
        <w:t xml:space="preserve"> </w:t>
      </w:r>
      <w:proofErr w:type="spellStart"/>
      <w:r>
        <w:t>WriteSchema</w:t>
      </w:r>
      <w:proofErr w:type="spellEnd"/>
    </w:p>
    <w:p w:rsidR="007C3442" w:rsidRDefault="007C3442" w:rsidP="00E82ECC">
      <w:r>
        <w:t xml:space="preserve">The </w:t>
      </w:r>
      <w:proofErr w:type="spellStart"/>
      <w:r>
        <w:t>SchemaTest-WriteSchema</w:t>
      </w:r>
      <w:proofErr w:type="spellEnd"/>
      <w:r>
        <w:t xml:space="preserve"> test is a simple test that generates the schema and compare is it to a pre-approved version of the schema, much like the regression tests.</w:t>
      </w:r>
    </w:p>
    <w:p w:rsidR="007C3442" w:rsidRDefault="007C3442" w:rsidP="00E82ECC">
      <w:r>
        <w:t>One of the benefits of this test is that it forces the developer to look at the schema when things change.  It doesn’t take a lot of time to do this, but it gives the develop</w:t>
      </w:r>
      <w:r w:rsidR="00211098">
        <w:t>er</w:t>
      </w:r>
      <w:r>
        <w:t xml:space="preserve"> the opportunity to consider:</w:t>
      </w:r>
    </w:p>
    <w:p w:rsidR="007C3442" w:rsidRDefault="007C3442" w:rsidP="007C3442">
      <w:pPr>
        <w:pStyle w:val="ListParagraph"/>
        <w:numPr>
          <w:ilvl w:val="0"/>
          <w:numId w:val="11"/>
        </w:numPr>
      </w:pPr>
      <w:r>
        <w:t>Did the schema change as expected?</w:t>
      </w:r>
    </w:p>
    <w:p w:rsidR="007C3442" w:rsidRDefault="007C3442" w:rsidP="007C3442">
      <w:pPr>
        <w:pStyle w:val="ListParagraph"/>
        <w:numPr>
          <w:ilvl w:val="0"/>
          <w:numId w:val="11"/>
        </w:numPr>
      </w:pPr>
      <w:r>
        <w:t>Is the parameter defined appropriately?</w:t>
      </w:r>
    </w:p>
    <w:p w:rsidR="007C3442" w:rsidRDefault="007C3442" w:rsidP="007C3442">
      <w:pPr>
        <w:pStyle w:val="ListParagraph"/>
        <w:numPr>
          <w:ilvl w:val="0"/>
          <w:numId w:val="11"/>
        </w:numPr>
      </w:pPr>
      <w:r>
        <w:t>Does the parameter have the right “depends-on” option?</w:t>
      </w:r>
    </w:p>
    <w:p w:rsidR="007C3442" w:rsidRDefault="007C3442" w:rsidP="00E82ECC">
      <w:r>
        <w:t>When this test fails, the following file is generated:</w:t>
      </w:r>
    </w:p>
    <w:p w:rsidR="007C3442" w:rsidRPr="007C3442" w:rsidRDefault="007C3442" w:rsidP="00E82ECC">
      <w:pPr>
        <w:rPr>
          <w:rFonts w:ascii="Courier New" w:hAnsi="Courier New" w:cs="Courier New"/>
        </w:rPr>
      </w:pPr>
      <w:r w:rsidRPr="007C3442">
        <w:rPr>
          <w:rFonts w:ascii="Courier New" w:hAnsi="Courier New" w:cs="Courier New"/>
        </w:rPr>
        <w:t>&lt;DtkTrunk&gt;\componentTests\testdata\SchemaTest.WriteSchema-actual.json</w:t>
      </w:r>
    </w:p>
    <w:p w:rsidR="007C3442" w:rsidRDefault="007C3442" w:rsidP="00E82ECC">
      <w:r>
        <w:t>This is the schema generated from your latest code.  If you compare this file with:</w:t>
      </w:r>
    </w:p>
    <w:p w:rsidR="007C3442" w:rsidRPr="007C3442" w:rsidRDefault="007C3442" w:rsidP="007C3442">
      <w:pPr>
        <w:rPr>
          <w:rFonts w:ascii="Courier New" w:hAnsi="Courier New" w:cs="Courier New"/>
        </w:rPr>
      </w:pPr>
      <w:r w:rsidRPr="007C3442">
        <w:rPr>
          <w:rFonts w:ascii="Courier New" w:hAnsi="Courier New" w:cs="Courier New"/>
        </w:rPr>
        <w:t>&lt;</w:t>
      </w:r>
      <w:proofErr w:type="spellStart"/>
      <w:r w:rsidRPr="007C3442">
        <w:rPr>
          <w:rFonts w:ascii="Courier New" w:hAnsi="Courier New" w:cs="Courier New"/>
        </w:rPr>
        <w:t>DtkTrunk</w:t>
      </w:r>
      <w:proofErr w:type="spellEnd"/>
      <w:r w:rsidRPr="007C3442">
        <w:rPr>
          <w:rFonts w:ascii="Courier New" w:hAnsi="Courier New" w:cs="Courier New"/>
        </w:rPr>
        <w:t>&gt;\</w:t>
      </w:r>
      <w:proofErr w:type="spellStart"/>
      <w:r w:rsidRPr="007C3442">
        <w:rPr>
          <w:rFonts w:ascii="Courier New" w:hAnsi="Courier New" w:cs="Courier New"/>
        </w:rPr>
        <w:t>componentTests</w:t>
      </w:r>
      <w:proofErr w:type="spellEnd"/>
      <w:r w:rsidRPr="007C3442">
        <w:rPr>
          <w:rFonts w:ascii="Courier New" w:hAnsi="Courier New" w:cs="Courier New"/>
        </w:rPr>
        <w:t>\</w:t>
      </w:r>
      <w:proofErr w:type="spellStart"/>
      <w:r w:rsidRPr="007C3442">
        <w:rPr>
          <w:rFonts w:ascii="Courier New" w:hAnsi="Courier New" w:cs="Courier New"/>
        </w:rPr>
        <w:t>testda</w:t>
      </w:r>
      <w:r>
        <w:rPr>
          <w:rFonts w:ascii="Courier New" w:hAnsi="Courier New" w:cs="Courier New"/>
        </w:rPr>
        <w:t>ta</w:t>
      </w:r>
      <w:proofErr w:type="spellEnd"/>
      <w:r>
        <w:rPr>
          <w:rFonts w:ascii="Courier New" w:hAnsi="Courier New" w:cs="Courier New"/>
        </w:rPr>
        <w:t>\</w:t>
      </w:r>
      <w:proofErr w:type="spellStart"/>
      <w:r>
        <w:rPr>
          <w:rFonts w:ascii="Courier New" w:hAnsi="Courier New" w:cs="Courier New"/>
        </w:rPr>
        <w:t>SchemaTest.WriteSchema</w:t>
      </w:r>
      <w:r w:rsidRPr="007C3442">
        <w:rPr>
          <w:rFonts w:ascii="Courier New" w:hAnsi="Courier New" w:cs="Courier New"/>
        </w:rPr>
        <w:t>.json</w:t>
      </w:r>
      <w:proofErr w:type="spellEnd"/>
    </w:p>
    <w:p w:rsidR="007C3442" w:rsidRPr="00E82ECC" w:rsidRDefault="00B108E1" w:rsidP="00E82ECC">
      <w:r>
        <w:t xml:space="preserve">You can quickly see what has changed.  If all of the changes look correct, then you can replace the existing </w:t>
      </w:r>
      <w:proofErr w:type="spellStart"/>
      <w:r w:rsidRPr="00B108E1">
        <w:rPr>
          <w:rFonts w:ascii="Courier New" w:hAnsi="Courier New" w:cs="Courier New"/>
        </w:rPr>
        <w:t>SchemaTest.WriteSchema.json</w:t>
      </w:r>
      <w:proofErr w:type="spellEnd"/>
      <w:r>
        <w:t xml:space="preserve"> with the one you just generated.</w:t>
      </w:r>
    </w:p>
    <w:p w:rsidR="00F506FB" w:rsidRDefault="00F506FB" w:rsidP="00F506FB">
      <w:pPr>
        <w:pStyle w:val="Heading2"/>
      </w:pPr>
      <w:proofErr w:type="spellStart"/>
      <w:r>
        <w:t>NodeDemographicsTest</w:t>
      </w:r>
      <w:proofErr w:type="spellEnd"/>
      <w:r>
        <w:t xml:space="preserve"> </w:t>
      </w:r>
      <w:r w:rsidR="00B108E1">
        <w:t>–</w:t>
      </w:r>
      <w:r>
        <w:t xml:space="preserve"> </w:t>
      </w:r>
      <w:proofErr w:type="spellStart"/>
      <w:r w:rsidRPr="00F506FB">
        <w:t>TestReadLargeFile</w:t>
      </w:r>
      <w:proofErr w:type="spellEnd"/>
    </w:p>
    <w:p w:rsidR="00B108E1" w:rsidRPr="00B108E1" w:rsidRDefault="00B108E1" w:rsidP="00B108E1">
      <w:r>
        <w:t>The passing of this test is somewhat dependent on the computer on which the tests are being run.  It is a timing test to see how long it takes to read a large demographics input file.  If this test fails, you should first consider the computer conditions.  For example, if the computer’s processor if completely maxed out, then this test could fail because the operating system is doing a lot of task switching.  If you are working on the demographics code and this test fails, then you might want to look more closely at this test.</w:t>
      </w:r>
    </w:p>
    <w:sectPr w:rsidR="00B108E1" w:rsidRPr="00B10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925089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EB704F2"/>
    <w:multiLevelType w:val="hybridMultilevel"/>
    <w:tmpl w:val="E09A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35"/>
    <w:rsid w:val="00054635"/>
    <w:rsid w:val="00137698"/>
    <w:rsid w:val="001509CA"/>
    <w:rsid w:val="00187B7D"/>
    <w:rsid w:val="001C1D9F"/>
    <w:rsid w:val="00211098"/>
    <w:rsid w:val="00255CDC"/>
    <w:rsid w:val="00275B0C"/>
    <w:rsid w:val="00290FA7"/>
    <w:rsid w:val="002D68F4"/>
    <w:rsid w:val="00361D7E"/>
    <w:rsid w:val="003E1FDF"/>
    <w:rsid w:val="00405EAD"/>
    <w:rsid w:val="0048713C"/>
    <w:rsid w:val="006146E8"/>
    <w:rsid w:val="00714579"/>
    <w:rsid w:val="007C3442"/>
    <w:rsid w:val="00833D80"/>
    <w:rsid w:val="0084133B"/>
    <w:rsid w:val="008B3E66"/>
    <w:rsid w:val="008D01F6"/>
    <w:rsid w:val="008D3639"/>
    <w:rsid w:val="00A0025D"/>
    <w:rsid w:val="00A22A6A"/>
    <w:rsid w:val="00A4722C"/>
    <w:rsid w:val="00A71FFA"/>
    <w:rsid w:val="00B108E1"/>
    <w:rsid w:val="00BA6A8A"/>
    <w:rsid w:val="00BF3B4D"/>
    <w:rsid w:val="00C12A05"/>
    <w:rsid w:val="00CA4ACD"/>
    <w:rsid w:val="00CB21A7"/>
    <w:rsid w:val="00CD27A6"/>
    <w:rsid w:val="00D96545"/>
    <w:rsid w:val="00E66EE1"/>
    <w:rsid w:val="00E82ECC"/>
    <w:rsid w:val="00F5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65CD"/>
  <w15:chartTrackingRefBased/>
  <w15:docId w15:val="{595E3BC4-E87B-424E-99F2-DDF19901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4635"/>
  </w:style>
  <w:style w:type="paragraph" w:styleId="Heading1">
    <w:name w:val="heading 1"/>
    <w:basedOn w:val="Normal"/>
    <w:next w:val="Normal"/>
    <w:link w:val="Heading1Char"/>
    <w:uiPriority w:val="9"/>
    <w:qFormat/>
    <w:rsid w:val="0005463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5463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5463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5463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5463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5463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5463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63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63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63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5463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05463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5463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5463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5463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5463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5463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546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6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63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5463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5463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54635"/>
    <w:rPr>
      <w:color w:val="5A5A5A" w:themeColor="text1" w:themeTint="A5"/>
      <w:spacing w:val="10"/>
    </w:rPr>
  </w:style>
  <w:style w:type="character" w:styleId="Strong">
    <w:name w:val="Strong"/>
    <w:basedOn w:val="DefaultParagraphFont"/>
    <w:uiPriority w:val="22"/>
    <w:qFormat/>
    <w:rsid w:val="00054635"/>
    <w:rPr>
      <w:b/>
      <w:bCs/>
      <w:color w:val="000000" w:themeColor="text1"/>
    </w:rPr>
  </w:style>
  <w:style w:type="character" w:styleId="Emphasis">
    <w:name w:val="Emphasis"/>
    <w:basedOn w:val="DefaultParagraphFont"/>
    <w:uiPriority w:val="20"/>
    <w:qFormat/>
    <w:rsid w:val="00054635"/>
    <w:rPr>
      <w:i/>
      <w:iCs/>
      <w:color w:val="auto"/>
    </w:rPr>
  </w:style>
  <w:style w:type="paragraph" w:styleId="NoSpacing">
    <w:name w:val="No Spacing"/>
    <w:uiPriority w:val="1"/>
    <w:qFormat/>
    <w:rsid w:val="00054635"/>
    <w:pPr>
      <w:spacing w:after="0" w:line="240" w:lineRule="auto"/>
    </w:pPr>
  </w:style>
  <w:style w:type="paragraph" w:styleId="Quote">
    <w:name w:val="Quote"/>
    <w:basedOn w:val="Normal"/>
    <w:next w:val="Normal"/>
    <w:link w:val="QuoteChar"/>
    <w:uiPriority w:val="29"/>
    <w:qFormat/>
    <w:rsid w:val="00054635"/>
    <w:pPr>
      <w:spacing w:before="160"/>
      <w:ind w:left="720" w:right="720"/>
    </w:pPr>
    <w:rPr>
      <w:i/>
      <w:iCs/>
      <w:color w:val="000000" w:themeColor="text1"/>
    </w:rPr>
  </w:style>
  <w:style w:type="character" w:customStyle="1" w:styleId="QuoteChar">
    <w:name w:val="Quote Char"/>
    <w:basedOn w:val="DefaultParagraphFont"/>
    <w:link w:val="Quote"/>
    <w:uiPriority w:val="29"/>
    <w:rsid w:val="00054635"/>
    <w:rPr>
      <w:i/>
      <w:iCs/>
      <w:color w:val="000000" w:themeColor="text1"/>
    </w:rPr>
  </w:style>
  <w:style w:type="paragraph" w:styleId="IntenseQuote">
    <w:name w:val="Intense Quote"/>
    <w:basedOn w:val="Normal"/>
    <w:next w:val="Normal"/>
    <w:link w:val="IntenseQuoteChar"/>
    <w:uiPriority w:val="30"/>
    <w:qFormat/>
    <w:rsid w:val="0005463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54635"/>
    <w:rPr>
      <w:color w:val="000000" w:themeColor="text1"/>
      <w:shd w:val="clear" w:color="auto" w:fill="F2F2F2" w:themeFill="background1" w:themeFillShade="F2"/>
    </w:rPr>
  </w:style>
  <w:style w:type="character" w:styleId="SubtleEmphasis">
    <w:name w:val="Subtle Emphasis"/>
    <w:basedOn w:val="DefaultParagraphFont"/>
    <w:uiPriority w:val="19"/>
    <w:qFormat/>
    <w:rsid w:val="00054635"/>
    <w:rPr>
      <w:i/>
      <w:iCs/>
      <w:color w:val="404040" w:themeColor="text1" w:themeTint="BF"/>
    </w:rPr>
  </w:style>
  <w:style w:type="character" w:styleId="IntenseEmphasis">
    <w:name w:val="Intense Emphasis"/>
    <w:basedOn w:val="DefaultParagraphFont"/>
    <w:uiPriority w:val="21"/>
    <w:qFormat/>
    <w:rsid w:val="00054635"/>
    <w:rPr>
      <w:b/>
      <w:bCs/>
      <w:i/>
      <w:iCs/>
      <w:caps/>
    </w:rPr>
  </w:style>
  <w:style w:type="character" w:styleId="SubtleReference">
    <w:name w:val="Subtle Reference"/>
    <w:basedOn w:val="DefaultParagraphFont"/>
    <w:uiPriority w:val="31"/>
    <w:qFormat/>
    <w:rsid w:val="000546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4635"/>
    <w:rPr>
      <w:b/>
      <w:bCs/>
      <w:smallCaps/>
      <w:u w:val="single"/>
    </w:rPr>
  </w:style>
  <w:style w:type="character" w:styleId="BookTitle">
    <w:name w:val="Book Title"/>
    <w:basedOn w:val="DefaultParagraphFont"/>
    <w:uiPriority w:val="33"/>
    <w:qFormat/>
    <w:rsid w:val="00054635"/>
    <w:rPr>
      <w:b w:val="0"/>
      <w:bCs w:val="0"/>
      <w:smallCaps/>
      <w:spacing w:val="5"/>
    </w:rPr>
  </w:style>
  <w:style w:type="paragraph" w:styleId="TOCHeading">
    <w:name w:val="TOC Heading"/>
    <w:basedOn w:val="Heading1"/>
    <w:next w:val="Normal"/>
    <w:uiPriority w:val="39"/>
    <w:semiHidden/>
    <w:unhideWhenUsed/>
    <w:qFormat/>
    <w:rsid w:val="00054635"/>
    <w:pPr>
      <w:outlineLvl w:val="9"/>
    </w:pPr>
  </w:style>
  <w:style w:type="paragraph" w:styleId="ListParagraph">
    <w:name w:val="List Paragraph"/>
    <w:basedOn w:val="Normal"/>
    <w:uiPriority w:val="34"/>
    <w:qFormat/>
    <w:rsid w:val="007C3442"/>
    <w:pPr>
      <w:ind w:left="720"/>
      <w:contextualSpacing/>
    </w:pPr>
  </w:style>
  <w:style w:type="character" w:styleId="Hyperlink">
    <w:name w:val="Hyperlink"/>
    <w:basedOn w:val="DefaultParagraphFont"/>
    <w:uiPriority w:val="99"/>
    <w:unhideWhenUsed/>
    <w:rsid w:val="00CB21A7"/>
    <w:rPr>
      <w:color w:val="0563C1" w:themeColor="hyperlink"/>
      <w:u w:val="single"/>
    </w:rPr>
  </w:style>
  <w:style w:type="character" w:styleId="Mention">
    <w:name w:val="Mention"/>
    <w:basedOn w:val="DefaultParagraphFont"/>
    <w:uiPriority w:val="99"/>
    <w:semiHidden/>
    <w:unhideWhenUsed/>
    <w:rsid w:val="00CB21A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unittest-cpp/unittest-cpp/wik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2954</TotalTime>
  <Pages>9</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Bridenbecker</dc:creator>
  <cp:keywords/>
  <dc:description/>
  <cp:lastModifiedBy>Dan Bridenbecker</cp:lastModifiedBy>
  <cp:revision>15</cp:revision>
  <dcterms:created xsi:type="dcterms:W3CDTF">2017-07-03T15:15:00Z</dcterms:created>
  <dcterms:modified xsi:type="dcterms:W3CDTF">2017-07-05T16:29:00Z</dcterms:modified>
</cp:coreProperties>
</file>