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7637" w:val="left" w:leader="none"/>
        </w:tabs>
        <w:spacing w:before="61"/>
        <w:ind w:left="189" w:right="0" w:firstLine="0"/>
        <w:jc w:val="left"/>
        <w:rPr>
          <w:rFonts w:ascii="Arial Unicode MS" w:eastAsia="Arial Unicode MS" w:hint="eastAsia"/>
          <w:sz w:val="16"/>
        </w:rPr>
      </w:pPr>
      <w:r>
        <w:rPr/>
        <w:pict>
          <v:shape style="position:absolute;margin-left:56.692959pt;margin-top:19.201168pt;width:481.9pt;height:.1pt;mso-position-horizontal-relative:page;mso-position-vertical-relative:paragraph;z-index:-251658240;mso-wrap-distance-left:0;mso-wrap-distance-right:0" coordorigin="1134,384" coordsize="9638,0" path="m1134,384l10772,384e" filled="false" stroked="true" strokeweight=".737pt" strokecolor="#231f20">
            <v:path arrowok="t"/>
            <v:stroke dashstyle="solid"/>
            <w10:wrap type="topAndBottom"/>
          </v:shape>
        </w:pict>
      </w:r>
      <w:r>
        <w:rPr>
          <w:rFonts w:ascii="Arial Unicode MS" w:eastAsia="Arial Unicode MS" w:hint="eastAsia"/>
          <w:color w:val="231F20"/>
          <w:spacing w:val="13"/>
          <w:w w:val="105"/>
          <w:sz w:val="16"/>
        </w:rPr>
        <w:t>工业建</w:t>
      </w:r>
      <w:r>
        <w:rPr>
          <w:rFonts w:ascii="Arial Unicode MS" w:eastAsia="Arial Unicode MS" w:hint="eastAsia"/>
          <w:color w:val="231F20"/>
          <w:w w:val="105"/>
          <w:sz w:val="16"/>
        </w:rPr>
        <w:t>筑</w:t>
      </w:r>
      <w:r>
        <w:rPr>
          <w:rFonts w:ascii="Arial Unicode MS" w:eastAsia="Arial Unicode MS" w:hint="eastAsia"/>
          <w:color w:val="231F20"/>
          <w:spacing w:val="23"/>
          <w:w w:val="105"/>
          <w:sz w:val="16"/>
        </w:rPr>
        <w:t> </w:t>
      </w:r>
      <w:r>
        <w:rPr>
          <w:rFonts w:ascii="Arial Unicode MS" w:eastAsia="Arial Unicode MS" w:hint="eastAsia"/>
          <w:color w:val="231F20"/>
          <w:spacing w:val="2"/>
          <w:w w:val="105"/>
          <w:sz w:val="16"/>
        </w:rPr>
        <w:t>Industrial</w:t>
      </w:r>
      <w:r>
        <w:rPr>
          <w:rFonts w:ascii="Arial Unicode MS" w:eastAsia="Arial Unicode MS" w:hint="eastAsia"/>
          <w:color w:val="231F20"/>
          <w:spacing w:val="11"/>
          <w:w w:val="105"/>
          <w:sz w:val="16"/>
        </w:rPr>
        <w:t> </w:t>
      </w:r>
      <w:r>
        <w:rPr>
          <w:rFonts w:ascii="Arial Unicode MS" w:eastAsia="Arial Unicode MS" w:hint="eastAsia"/>
          <w:color w:val="231F20"/>
          <w:spacing w:val="3"/>
          <w:w w:val="105"/>
          <w:sz w:val="16"/>
        </w:rPr>
        <w:t>Construction</w:t>
        <w:tab/>
      </w:r>
      <w:r>
        <w:rPr>
          <w:rFonts w:ascii="Arial Unicode MS" w:eastAsia="Arial Unicode MS" w:hint="eastAsia"/>
          <w:color w:val="231F20"/>
          <w:spacing w:val="5"/>
          <w:w w:val="105"/>
          <w:sz w:val="16"/>
        </w:rPr>
        <w:t>2026 </w:t>
      </w:r>
      <w:r>
        <w:rPr>
          <w:rFonts w:ascii="Arial Unicode MS" w:eastAsia="Arial Unicode MS" w:hint="eastAsia"/>
          <w:color w:val="231F20"/>
          <w:w w:val="105"/>
          <w:sz w:val="16"/>
        </w:rPr>
        <w:t>年 第 </w:t>
      </w:r>
      <w:r>
        <w:rPr>
          <w:rFonts w:ascii="Arial Unicode MS" w:eastAsia="Arial Unicode MS" w:hint="eastAsia"/>
          <w:color w:val="231F20"/>
          <w:spacing w:val="3"/>
          <w:w w:val="105"/>
          <w:sz w:val="16"/>
        </w:rPr>
        <w:t>56 </w:t>
      </w:r>
      <w:r>
        <w:rPr>
          <w:rFonts w:ascii="Arial Unicode MS" w:eastAsia="Arial Unicode MS" w:hint="eastAsia"/>
          <w:color w:val="231F20"/>
          <w:w w:val="105"/>
          <w:sz w:val="16"/>
        </w:rPr>
        <w:t>卷 第 5</w:t>
      </w:r>
      <w:r>
        <w:rPr>
          <w:rFonts w:ascii="Arial Unicode MS" w:eastAsia="Arial Unicode MS" w:hint="eastAsia"/>
          <w:color w:val="231F20"/>
          <w:spacing w:val="30"/>
          <w:w w:val="105"/>
          <w:sz w:val="16"/>
        </w:rPr>
        <w:t> </w:t>
      </w:r>
      <w:r>
        <w:rPr>
          <w:rFonts w:ascii="Arial Unicode MS" w:eastAsia="Arial Unicode MS" w:hint="eastAsia"/>
          <w:color w:val="231F20"/>
          <w:w w:val="105"/>
          <w:sz w:val="16"/>
        </w:rPr>
        <w:t>期</w:t>
      </w:r>
    </w:p>
    <w:p>
      <w:pPr>
        <w:pStyle w:val="BodyText"/>
        <w:spacing w:before="13"/>
        <w:rPr>
          <w:rFonts w:ascii="Arial Unicode MS"/>
          <w:sz w:val="5"/>
        </w:rPr>
      </w:pPr>
    </w:p>
    <w:p>
      <w:pPr>
        <w:spacing w:before="118"/>
        <w:ind w:left="178" w:right="0" w:firstLine="0"/>
        <w:jc w:val="left"/>
        <w:rPr>
          <w:rFonts w:ascii="Times New Roman" w:eastAsia="Times New Roman"/>
          <w:sz w:val="15"/>
        </w:rPr>
      </w:pPr>
      <w:r>
        <w:rPr>
          <w:rFonts w:ascii="Arial Unicode MS" w:eastAsia="Arial Unicode MS" w:hint="eastAsia"/>
          <w:color w:val="231F20"/>
          <w:spacing w:val="-9"/>
          <w:w w:val="98"/>
          <w:sz w:val="15"/>
        </w:rPr>
        <w:t>引用格式：靳永强，赵泽明，杨原，等</w:t>
      </w:r>
      <w:r>
        <w:rPr>
          <w:rFonts w:ascii="Arial Unicode MS" w:eastAsia="Arial Unicode MS" w:hint="eastAsia"/>
          <w:color w:val="231F20"/>
          <w:spacing w:val="-8"/>
          <w:sz w:val="15"/>
        </w:rPr>
        <w:t> </w:t>
      </w:r>
      <w:r>
        <w:rPr>
          <w:rFonts w:ascii="Times New Roman" w:eastAsia="Times New Roman"/>
          <w:color w:val="231F20"/>
          <w:w w:val="98"/>
          <w:sz w:val="15"/>
        </w:rPr>
        <w:t>.</w:t>
      </w:r>
      <w:r>
        <w:rPr>
          <w:rFonts w:ascii="Times New Roman" w:eastAsia="Times New Roman"/>
          <w:color w:val="231F20"/>
          <w:spacing w:val="-5"/>
          <w:sz w:val="15"/>
        </w:rPr>
        <w:t>  </w:t>
      </w:r>
      <w:r>
        <w:rPr>
          <w:rFonts w:ascii="Arial Unicode MS" w:eastAsia="Arial Unicode MS" w:hint="eastAsia"/>
          <w:color w:val="231F20"/>
          <w:spacing w:val="11"/>
          <w:w w:val="98"/>
          <w:sz w:val="15"/>
        </w:rPr>
        <w:t>基于视觉识别的建筑外墙表观病害检测方法及应用</w:t>
      </w:r>
      <w:r>
        <w:rPr>
          <w:rFonts w:ascii="Arial Unicode MS" w:eastAsia="Arial Unicode MS" w:hint="eastAsia"/>
          <w:color w:val="231F20"/>
          <w:spacing w:val="-13"/>
          <w:w w:val="98"/>
          <w:sz w:val="15"/>
        </w:rPr>
        <w:t>［</w:t>
      </w:r>
      <w:r>
        <w:rPr>
          <w:rFonts w:ascii="Times New Roman" w:eastAsia="Times New Roman"/>
          <w:color w:val="231F20"/>
          <w:spacing w:val="-20"/>
          <w:w w:val="98"/>
          <w:sz w:val="15"/>
        </w:rPr>
        <w:t>J</w:t>
      </w:r>
      <w:r>
        <w:rPr>
          <w:rFonts w:ascii="Arial Unicode MS" w:eastAsia="Arial Unicode MS" w:hint="eastAsia"/>
          <w:color w:val="231F20"/>
          <w:spacing w:val="-44"/>
          <w:w w:val="98"/>
          <w:sz w:val="15"/>
        </w:rPr>
        <w:t>］</w:t>
      </w:r>
      <w:r>
        <w:rPr>
          <w:rFonts w:ascii="Times New Roman" w:eastAsia="Times New Roman"/>
          <w:color w:val="231F20"/>
          <w:w w:val="98"/>
          <w:sz w:val="15"/>
        </w:rPr>
        <w:t>.</w:t>
      </w:r>
      <w:r>
        <w:rPr>
          <w:rFonts w:ascii="Times New Roman" w:eastAsia="Times New Roman"/>
          <w:color w:val="231F20"/>
          <w:spacing w:val="-5"/>
          <w:sz w:val="15"/>
        </w:rPr>
        <w:t>  </w:t>
      </w:r>
      <w:r>
        <w:rPr>
          <w:rFonts w:ascii="Arial Unicode MS" w:eastAsia="Arial Unicode MS" w:hint="eastAsia"/>
          <w:color w:val="231F20"/>
          <w:spacing w:val="-2"/>
          <w:w w:val="98"/>
          <w:sz w:val="15"/>
        </w:rPr>
        <w:t>工业建筑，</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2</w:t>
      </w:r>
      <w:r>
        <w:rPr>
          <w:rFonts w:ascii="Times New Roman" w:eastAsia="Times New Roman"/>
          <w:color w:val="231F20"/>
          <w:spacing w:val="6"/>
          <w:w w:val="98"/>
          <w:sz w:val="15"/>
        </w:rPr>
        <w:t>6</w:t>
      </w:r>
      <w:r>
        <w:rPr>
          <w:rFonts w:ascii="Arial Unicode MS" w:eastAsia="Arial Unicode MS" w:hint="eastAsia"/>
          <w:color w:val="231F20"/>
          <w:spacing w:val="-66"/>
          <w:w w:val="98"/>
          <w:sz w:val="15"/>
        </w:rPr>
        <w:t>，</w:t>
      </w:r>
      <w:r>
        <w:rPr>
          <w:rFonts w:ascii="Times New Roman" w:eastAsia="Times New Roman"/>
          <w:color w:val="231F20"/>
          <w:spacing w:val="5"/>
          <w:w w:val="98"/>
          <w:sz w:val="15"/>
        </w:rPr>
        <w:t>5</w:t>
      </w:r>
      <w:r>
        <w:rPr>
          <w:rFonts w:ascii="Times New Roman" w:eastAsia="Times New Roman"/>
          <w:color w:val="231F20"/>
          <w:spacing w:val="-48"/>
          <w:w w:val="98"/>
          <w:sz w:val="15"/>
        </w:rPr>
        <w:t>6</w:t>
      </w:r>
      <w:r>
        <w:rPr>
          <w:rFonts w:ascii="Arial Unicode MS" w:eastAsia="Arial Unicode MS" w:hint="eastAsia"/>
          <w:color w:val="231F20"/>
          <w:spacing w:val="-13"/>
          <w:w w:val="98"/>
          <w:sz w:val="15"/>
        </w:rPr>
        <w:t>（</w:t>
      </w:r>
      <w:r>
        <w:rPr>
          <w:rFonts w:ascii="Times New Roman" w:eastAsia="Times New Roman"/>
          <w:color w:val="231F20"/>
          <w:spacing w:val="-19"/>
          <w:w w:val="98"/>
          <w:sz w:val="15"/>
        </w:rPr>
        <w:t>5</w:t>
      </w:r>
      <w:r>
        <w:rPr>
          <w:rFonts w:ascii="Arial Unicode MS" w:eastAsia="Arial Unicode MS" w:hint="eastAsia"/>
          <w:color w:val="231F20"/>
          <w:spacing w:val="-41"/>
          <w:w w:val="98"/>
          <w:sz w:val="15"/>
        </w:rPr>
        <w:t>）</w:t>
      </w:r>
      <w:r>
        <w:rPr>
          <w:rFonts w:ascii="Arial Unicode MS" w:eastAsia="Arial Unicode MS" w:hint="eastAsia"/>
          <w:color w:val="231F20"/>
          <w:spacing w:val="-66"/>
          <w:w w:val="98"/>
          <w:sz w:val="15"/>
        </w:rPr>
        <w:t>：</w:t>
      </w:r>
      <w:r>
        <w:rPr>
          <w:rFonts w:ascii="Times New Roman" w:eastAsia="Times New Roman"/>
          <w:color w:val="231F20"/>
          <w:spacing w:val="5"/>
          <w:w w:val="98"/>
          <w:sz w:val="15"/>
        </w:rPr>
        <w:t>2</w:t>
      </w:r>
      <w:r>
        <w:rPr>
          <w:rFonts w:ascii="Times New Roman" w:eastAsia="Times New Roman"/>
          <w:color w:val="231F20"/>
          <w:spacing w:val="6"/>
          <w:w w:val="98"/>
          <w:sz w:val="15"/>
        </w:rPr>
        <w:t>9</w:t>
      </w:r>
      <w:r>
        <w:rPr>
          <w:rFonts w:ascii="Times New Roman" w:eastAsia="Times New Roman"/>
          <w:color w:val="231F20"/>
          <w:spacing w:val="6"/>
          <w:w w:val="162"/>
          <w:sz w:val="15"/>
        </w:rPr>
        <w:t>-</w:t>
      </w:r>
      <w:r>
        <w:rPr>
          <w:rFonts w:ascii="Times New Roman" w:eastAsia="Times New Roman"/>
          <w:color w:val="231F20"/>
          <w:spacing w:val="5"/>
          <w:w w:val="98"/>
          <w:sz w:val="15"/>
        </w:rPr>
        <w:t>3</w:t>
      </w:r>
      <w:r>
        <w:rPr>
          <w:rFonts w:ascii="Times New Roman" w:eastAsia="Times New Roman"/>
          <w:color w:val="231F20"/>
          <w:spacing w:val="6"/>
          <w:w w:val="98"/>
          <w:sz w:val="15"/>
        </w:rPr>
        <w:t>6</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4"/>
          <w:w w:val="98"/>
          <w:sz w:val="15"/>
        </w:rPr>
        <w:t>J</w:t>
      </w:r>
      <w:r>
        <w:rPr>
          <w:rFonts w:ascii="Times New Roman" w:eastAsia="Times New Roman"/>
          <w:color w:val="231F20"/>
          <w:spacing w:val="3"/>
          <w:w w:val="98"/>
          <w:sz w:val="15"/>
        </w:rPr>
        <w:t>I</w:t>
      </w:r>
      <w:r>
        <w:rPr>
          <w:rFonts w:ascii="Times New Roman" w:eastAsia="Times New Roman"/>
          <w:color w:val="231F20"/>
          <w:w w:val="91"/>
          <w:sz w:val="15"/>
        </w:rPr>
        <w:t>N</w:t>
      </w:r>
      <w:r>
        <w:rPr>
          <w:rFonts w:ascii="Times New Roman" w:eastAsia="Times New Roman"/>
          <w:color w:val="231F20"/>
          <w:spacing w:val="12"/>
          <w:sz w:val="15"/>
        </w:rPr>
        <w:t> </w:t>
      </w:r>
      <w:r>
        <w:rPr>
          <w:rFonts w:ascii="Times New Roman" w:eastAsia="Times New Roman"/>
          <w:color w:val="231F20"/>
          <w:spacing w:val="7"/>
          <w:w w:val="91"/>
          <w:sz w:val="15"/>
        </w:rPr>
        <w:t>Y</w:t>
      </w:r>
      <w:r>
        <w:rPr>
          <w:rFonts w:ascii="Times New Roman" w:eastAsia="Times New Roman"/>
          <w:color w:val="231F20"/>
          <w:spacing w:val="5"/>
          <w:w w:val="87"/>
          <w:sz w:val="15"/>
        </w:rPr>
        <w:t>o</w:t>
      </w:r>
      <w:r>
        <w:rPr>
          <w:rFonts w:ascii="Times New Roman" w:eastAsia="Times New Roman"/>
          <w:color w:val="231F20"/>
          <w:spacing w:val="6"/>
          <w:w w:val="98"/>
          <w:sz w:val="15"/>
        </w:rPr>
        <w:t>n</w:t>
      </w:r>
      <w:r>
        <w:rPr>
          <w:rFonts w:ascii="Times New Roman" w:eastAsia="Times New Roman"/>
          <w:color w:val="231F20"/>
          <w:spacing w:val="5"/>
          <w:w w:val="87"/>
          <w:sz w:val="15"/>
        </w:rPr>
        <w:t>g</w:t>
      </w:r>
      <w:r>
        <w:rPr>
          <w:rFonts w:ascii="Times New Roman" w:eastAsia="Times New Roman"/>
          <w:color w:val="231F20"/>
          <w:spacing w:val="5"/>
          <w:w w:val="98"/>
          <w:sz w:val="15"/>
        </w:rPr>
        <w:t>q</w:t>
      </w:r>
      <w:r>
        <w:rPr>
          <w:rFonts w:ascii="Times New Roman" w:eastAsia="Times New Roman"/>
          <w:color w:val="231F20"/>
          <w:spacing w:val="3"/>
          <w:w w:val="98"/>
          <w:sz w:val="15"/>
        </w:rPr>
        <w:t>i</w:t>
      </w:r>
      <w:r>
        <w:rPr>
          <w:rFonts w:ascii="Times New Roman" w:eastAsia="Times New Roman"/>
          <w:color w:val="231F20"/>
          <w:spacing w:val="5"/>
          <w:w w:val="98"/>
          <w:sz w:val="15"/>
        </w:rPr>
        <w:t>a</w:t>
      </w:r>
      <w:r>
        <w:rPr>
          <w:rFonts w:ascii="Times New Roman" w:eastAsia="Times New Roman"/>
          <w:color w:val="231F20"/>
          <w:spacing w:val="6"/>
          <w:w w:val="98"/>
          <w:sz w:val="15"/>
        </w:rPr>
        <w:t>n</w:t>
      </w:r>
      <w:r>
        <w:rPr>
          <w:rFonts w:ascii="Times New Roman" w:eastAsia="Times New Roman"/>
          <w:color w:val="231F20"/>
          <w:spacing w:val="6"/>
          <w:w w:val="87"/>
          <w:sz w:val="15"/>
        </w:rPr>
        <w:t>g</w:t>
      </w:r>
      <w:r>
        <w:rPr>
          <w:rFonts w:ascii="Arial Unicode MS" w:eastAsia="Arial Unicode MS" w:hint="eastAsia"/>
          <w:color w:val="231F20"/>
          <w:w w:val="98"/>
          <w:sz w:val="15"/>
        </w:rPr>
        <w:t>， </w:t>
      </w:r>
      <w:r>
        <w:rPr>
          <w:rFonts w:ascii="Times New Roman" w:eastAsia="Times New Roman"/>
          <w:color w:val="231F20"/>
          <w:spacing w:val="6"/>
          <w:w w:val="89"/>
          <w:sz w:val="15"/>
        </w:rPr>
        <w:t>Z</w:t>
      </w:r>
      <w:r>
        <w:rPr>
          <w:rFonts w:ascii="Times New Roman" w:eastAsia="Times New Roman"/>
          <w:color w:val="231F20"/>
          <w:spacing w:val="8"/>
          <w:w w:val="98"/>
          <w:sz w:val="15"/>
        </w:rPr>
        <w:t>H</w:t>
      </w:r>
      <w:r>
        <w:rPr>
          <w:rFonts w:ascii="Times New Roman" w:eastAsia="Times New Roman"/>
          <w:color w:val="231F20"/>
          <w:spacing w:val="7"/>
          <w:w w:val="91"/>
          <w:sz w:val="15"/>
        </w:rPr>
        <w:t>A</w:t>
      </w:r>
      <w:r>
        <w:rPr>
          <w:rFonts w:ascii="Times New Roman" w:eastAsia="Times New Roman"/>
          <w:color w:val="231F20"/>
          <w:w w:val="91"/>
          <w:sz w:val="15"/>
        </w:rPr>
        <w:t>O</w:t>
      </w:r>
      <w:r>
        <w:rPr>
          <w:rFonts w:ascii="Times New Roman" w:eastAsia="Times New Roman"/>
          <w:color w:val="231F20"/>
          <w:spacing w:val="18"/>
          <w:sz w:val="15"/>
        </w:rPr>
        <w:t> </w:t>
      </w:r>
      <w:r>
        <w:rPr>
          <w:rFonts w:ascii="Times New Roman" w:eastAsia="Times New Roman"/>
          <w:color w:val="231F20"/>
          <w:spacing w:val="6"/>
          <w:w w:val="89"/>
          <w:sz w:val="15"/>
        </w:rPr>
        <w:t>Z</w:t>
      </w:r>
      <w:r>
        <w:rPr>
          <w:rFonts w:ascii="Times New Roman" w:eastAsia="Times New Roman"/>
          <w:color w:val="231F20"/>
          <w:spacing w:val="5"/>
          <w:w w:val="98"/>
          <w:sz w:val="15"/>
        </w:rPr>
        <w:t>e</w:t>
      </w:r>
      <w:r>
        <w:rPr>
          <w:rFonts w:ascii="Times New Roman" w:eastAsia="Times New Roman"/>
          <w:color w:val="231F20"/>
          <w:spacing w:val="8"/>
          <w:w w:val="91"/>
          <w:sz w:val="15"/>
        </w:rPr>
        <w:t>m</w:t>
      </w:r>
      <w:r>
        <w:rPr>
          <w:rFonts w:ascii="Times New Roman" w:eastAsia="Times New Roman"/>
          <w:color w:val="231F20"/>
          <w:spacing w:val="3"/>
          <w:w w:val="98"/>
          <w:sz w:val="15"/>
        </w:rPr>
        <w:t>i</w:t>
      </w:r>
      <w:r>
        <w:rPr>
          <w:rFonts w:ascii="Times New Roman" w:eastAsia="Times New Roman"/>
          <w:color w:val="231F20"/>
          <w:spacing w:val="6"/>
          <w:w w:val="98"/>
          <w:sz w:val="15"/>
        </w:rPr>
        <w:t>n</w:t>
      </w:r>
      <w:r>
        <w:rPr>
          <w:rFonts w:ascii="Times New Roman" w:eastAsia="Times New Roman"/>
          <w:color w:val="231F20"/>
          <w:spacing w:val="6"/>
          <w:w w:val="87"/>
          <w:sz w:val="15"/>
        </w:rPr>
        <w:t>g</w:t>
      </w:r>
      <w:r>
        <w:rPr>
          <w:rFonts w:ascii="Arial Unicode MS" w:eastAsia="Arial Unicode MS" w:hint="eastAsia"/>
          <w:color w:val="231F20"/>
          <w:spacing w:val="-61"/>
          <w:w w:val="98"/>
          <w:sz w:val="15"/>
        </w:rPr>
        <w:t>，</w:t>
      </w:r>
      <w:r>
        <w:rPr>
          <w:rFonts w:ascii="Times New Roman" w:eastAsia="Times New Roman"/>
          <w:color w:val="231F20"/>
          <w:spacing w:val="7"/>
          <w:w w:val="91"/>
          <w:sz w:val="15"/>
        </w:rPr>
        <w:t>YAN</w:t>
      </w:r>
      <w:r>
        <w:rPr>
          <w:rFonts w:ascii="Times New Roman" w:eastAsia="Times New Roman"/>
          <w:color w:val="231F20"/>
          <w:w w:val="91"/>
          <w:sz w:val="15"/>
        </w:rPr>
        <w:t>G</w:t>
      </w:r>
      <w:r>
        <w:rPr>
          <w:rFonts w:ascii="Times New Roman" w:eastAsia="Times New Roman"/>
          <w:color w:val="231F20"/>
          <w:spacing w:val="18"/>
          <w:sz w:val="15"/>
        </w:rPr>
        <w:t> </w:t>
      </w:r>
      <w:r>
        <w:rPr>
          <w:rFonts w:ascii="Times New Roman" w:eastAsia="Times New Roman"/>
          <w:color w:val="231F20"/>
          <w:spacing w:val="7"/>
          <w:w w:val="91"/>
          <w:sz w:val="15"/>
        </w:rPr>
        <w:t>Y</w:t>
      </w:r>
      <w:r>
        <w:rPr>
          <w:rFonts w:ascii="Times New Roman" w:eastAsia="Times New Roman"/>
          <w:color w:val="231F20"/>
          <w:spacing w:val="6"/>
          <w:w w:val="98"/>
          <w:sz w:val="15"/>
        </w:rPr>
        <w:t>u</w:t>
      </w:r>
      <w:r>
        <w:rPr>
          <w:rFonts w:ascii="Times New Roman" w:eastAsia="Times New Roman"/>
          <w:color w:val="231F20"/>
          <w:spacing w:val="5"/>
          <w:w w:val="98"/>
          <w:sz w:val="15"/>
        </w:rPr>
        <w:t>a</w:t>
      </w:r>
      <w:r>
        <w:rPr>
          <w:rFonts w:ascii="Times New Roman" w:eastAsia="Times New Roman"/>
          <w:color w:val="231F20"/>
          <w:spacing w:val="7"/>
          <w:w w:val="98"/>
          <w:sz w:val="15"/>
        </w:rPr>
        <w:t>n</w:t>
      </w:r>
      <w:r>
        <w:rPr>
          <w:rFonts w:ascii="Arial Unicode MS" w:eastAsia="Arial Unicode MS" w:hint="eastAsia"/>
          <w:color w:val="231F20"/>
          <w:spacing w:val="-61"/>
          <w:w w:val="98"/>
          <w:sz w:val="15"/>
        </w:rPr>
        <w:t>，</w:t>
      </w:r>
      <w:r>
        <w:rPr>
          <w:rFonts w:ascii="Times New Roman" w:eastAsia="Times New Roman"/>
          <w:color w:val="231F20"/>
          <w:spacing w:val="5"/>
          <w:w w:val="98"/>
          <w:sz w:val="15"/>
        </w:rPr>
        <w:t>e</w:t>
      </w:r>
      <w:r>
        <w:rPr>
          <w:rFonts w:ascii="Times New Roman" w:eastAsia="Times New Roman"/>
          <w:color w:val="231F20"/>
          <w:w w:val="98"/>
          <w:sz w:val="15"/>
        </w:rPr>
        <w:t>t</w:t>
      </w:r>
      <w:r>
        <w:rPr>
          <w:rFonts w:ascii="Times New Roman" w:eastAsia="Times New Roman"/>
          <w:color w:val="231F20"/>
          <w:spacing w:val="13"/>
          <w:sz w:val="15"/>
        </w:rPr>
        <w:t> </w:t>
      </w:r>
      <w:r>
        <w:rPr>
          <w:rFonts w:ascii="Times New Roman" w:eastAsia="Times New Roman"/>
          <w:color w:val="231F20"/>
          <w:spacing w:val="5"/>
          <w:w w:val="98"/>
          <w:sz w:val="15"/>
        </w:rPr>
        <w:t>a</w:t>
      </w:r>
      <w:r>
        <w:rPr>
          <w:rFonts w:ascii="Times New Roman" w:eastAsia="Times New Roman"/>
          <w:color w:val="231F20"/>
          <w:spacing w:val="3"/>
          <w:w w:val="98"/>
          <w:sz w:val="15"/>
        </w:rPr>
        <w:t>l</w:t>
      </w:r>
      <w:r>
        <w:rPr>
          <w:rFonts w:ascii="Times New Roman" w:eastAsia="Times New Roman"/>
          <w:color w:val="231F20"/>
          <w:w w:val="98"/>
          <w:sz w:val="15"/>
        </w:rPr>
        <w:t>.</w:t>
      </w:r>
      <w:r>
        <w:rPr>
          <w:rFonts w:ascii="Times New Roman" w:eastAsia="Times New Roman"/>
          <w:color w:val="231F20"/>
          <w:spacing w:val="13"/>
          <w:sz w:val="15"/>
        </w:rPr>
        <w:t> </w:t>
      </w:r>
      <w:r>
        <w:rPr>
          <w:rFonts w:ascii="Times New Roman" w:eastAsia="Times New Roman"/>
          <w:color w:val="231F20"/>
          <w:spacing w:val="7"/>
          <w:w w:val="91"/>
          <w:sz w:val="15"/>
        </w:rPr>
        <w:t>D</w:t>
      </w:r>
      <w:r>
        <w:rPr>
          <w:rFonts w:ascii="Times New Roman" w:eastAsia="Times New Roman"/>
          <w:color w:val="231F20"/>
          <w:spacing w:val="5"/>
          <w:w w:val="98"/>
          <w:sz w:val="15"/>
        </w:rPr>
        <w:t>e</w:t>
      </w:r>
      <w:r>
        <w:rPr>
          <w:rFonts w:ascii="Times New Roman" w:eastAsia="Times New Roman"/>
          <w:color w:val="231F20"/>
          <w:spacing w:val="3"/>
          <w:w w:val="98"/>
          <w:sz w:val="15"/>
        </w:rPr>
        <w:t>t</w:t>
      </w:r>
      <w:r>
        <w:rPr>
          <w:rFonts w:ascii="Times New Roman" w:eastAsia="Times New Roman"/>
          <w:color w:val="231F20"/>
          <w:spacing w:val="5"/>
          <w:w w:val="98"/>
          <w:sz w:val="15"/>
        </w:rPr>
        <w:t>ec</w:t>
      </w:r>
      <w:r>
        <w:rPr>
          <w:rFonts w:ascii="Times New Roman" w:eastAsia="Times New Roman"/>
          <w:color w:val="231F20"/>
          <w:spacing w:val="3"/>
          <w:w w:val="98"/>
          <w:sz w:val="15"/>
        </w:rPr>
        <w:t>ti</w:t>
      </w:r>
      <w:r>
        <w:rPr>
          <w:rFonts w:ascii="Times New Roman" w:eastAsia="Times New Roman"/>
          <w:color w:val="231F20"/>
          <w:spacing w:val="5"/>
          <w:w w:val="87"/>
          <w:sz w:val="15"/>
        </w:rPr>
        <w:t>o</w:t>
      </w:r>
      <w:r>
        <w:rPr>
          <w:rFonts w:ascii="Times New Roman" w:eastAsia="Times New Roman"/>
          <w:color w:val="231F20"/>
          <w:w w:val="98"/>
          <w:sz w:val="15"/>
        </w:rPr>
        <w:t>n</w:t>
      </w:r>
      <w:r>
        <w:rPr>
          <w:rFonts w:ascii="Times New Roman" w:eastAsia="Times New Roman"/>
          <w:color w:val="231F20"/>
          <w:spacing w:val="16"/>
          <w:sz w:val="15"/>
        </w:rPr>
        <w:t> </w:t>
      </w:r>
      <w:r>
        <w:rPr>
          <w:rFonts w:ascii="Times New Roman" w:eastAsia="Times New Roman"/>
          <w:color w:val="231F20"/>
          <w:spacing w:val="9"/>
          <w:w w:val="86"/>
          <w:sz w:val="15"/>
        </w:rPr>
        <w:t>M</w:t>
      </w:r>
      <w:r>
        <w:rPr>
          <w:rFonts w:ascii="Times New Roman" w:eastAsia="Times New Roman"/>
          <w:color w:val="231F20"/>
          <w:spacing w:val="5"/>
          <w:w w:val="98"/>
          <w:sz w:val="15"/>
        </w:rPr>
        <w:t>e</w:t>
      </w:r>
      <w:r>
        <w:rPr>
          <w:rFonts w:ascii="Times New Roman" w:eastAsia="Times New Roman"/>
          <w:color w:val="231F20"/>
          <w:spacing w:val="3"/>
          <w:w w:val="98"/>
          <w:sz w:val="15"/>
        </w:rPr>
        <w:t>t</w:t>
      </w:r>
      <w:r>
        <w:rPr>
          <w:rFonts w:ascii="Times New Roman" w:eastAsia="Times New Roman"/>
          <w:color w:val="231F20"/>
          <w:spacing w:val="6"/>
          <w:w w:val="98"/>
          <w:sz w:val="15"/>
        </w:rPr>
        <w:t>h</w:t>
      </w:r>
      <w:r>
        <w:rPr>
          <w:rFonts w:ascii="Times New Roman" w:eastAsia="Times New Roman"/>
          <w:color w:val="231F20"/>
          <w:spacing w:val="5"/>
          <w:w w:val="87"/>
          <w:sz w:val="15"/>
        </w:rPr>
        <w:t>o</w:t>
      </w:r>
      <w:r>
        <w:rPr>
          <w:rFonts w:ascii="Times New Roman" w:eastAsia="Times New Roman"/>
          <w:color w:val="231F20"/>
          <w:w w:val="98"/>
          <w:sz w:val="15"/>
        </w:rPr>
        <w:t>d</w:t>
      </w:r>
      <w:r>
        <w:rPr>
          <w:rFonts w:ascii="Times New Roman" w:eastAsia="Times New Roman"/>
          <w:color w:val="231F20"/>
          <w:spacing w:val="16"/>
          <w:sz w:val="15"/>
        </w:rPr>
        <w:t> </w:t>
      </w:r>
      <w:r>
        <w:rPr>
          <w:rFonts w:ascii="Times New Roman" w:eastAsia="Times New Roman"/>
          <w:color w:val="231F20"/>
          <w:spacing w:val="5"/>
          <w:w w:val="98"/>
          <w:sz w:val="15"/>
        </w:rPr>
        <w:t>an</w:t>
      </w:r>
      <w:r>
        <w:rPr>
          <w:rFonts w:ascii="Times New Roman" w:eastAsia="Times New Roman"/>
          <w:color w:val="231F20"/>
          <w:w w:val="98"/>
          <w:sz w:val="15"/>
        </w:rPr>
        <w:t>d</w:t>
      </w:r>
      <w:r>
        <w:rPr>
          <w:rFonts w:ascii="Times New Roman" w:eastAsia="Times New Roman"/>
          <w:color w:val="231F20"/>
          <w:spacing w:val="16"/>
          <w:sz w:val="15"/>
        </w:rPr>
        <w:t> </w:t>
      </w:r>
      <w:r>
        <w:rPr>
          <w:rFonts w:ascii="Times New Roman" w:eastAsia="Times New Roman"/>
          <w:color w:val="231F20"/>
          <w:spacing w:val="7"/>
          <w:w w:val="91"/>
          <w:sz w:val="15"/>
        </w:rPr>
        <w:t>A</w:t>
      </w:r>
      <w:r>
        <w:rPr>
          <w:rFonts w:ascii="Times New Roman" w:eastAsia="Times New Roman"/>
          <w:color w:val="231F20"/>
          <w:spacing w:val="5"/>
          <w:w w:val="98"/>
          <w:sz w:val="15"/>
        </w:rPr>
        <w:t>pp</w:t>
      </w:r>
      <w:r>
        <w:rPr>
          <w:rFonts w:ascii="Times New Roman" w:eastAsia="Times New Roman"/>
          <w:color w:val="231F20"/>
          <w:spacing w:val="3"/>
          <w:w w:val="98"/>
          <w:sz w:val="15"/>
        </w:rPr>
        <w:t>li</w:t>
      </w:r>
      <w:r>
        <w:rPr>
          <w:rFonts w:ascii="Times New Roman" w:eastAsia="Times New Roman"/>
          <w:color w:val="231F20"/>
          <w:spacing w:val="5"/>
          <w:w w:val="98"/>
          <w:sz w:val="15"/>
        </w:rPr>
        <w:t>ca</w:t>
      </w:r>
      <w:r>
        <w:rPr>
          <w:rFonts w:ascii="Times New Roman" w:eastAsia="Times New Roman"/>
          <w:color w:val="231F20"/>
          <w:spacing w:val="3"/>
          <w:w w:val="98"/>
          <w:sz w:val="15"/>
        </w:rPr>
        <w:t>ti</w:t>
      </w:r>
      <w:r>
        <w:rPr>
          <w:rFonts w:ascii="Times New Roman" w:eastAsia="Times New Roman"/>
          <w:color w:val="231F20"/>
          <w:spacing w:val="5"/>
          <w:w w:val="87"/>
          <w:sz w:val="15"/>
        </w:rPr>
        <w:t>o</w:t>
      </w:r>
      <w:r>
        <w:rPr>
          <w:rFonts w:ascii="Times New Roman" w:eastAsia="Times New Roman"/>
          <w:color w:val="231F20"/>
          <w:w w:val="98"/>
          <w:sz w:val="15"/>
        </w:rPr>
        <w:t>n</w:t>
      </w:r>
      <w:r>
        <w:rPr>
          <w:rFonts w:ascii="Times New Roman" w:eastAsia="Times New Roman"/>
          <w:color w:val="231F20"/>
          <w:spacing w:val="16"/>
          <w:sz w:val="15"/>
        </w:rPr>
        <w:t> </w:t>
      </w:r>
      <w:r>
        <w:rPr>
          <w:rFonts w:ascii="Times New Roman" w:eastAsia="Times New Roman"/>
          <w:color w:val="231F20"/>
          <w:spacing w:val="5"/>
          <w:w w:val="87"/>
          <w:sz w:val="15"/>
        </w:rPr>
        <w:t>o</w:t>
      </w:r>
      <w:r>
        <w:rPr>
          <w:rFonts w:ascii="Times New Roman" w:eastAsia="Times New Roman"/>
          <w:color w:val="231F20"/>
          <w:w w:val="82"/>
          <w:sz w:val="15"/>
        </w:rPr>
        <w:t>f</w:t>
      </w:r>
      <w:r>
        <w:rPr>
          <w:rFonts w:ascii="Times New Roman" w:eastAsia="Times New Roman"/>
          <w:color w:val="231F20"/>
          <w:spacing w:val="13"/>
          <w:sz w:val="15"/>
        </w:rPr>
        <w:t> </w:t>
      </w:r>
      <w:r>
        <w:rPr>
          <w:rFonts w:ascii="Times New Roman" w:eastAsia="Times New Roman"/>
          <w:color w:val="231F20"/>
          <w:spacing w:val="7"/>
          <w:w w:val="91"/>
          <w:sz w:val="15"/>
        </w:rPr>
        <w:t>A</w:t>
      </w:r>
      <w:r>
        <w:rPr>
          <w:rFonts w:ascii="Times New Roman" w:eastAsia="Times New Roman"/>
          <w:color w:val="231F20"/>
          <w:spacing w:val="5"/>
          <w:w w:val="98"/>
          <w:sz w:val="15"/>
        </w:rPr>
        <w:t>ppa</w:t>
      </w:r>
      <w:r>
        <w:rPr>
          <w:rFonts w:ascii="Times New Roman" w:eastAsia="Times New Roman"/>
          <w:color w:val="231F20"/>
          <w:spacing w:val="3"/>
          <w:w w:val="98"/>
          <w:sz w:val="15"/>
        </w:rPr>
        <w:t>r</w:t>
      </w:r>
      <w:r>
        <w:rPr>
          <w:rFonts w:ascii="Times New Roman" w:eastAsia="Times New Roman"/>
          <w:color w:val="231F20"/>
          <w:spacing w:val="5"/>
          <w:w w:val="98"/>
          <w:sz w:val="15"/>
        </w:rPr>
        <w:t>en</w:t>
      </w:r>
      <w:r>
        <w:rPr>
          <w:rFonts w:ascii="Times New Roman" w:eastAsia="Times New Roman"/>
          <w:color w:val="231F20"/>
          <w:w w:val="98"/>
          <w:sz w:val="15"/>
        </w:rPr>
        <w:t>t</w:t>
      </w:r>
      <w:r>
        <w:rPr>
          <w:rFonts w:ascii="Times New Roman" w:eastAsia="Times New Roman"/>
          <w:color w:val="231F20"/>
          <w:spacing w:val="13"/>
          <w:sz w:val="15"/>
        </w:rPr>
        <w:t> </w:t>
      </w:r>
      <w:r>
        <w:rPr>
          <w:rFonts w:ascii="Times New Roman" w:eastAsia="Times New Roman"/>
          <w:color w:val="231F20"/>
          <w:spacing w:val="7"/>
          <w:w w:val="91"/>
          <w:sz w:val="15"/>
        </w:rPr>
        <w:t>D</w:t>
      </w:r>
      <w:r>
        <w:rPr>
          <w:rFonts w:ascii="Times New Roman" w:eastAsia="Times New Roman"/>
          <w:color w:val="231F20"/>
          <w:spacing w:val="3"/>
          <w:w w:val="98"/>
          <w:sz w:val="15"/>
        </w:rPr>
        <w:t>i</w:t>
      </w:r>
      <w:r>
        <w:rPr>
          <w:rFonts w:ascii="Times New Roman" w:eastAsia="Times New Roman"/>
          <w:color w:val="231F20"/>
          <w:spacing w:val="4"/>
          <w:w w:val="98"/>
          <w:sz w:val="15"/>
        </w:rPr>
        <w:t>s</w:t>
      </w:r>
      <w:r>
        <w:rPr>
          <w:rFonts w:ascii="Times New Roman" w:eastAsia="Times New Roman"/>
          <w:color w:val="231F20"/>
          <w:spacing w:val="5"/>
          <w:w w:val="98"/>
          <w:sz w:val="15"/>
        </w:rPr>
        <w:t>ea</w:t>
      </w:r>
      <w:r>
        <w:rPr>
          <w:rFonts w:ascii="Times New Roman" w:eastAsia="Times New Roman"/>
          <w:color w:val="231F20"/>
          <w:spacing w:val="4"/>
          <w:w w:val="98"/>
          <w:sz w:val="15"/>
        </w:rPr>
        <w:t>s</w:t>
      </w:r>
      <w:r>
        <w:rPr>
          <w:rFonts w:ascii="Times New Roman" w:eastAsia="Times New Roman"/>
          <w:color w:val="231F20"/>
          <w:spacing w:val="5"/>
          <w:w w:val="98"/>
          <w:sz w:val="15"/>
        </w:rPr>
        <w:t>e</w:t>
      </w:r>
      <w:r>
        <w:rPr>
          <w:rFonts w:ascii="Times New Roman" w:eastAsia="Times New Roman"/>
          <w:color w:val="231F20"/>
          <w:w w:val="98"/>
          <w:sz w:val="15"/>
        </w:rPr>
        <w:t>s</w:t>
      </w:r>
      <w:r>
        <w:rPr>
          <w:rFonts w:ascii="Times New Roman" w:eastAsia="Times New Roman"/>
          <w:color w:val="231F20"/>
          <w:spacing w:val="14"/>
          <w:sz w:val="15"/>
        </w:rPr>
        <w:t> </w:t>
      </w:r>
      <w:r>
        <w:rPr>
          <w:rFonts w:ascii="Times New Roman" w:eastAsia="Times New Roman"/>
          <w:color w:val="231F20"/>
          <w:spacing w:val="5"/>
          <w:w w:val="87"/>
          <w:sz w:val="15"/>
        </w:rPr>
        <w:t>o</w:t>
      </w:r>
      <w:r>
        <w:rPr>
          <w:rFonts w:ascii="Times New Roman" w:eastAsia="Times New Roman"/>
          <w:color w:val="231F20"/>
          <w:w w:val="98"/>
          <w:sz w:val="15"/>
        </w:rPr>
        <w:t>n</w:t>
      </w:r>
      <w:r>
        <w:rPr>
          <w:rFonts w:ascii="Times New Roman" w:eastAsia="Times New Roman"/>
          <w:color w:val="231F20"/>
          <w:spacing w:val="16"/>
          <w:sz w:val="15"/>
        </w:rPr>
        <w:t> </w:t>
      </w:r>
      <w:r>
        <w:rPr>
          <w:rFonts w:ascii="Times New Roman" w:eastAsia="Times New Roman"/>
          <w:color w:val="231F20"/>
          <w:spacing w:val="7"/>
          <w:w w:val="90"/>
          <w:sz w:val="15"/>
        </w:rPr>
        <w:t>B</w:t>
      </w:r>
      <w:r>
        <w:rPr>
          <w:rFonts w:ascii="Times New Roman" w:eastAsia="Times New Roman"/>
          <w:color w:val="231F20"/>
          <w:spacing w:val="6"/>
          <w:w w:val="98"/>
          <w:sz w:val="15"/>
        </w:rPr>
        <w:t>u</w:t>
      </w:r>
      <w:r>
        <w:rPr>
          <w:rFonts w:ascii="Times New Roman" w:eastAsia="Times New Roman"/>
          <w:color w:val="231F20"/>
          <w:spacing w:val="3"/>
          <w:w w:val="98"/>
          <w:sz w:val="15"/>
        </w:rPr>
        <w:t>il</w:t>
      </w:r>
      <w:r>
        <w:rPr>
          <w:rFonts w:ascii="Times New Roman" w:eastAsia="Times New Roman"/>
          <w:color w:val="231F20"/>
          <w:spacing w:val="6"/>
          <w:w w:val="98"/>
          <w:sz w:val="15"/>
        </w:rPr>
        <w:t>d</w:t>
      </w:r>
      <w:r>
        <w:rPr>
          <w:rFonts w:ascii="Times New Roman" w:eastAsia="Times New Roman"/>
          <w:color w:val="231F20"/>
          <w:spacing w:val="3"/>
          <w:w w:val="98"/>
          <w:sz w:val="15"/>
        </w:rPr>
        <w:t>i</w:t>
      </w:r>
      <w:r>
        <w:rPr>
          <w:rFonts w:ascii="Times New Roman" w:eastAsia="Times New Roman"/>
          <w:color w:val="231F20"/>
          <w:spacing w:val="5"/>
          <w:w w:val="98"/>
          <w:sz w:val="15"/>
        </w:rPr>
        <w:t>n</w:t>
      </w:r>
      <w:r>
        <w:rPr>
          <w:rFonts w:ascii="Times New Roman" w:eastAsia="Times New Roman"/>
          <w:color w:val="231F20"/>
          <w:w w:val="87"/>
          <w:sz w:val="15"/>
        </w:rPr>
        <w:t>g</w:t>
      </w:r>
      <w:r>
        <w:rPr>
          <w:rFonts w:ascii="Times New Roman" w:eastAsia="Times New Roman"/>
          <w:color w:val="231F20"/>
          <w:spacing w:val="15"/>
          <w:sz w:val="15"/>
        </w:rPr>
        <w:t> </w:t>
      </w:r>
      <w:r>
        <w:rPr>
          <w:rFonts w:ascii="Times New Roman" w:eastAsia="Times New Roman"/>
          <w:color w:val="231F20"/>
          <w:spacing w:val="7"/>
          <w:w w:val="98"/>
          <w:sz w:val="15"/>
        </w:rPr>
        <w:t>E</w:t>
      </w:r>
      <w:r>
        <w:rPr>
          <w:rFonts w:ascii="Times New Roman" w:eastAsia="Times New Roman"/>
          <w:color w:val="231F20"/>
          <w:spacing w:val="5"/>
          <w:w w:val="87"/>
          <w:sz w:val="15"/>
        </w:rPr>
        <w:t>x</w:t>
      </w:r>
      <w:r>
        <w:rPr>
          <w:rFonts w:ascii="Times New Roman" w:eastAsia="Times New Roman"/>
          <w:color w:val="231F20"/>
          <w:spacing w:val="3"/>
          <w:w w:val="98"/>
          <w:sz w:val="15"/>
        </w:rPr>
        <w:t>t</w:t>
      </w:r>
      <w:r>
        <w:rPr>
          <w:rFonts w:ascii="Times New Roman" w:eastAsia="Times New Roman"/>
          <w:color w:val="231F20"/>
          <w:spacing w:val="5"/>
          <w:w w:val="98"/>
          <w:sz w:val="15"/>
        </w:rPr>
        <w:t>e</w:t>
      </w:r>
      <w:r>
        <w:rPr>
          <w:rFonts w:ascii="Times New Roman" w:eastAsia="Times New Roman"/>
          <w:color w:val="231F20"/>
          <w:spacing w:val="3"/>
          <w:w w:val="98"/>
          <w:sz w:val="15"/>
        </w:rPr>
        <w:t>r</w:t>
      </w:r>
      <w:r>
        <w:rPr>
          <w:rFonts w:ascii="Times New Roman" w:eastAsia="Times New Roman"/>
          <w:color w:val="231F20"/>
          <w:spacing w:val="6"/>
          <w:w w:val="98"/>
          <w:sz w:val="15"/>
        </w:rPr>
        <w:t>n</w:t>
      </w:r>
      <w:r>
        <w:rPr>
          <w:rFonts w:ascii="Times New Roman" w:eastAsia="Times New Roman"/>
          <w:color w:val="231F20"/>
          <w:spacing w:val="5"/>
          <w:w w:val="98"/>
          <w:sz w:val="15"/>
        </w:rPr>
        <w:t>a</w:t>
      </w:r>
      <w:r>
        <w:rPr>
          <w:rFonts w:ascii="Times New Roman" w:eastAsia="Times New Roman"/>
          <w:color w:val="231F20"/>
          <w:w w:val="98"/>
          <w:sz w:val="15"/>
        </w:rPr>
        <w:t>l</w:t>
      </w:r>
      <w:r>
        <w:rPr>
          <w:rFonts w:ascii="Times New Roman" w:eastAsia="Times New Roman"/>
          <w:color w:val="231F20"/>
          <w:spacing w:val="13"/>
          <w:sz w:val="15"/>
        </w:rPr>
        <w:t> </w:t>
      </w:r>
      <w:r>
        <w:rPr>
          <w:rFonts w:ascii="Times New Roman" w:eastAsia="Times New Roman"/>
          <w:color w:val="231F20"/>
          <w:spacing w:val="10"/>
          <w:w w:val="92"/>
          <w:sz w:val="15"/>
        </w:rPr>
        <w:t>W</w:t>
      </w:r>
      <w:r>
        <w:rPr>
          <w:rFonts w:ascii="Times New Roman" w:eastAsia="Times New Roman"/>
          <w:color w:val="231F20"/>
          <w:spacing w:val="5"/>
          <w:w w:val="98"/>
          <w:sz w:val="15"/>
        </w:rPr>
        <w:t>a</w:t>
      </w:r>
      <w:r>
        <w:rPr>
          <w:rFonts w:ascii="Times New Roman" w:eastAsia="Times New Roman"/>
          <w:color w:val="231F20"/>
          <w:spacing w:val="3"/>
          <w:w w:val="98"/>
          <w:sz w:val="15"/>
        </w:rPr>
        <w:t>ll</w:t>
      </w:r>
      <w:r>
        <w:rPr>
          <w:rFonts w:ascii="Times New Roman" w:eastAsia="Times New Roman"/>
          <w:color w:val="231F20"/>
          <w:w w:val="98"/>
          <w:sz w:val="15"/>
        </w:rPr>
        <w:t>s</w:t>
      </w:r>
      <w:r>
        <w:rPr>
          <w:rFonts w:ascii="Times New Roman" w:eastAsia="Times New Roman"/>
          <w:color w:val="231F20"/>
          <w:spacing w:val="14"/>
          <w:sz w:val="15"/>
        </w:rPr>
        <w:t> </w:t>
      </w:r>
      <w:r>
        <w:rPr>
          <w:rFonts w:ascii="Times New Roman" w:eastAsia="Times New Roman"/>
          <w:color w:val="231F20"/>
          <w:spacing w:val="7"/>
          <w:w w:val="91"/>
          <w:sz w:val="15"/>
        </w:rPr>
        <w:t>U</w:t>
      </w:r>
      <w:r>
        <w:rPr>
          <w:rFonts w:ascii="Times New Roman" w:eastAsia="Times New Roman"/>
          <w:color w:val="231F20"/>
          <w:spacing w:val="4"/>
          <w:w w:val="98"/>
          <w:sz w:val="15"/>
        </w:rPr>
        <w:t>s</w:t>
      </w:r>
      <w:r>
        <w:rPr>
          <w:rFonts w:ascii="Times New Roman" w:eastAsia="Times New Roman"/>
          <w:color w:val="231F20"/>
          <w:spacing w:val="3"/>
          <w:w w:val="98"/>
          <w:sz w:val="15"/>
        </w:rPr>
        <w:t>i</w:t>
      </w:r>
      <w:r>
        <w:rPr>
          <w:rFonts w:ascii="Times New Roman" w:eastAsia="Times New Roman"/>
          <w:color w:val="231F20"/>
          <w:spacing w:val="6"/>
          <w:w w:val="98"/>
          <w:sz w:val="15"/>
        </w:rPr>
        <w:t>n</w:t>
      </w:r>
      <w:r>
        <w:rPr>
          <w:rFonts w:ascii="Times New Roman" w:eastAsia="Times New Roman"/>
          <w:color w:val="231F20"/>
          <w:w w:val="87"/>
          <w:sz w:val="15"/>
        </w:rPr>
        <w:t>g</w:t>
      </w:r>
      <w:r>
        <w:rPr>
          <w:rFonts w:ascii="Times New Roman" w:eastAsia="Times New Roman"/>
          <w:color w:val="231F20"/>
          <w:spacing w:val="15"/>
          <w:sz w:val="15"/>
        </w:rPr>
        <w:t> </w:t>
      </w:r>
      <w:r>
        <w:rPr>
          <w:rFonts w:ascii="Times New Roman" w:eastAsia="Times New Roman"/>
          <w:color w:val="231F20"/>
          <w:spacing w:val="7"/>
          <w:w w:val="91"/>
          <w:sz w:val="15"/>
        </w:rPr>
        <w:t>V</w:t>
      </w:r>
      <w:r>
        <w:rPr>
          <w:rFonts w:ascii="Times New Roman" w:eastAsia="Times New Roman"/>
          <w:color w:val="231F20"/>
          <w:spacing w:val="3"/>
          <w:w w:val="98"/>
          <w:sz w:val="15"/>
        </w:rPr>
        <w:t>i</w:t>
      </w:r>
      <w:r>
        <w:rPr>
          <w:rFonts w:ascii="Times New Roman" w:eastAsia="Times New Roman"/>
          <w:color w:val="231F20"/>
          <w:spacing w:val="4"/>
          <w:w w:val="98"/>
          <w:sz w:val="15"/>
        </w:rPr>
        <w:t>s</w:t>
      </w:r>
      <w:r>
        <w:rPr>
          <w:rFonts w:ascii="Times New Roman" w:eastAsia="Times New Roman"/>
          <w:color w:val="231F20"/>
          <w:spacing w:val="5"/>
          <w:w w:val="98"/>
          <w:sz w:val="15"/>
        </w:rPr>
        <w:t>ua</w:t>
      </w:r>
      <w:r>
        <w:rPr>
          <w:rFonts w:ascii="Times New Roman" w:eastAsia="Times New Roman"/>
          <w:color w:val="231F20"/>
          <w:w w:val="98"/>
          <w:sz w:val="15"/>
        </w:rPr>
        <w:t>l</w:t>
      </w:r>
      <w:r>
        <w:rPr>
          <w:rFonts w:ascii="Times New Roman" w:eastAsia="Times New Roman"/>
          <w:color w:val="231F20"/>
          <w:spacing w:val="13"/>
          <w:sz w:val="15"/>
        </w:rPr>
        <w:t> </w:t>
      </w:r>
      <w:r>
        <w:rPr>
          <w:rFonts w:ascii="Times New Roman" w:eastAsia="Times New Roman"/>
          <w:color w:val="231F20"/>
          <w:spacing w:val="7"/>
          <w:w w:val="98"/>
          <w:sz w:val="15"/>
        </w:rPr>
        <w:t>R</w:t>
      </w:r>
      <w:r>
        <w:rPr>
          <w:rFonts w:ascii="Times New Roman" w:eastAsia="Times New Roman"/>
          <w:color w:val="231F20"/>
          <w:spacing w:val="5"/>
          <w:w w:val="98"/>
          <w:sz w:val="15"/>
        </w:rPr>
        <w:t>ec</w:t>
      </w:r>
      <w:r>
        <w:rPr>
          <w:rFonts w:ascii="Times New Roman" w:eastAsia="Times New Roman"/>
          <w:color w:val="231F20"/>
          <w:spacing w:val="5"/>
          <w:w w:val="87"/>
          <w:sz w:val="15"/>
        </w:rPr>
        <w:t>og</w:t>
      </w:r>
      <w:r>
        <w:rPr>
          <w:rFonts w:ascii="Times New Roman" w:eastAsia="Times New Roman"/>
          <w:color w:val="231F20"/>
          <w:spacing w:val="5"/>
          <w:w w:val="98"/>
          <w:sz w:val="15"/>
        </w:rPr>
        <w:t>n</w:t>
      </w:r>
      <w:r>
        <w:rPr>
          <w:rFonts w:ascii="Times New Roman" w:eastAsia="Times New Roman"/>
          <w:color w:val="231F20"/>
          <w:spacing w:val="3"/>
          <w:w w:val="98"/>
          <w:sz w:val="15"/>
        </w:rPr>
        <w:t>iti</w:t>
      </w:r>
      <w:r>
        <w:rPr>
          <w:rFonts w:ascii="Times New Roman" w:eastAsia="Times New Roman"/>
          <w:color w:val="231F20"/>
          <w:spacing w:val="5"/>
          <w:w w:val="87"/>
          <w:sz w:val="15"/>
        </w:rPr>
        <w:t>o</w:t>
      </w:r>
      <w:r>
        <w:rPr>
          <w:rFonts w:ascii="Times New Roman" w:eastAsia="Times New Roman"/>
          <w:color w:val="231F20"/>
          <w:spacing w:val="-32"/>
          <w:w w:val="98"/>
          <w:sz w:val="15"/>
        </w:rPr>
        <w:t>n</w:t>
      </w:r>
      <w:r>
        <w:rPr>
          <w:rFonts w:ascii="Arial Unicode MS" w:eastAsia="Arial Unicode MS" w:hint="eastAsia"/>
          <w:color w:val="231F20"/>
          <w:spacing w:val="-13"/>
          <w:w w:val="98"/>
          <w:sz w:val="15"/>
        </w:rPr>
        <w:t>［</w:t>
      </w:r>
      <w:r>
        <w:rPr>
          <w:rFonts w:ascii="Times New Roman" w:eastAsia="Times New Roman"/>
          <w:color w:val="231F20"/>
          <w:spacing w:val="-20"/>
          <w:w w:val="98"/>
          <w:sz w:val="15"/>
        </w:rPr>
        <w:t>J</w:t>
      </w:r>
      <w:r>
        <w:rPr>
          <w:rFonts w:ascii="Arial Unicode MS" w:eastAsia="Arial Unicode MS" w:hint="eastAsia"/>
          <w:color w:val="231F20"/>
          <w:spacing w:val="-44"/>
          <w:w w:val="98"/>
          <w:sz w:val="15"/>
        </w:rPr>
        <w:t>］</w:t>
      </w:r>
      <w:r>
        <w:rPr>
          <w:rFonts w:ascii="Times New Roman" w:eastAsia="Times New Roman"/>
          <w:color w:val="231F20"/>
          <w:w w:val="98"/>
          <w:sz w:val="15"/>
        </w:rPr>
        <w:t>.</w:t>
      </w:r>
    </w:p>
    <w:p>
      <w:pPr>
        <w:spacing w:line="260" w:lineRule="exact" w:before="0"/>
        <w:ind w:left="178" w:right="0" w:firstLine="0"/>
        <w:jc w:val="left"/>
        <w:rPr>
          <w:rFonts w:ascii="Times New Roman" w:eastAsia="Times New Roman"/>
          <w:sz w:val="15"/>
        </w:rPr>
      </w:pPr>
      <w:r>
        <w:rPr>
          <w:rFonts w:ascii="Times New Roman" w:eastAsia="Times New Roman"/>
          <w:color w:val="231F20"/>
          <w:spacing w:val="3"/>
          <w:w w:val="98"/>
          <w:sz w:val="15"/>
        </w:rPr>
        <w:t>I</w:t>
      </w:r>
      <w:r>
        <w:rPr>
          <w:rFonts w:ascii="Times New Roman" w:eastAsia="Times New Roman"/>
          <w:color w:val="231F20"/>
          <w:spacing w:val="5"/>
          <w:w w:val="98"/>
          <w:sz w:val="15"/>
        </w:rPr>
        <w:t>nd</w:t>
      </w:r>
      <w:r>
        <w:rPr>
          <w:rFonts w:ascii="Times New Roman" w:eastAsia="Times New Roman"/>
          <w:color w:val="231F20"/>
          <w:spacing w:val="6"/>
          <w:w w:val="98"/>
          <w:sz w:val="15"/>
        </w:rPr>
        <w:t>u</w:t>
      </w:r>
      <w:r>
        <w:rPr>
          <w:rFonts w:ascii="Times New Roman" w:eastAsia="Times New Roman"/>
          <w:color w:val="231F20"/>
          <w:spacing w:val="4"/>
          <w:w w:val="98"/>
          <w:sz w:val="15"/>
        </w:rPr>
        <w:t>s</w:t>
      </w:r>
      <w:r>
        <w:rPr>
          <w:rFonts w:ascii="Times New Roman" w:eastAsia="Times New Roman"/>
          <w:color w:val="231F20"/>
          <w:spacing w:val="3"/>
          <w:w w:val="98"/>
          <w:sz w:val="15"/>
        </w:rPr>
        <w:t>t</w:t>
      </w:r>
      <w:r>
        <w:rPr>
          <w:rFonts w:ascii="Times New Roman" w:eastAsia="Times New Roman"/>
          <w:color w:val="231F20"/>
          <w:spacing w:val="3"/>
          <w:w w:val="98"/>
          <w:sz w:val="15"/>
        </w:rPr>
        <w:t>r</w:t>
      </w:r>
      <w:r>
        <w:rPr>
          <w:rFonts w:ascii="Times New Roman" w:eastAsia="Times New Roman"/>
          <w:color w:val="231F20"/>
          <w:spacing w:val="3"/>
          <w:w w:val="98"/>
          <w:sz w:val="15"/>
        </w:rPr>
        <w:t>i</w:t>
      </w:r>
      <w:r>
        <w:rPr>
          <w:rFonts w:ascii="Times New Roman" w:eastAsia="Times New Roman"/>
          <w:color w:val="231F20"/>
          <w:spacing w:val="5"/>
          <w:w w:val="98"/>
          <w:sz w:val="15"/>
        </w:rPr>
        <w:t>a</w:t>
      </w:r>
      <w:r>
        <w:rPr>
          <w:rFonts w:ascii="Times New Roman" w:eastAsia="Times New Roman"/>
          <w:color w:val="231F20"/>
          <w:w w:val="98"/>
          <w:sz w:val="15"/>
        </w:rPr>
        <w:t>l</w:t>
      </w:r>
      <w:r>
        <w:rPr>
          <w:rFonts w:ascii="Times New Roman" w:eastAsia="Times New Roman"/>
          <w:color w:val="231F20"/>
          <w:spacing w:val="5"/>
          <w:sz w:val="15"/>
        </w:rPr>
        <w:t> </w:t>
      </w:r>
      <w:r>
        <w:rPr>
          <w:rFonts w:ascii="Times New Roman" w:eastAsia="Times New Roman"/>
          <w:color w:val="231F20"/>
          <w:spacing w:val="7"/>
          <w:w w:val="90"/>
          <w:sz w:val="15"/>
        </w:rPr>
        <w:t>C</w:t>
      </w:r>
      <w:r>
        <w:rPr>
          <w:rFonts w:ascii="Times New Roman" w:eastAsia="Times New Roman"/>
          <w:color w:val="231F20"/>
          <w:spacing w:val="5"/>
          <w:w w:val="87"/>
          <w:sz w:val="15"/>
        </w:rPr>
        <w:t>o</w:t>
      </w:r>
      <w:r>
        <w:rPr>
          <w:rFonts w:ascii="Times New Roman" w:eastAsia="Times New Roman"/>
          <w:color w:val="231F20"/>
          <w:spacing w:val="6"/>
          <w:w w:val="98"/>
          <w:sz w:val="15"/>
        </w:rPr>
        <w:t>n</w:t>
      </w:r>
      <w:r>
        <w:rPr>
          <w:rFonts w:ascii="Times New Roman" w:eastAsia="Times New Roman"/>
          <w:color w:val="231F20"/>
          <w:spacing w:val="4"/>
          <w:w w:val="98"/>
          <w:sz w:val="15"/>
        </w:rPr>
        <w:t>s</w:t>
      </w:r>
      <w:r>
        <w:rPr>
          <w:rFonts w:ascii="Times New Roman" w:eastAsia="Times New Roman"/>
          <w:color w:val="231F20"/>
          <w:spacing w:val="3"/>
          <w:w w:val="98"/>
          <w:sz w:val="15"/>
        </w:rPr>
        <w:t>t</w:t>
      </w:r>
      <w:r>
        <w:rPr>
          <w:rFonts w:ascii="Times New Roman" w:eastAsia="Times New Roman"/>
          <w:color w:val="231F20"/>
          <w:spacing w:val="3"/>
          <w:w w:val="98"/>
          <w:sz w:val="15"/>
        </w:rPr>
        <w:t>r</w:t>
      </w:r>
      <w:r>
        <w:rPr>
          <w:rFonts w:ascii="Times New Roman" w:eastAsia="Times New Roman"/>
          <w:color w:val="231F20"/>
          <w:spacing w:val="5"/>
          <w:w w:val="98"/>
          <w:sz w:val="15"/>
        </w:rPr>
        <w:t>uc</w:t>
      </w:r>
      <w:r>
        <w:rPr>
          <w:rFonts w:ascii="Times New Roman" w:eastAsia="Times New Roman"/>
          <w:color w:val="231F20"/>
          <w:spacing w:val="3"/>
          <w:w w:val="98"/>
          <w:sz w:val="15"/>
        </w:rPr>
        <w:t>ti</w:t>
      </w:r>
      <w:r>
        <w:rPr>
          <w:rFonts w:ascii="Times New Roman" w:eastAsia="Times New Roman"/>
          <w:color w:val="231F20"/>
          <w:spacing w:val="5"/>
          <w:w w:val="87"/>
          <w:sz w:val="15"/>
        </w:rPr>
        <w:t>o</w:t>
      </w:r>
      <w:r>
        <w:rPr>
          <w:rFonts w:ascii="Times New Roman" w:eastAsia="Times New Roman"/>
          <w:color w:val="231F20"/>
          <w:spacing w:val="8"/>
          <w:w w:val="98"/>
          <w:sz w:val="15"/>
        </w:rPr>
        <w:t>n</w:t>
      </w:r>
      <w:r>
        <w:rPr>
          <w:rFonts w:ascii="Arial Unicode MS" w:eastAsia="Arial Unicode MS" w:hint="eastAsia"/>
          <w:color w:val="231F20"/>
          <w:spacing w:val="-69"/>
          <w:w w:val="98"/>
          <w:sz w:val="15"/>
        </w:rPr>
        <w:t>，</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2</w:t>
      </w:r>
      <w:r>
        <w:rPr>
          <w:rFonts w:ascii="Times New Roman" w:eastAsia="Times New Roman"/>
          <w:color w:val="231F20"/>
          <w:spacing w:val="6"/>
          <w:w w:val="98"/>
          <w:sz w:val="15"/>
        </w:rPr>
        <w:t>6</w:t>
      </w:r>
      <w:r>
        <w:rPr>
          <w:rFonts w:ascii="Arial Unicode MS" w:eastAsia="Arial Unicode MS" w:hint="eastAsia"/>
          <w:color w:val="231F20"/>
          <w:spacing w:val="-69"/>
          <w:w w:val="98"/>
          <w:sz w:val="15"/>
        </w:rPr>
        <w:t>，</w:t>
      </w:r>
      <w:r>
        <w:rPr>
          <w:rFonts w:ascii="Times New Roman" w:eastAsia="Times New Roman"/>
          <w:color w:val="231F20"/>
          <w:spacing w:val="5"/>
          <w:w w:val="98"/>
          <w:sz w:val="15"/>
        </w:rPr>
        <w:t>5</w:t>
      </w:r>
      <w:r>
        <w:rPr>
          <w:rFonts w:ascii="Times New Roman" w:eastAsia="Times New Roman"/>
          <w:color w:val="231F20"/>
          <w:spacing w:val="-50"/>
          <w:w w:val="98"/>
          <w:sz w:val="15"/>
        </w:rPr>
        <w:t>6</w:t>
      </w:r>
      <w:r>
        <w:rPr>
          <w:rFonts w:ascii="Arial Unicode MS" w:eastAsia="Arial Unicode MS" w:hint="eastAsia"/>
          <w:color w:val="231F20"/>
          <w:spacing w:val="-13"/>
          <w:w w:val="98"/>
          <w:sz w:val="15"/>
        </w:rPr>
        <w:t>（</w:t>
      </w:r>
      <w:r>
        <w:rPr>
          <w:rFonts w:ascii="Times New Roman" w:eastAsia="Times New Roman"/>
          <w:color w:val="231F20"/>
          <w:spacing w:val="-19"/>
          <w:w w:val="98"/>
          <w:sz w:val="15"/>
        </w:rPr>
        <w:t>5</w:t>
      </w:r>
      <w:r>
        <w:rPr>
          <w:rFonts w:ascii="Arial Unicode MS" w:eastAsia="Arial Unicode MS" w:hint="eastAsia"/>
          <w:color w:val="231F20"/>
          <w:spacing w:val="-44"/>
          <w:w w:val="98"/>
          <w:sz w:val="15"/>
        </w:rPr>
        <w:t>）</w:t>
      </w:r>
      <w:r>
        <w:rPr>
          <w:rFonts w:ascii="Arial Unicode MS" w:eastAsia="Arial Unicode MS" w:hint="eastAsia"/>
          <w:color w:val="231F20"/>
          <w:spacing w:val="-69"/>
          <w:w w:val="98"/>
          <w:sz w:val="15"/>
        </w:rPr>
        <w:t>：</w:t>
      </w:r>
      <w:r>
        <w:rPr>
          <w:rFonts w:ascii="Times New Roman" w:eastAsia="Times New Roman"/>
          <w:color w:val="231F20"/>
          <w:spacing w:val="5"/>
          <w:w w:val="98"/>
          <w:sz w:val="15"/>
        </w:rPr>
        <w:t>2</w:t>
      </w:r>
      <w:r>
        <w:rPr>
          <w:rFonts w:ascii="Times New Roman" w:eastAsia="Times New Roman"/>
          <w:color w:val="231F20"/>
          <w:spacing w:val="6"/>
          <w:w w:val="98"/>
          <w:sz w:val="15"/>
        </w:rPr>
        <w:t>9</w:t>
      </w:r>
      <w:r>
        <w:rPr>
          <w:rFonts w:ascii="Times New Roman" w:eastAsia="Times New Roman"/>
          <w:color w:val="231F20"/>
          <w:spacing w:val="6"/>
          <w:w w:val="162"/>
          <w:sz w:val="15"/>
        </w:rPr>
        <w:t>-</w:t>
      </w:r>
      <w:r>
        <w:rPr>
          <w:rFonts w:ascii="Times New Roman" w:eastAsia="Times New Roman"/>
          <w:color w:val="231F20"/>
          <w:spacing w:val="5"/>
          <w:w w:val="98"/>
          <w:sz w:val="15"/>
        </w:rPr>
        <w:t>3</w:t>
      </w:r>
      <w:r>
        <w:rPr>
          <w:rFonts w:ascii="Times New Roman" w:eastAsia="Times New Roman"/>
          <w:color w:val="231F20"/>
          <w:spacing w:val="-10"/>
          <w:w w:val="98"/>
          <w:sz w:val="15"/>
        </w:rPr>
        <w:t>6</w:t>
      </w:r>
      <w:r>
        <w:rPr>
          <w:rFonts w:ascii="Arial Unicode MS" w:eastAsia="Arial Unicode MS" w:hint="eastAsia"/>
          <w:color w:val="231F20"/>
          <w:spacing w:val="-13"/>
          <w:w w:val="98"/>
          <w:sz w:val="15"/>
        </w:rPr>
        <w:t>（</w:t>
      </w:r>
      <w:r>
        <w:rPr>
          <w:rFonts w:ascii="Times New Roman" w:eastAsia="Times New Roman"/>
          <w:color w:val="231F20"/>
          <w:spacing w:val="3"/>
          <w:w w:val="98"/>
          <w:sz w:val="15"/>
        </w:rPr>
        <w:t>i</w:t>
      </w:r>
      <w:r>
        <w:rPr>
          <w:rFonts w:ascii="Times New Roman" w:eastAsia="Times New Roman"/>
          <w:color w:val="231F20"/>
          <w:w w:val="98"/>
          <w:sz w:val="15"/>
        </w:rPr>
        <w:t>n</w:t>
      </w:r>
      <w:r>
        <w:rPr>
          <w:rFonts w:ascii="Times New Roman" w:eastAsia="Times New Roman"/>
          <w:color w:val="231F20"/>
          <w:spacing w:val="8"/>
          <w:sz w:val="15"/>
        </w:rPr>
        <w:t> </w:t>
      </w:r>
      <w:r>
        <w:rPr>
          <w:rFonts w:ascii="Times New Roman" w:eastAsia="Times New Roman"/>
          <w:color w:val="231F20"/>
          <w:spacing w:val="7"/>
          <w:w w:val="90"/>
          <w:sz w:val="15"/>
        </w:rPr>
        <w:t>C</w:t>
      </w:r>
      <w:r>
        <w:rPr>
          <w:rFonts w:ascii="Times New Roman" w:eastAsia="Times New Roman"/>
          <w:color w:val="231F20"/>
          <w:spacing w:val="5"/>
          <w:w w:val="98"/>
          <w:sz w:val="15"/>
        </w:rPr>
        <w:t>h</w:t>
      </w:r>
      <w:r>
        <w:rPr>
          <w:rFonts w:ascii="Times New Roman" w:eastAsia="Times New Roman"/>
          <w:color w:val="231F20"/>
          <w:spacing w:val="3"/>
          <w:w w:val="98"/>
          <w:sz w:val="15"/>
        </w:rPr>
        <w:t>i</w:t>
      </w:r>
      <w:r>
        <w:rPr>
          <w:rFonts w:ascii="Times New Roman" w:eastAsia="Times New Roman"/>
          <w:color w:val="231F20"/>
          <w:spacing w:val="6"/>
          <w:w w:val="98"/>
          <w:sz w:val="15"/>
        </w:rPr>
        <w:t>n</w:t>
      </w:r>
      <w:r>
        <w:rPr>
          <w:rFonts w:ascii="Times New Roman" w:eastAsia="Times New Roman"/>
          <w:color w:val="231F20"/>
          <w:spacing w:val="5"/>
          <w:w w:val="98"/>
          <w:sz w:val="15"/>
        </w:rPr>
        <w:t>e</w:t>
      </w:r>
      <w:r>
        <w:rPr>
          <w:rFonts w:ascii="Times New Roman" w:eastAsia="Times New Roman"/>
          <w:color w:val="231F20"/>
          <w:spacing w:val="4"/>
          <w:w w:val="98"/>
          <w:sz w:val="15"/>
        </w:rPr>
        <w:t>s</w:t>
      </w:r>
      <w:r>
        <w:rPr>
          <w:rFonts w:ascii="Times New Roman" w:eastAsia="Times New Roman"/>
          <w:color w:val="231F20"/>
          <w:spacing w:val="-19"/>
          <w:w w:val="98"/>
          <w:sz w:val="15"/>
        </w:rPr>
        <w:t>e</w:t>
      </w:r>
      <w:r>
        <w:rPr>
          <w:rFonts w:ascii="Arial Unicode MS" w:eastAsia="Arial Unicode MS" w:hint="eastAsia"/>
          <w:color w:val="231F20"/>
          <w:spacing w:val="-44"/>
          <w:w w:val="98"/>
          <w:sz w:val="15"/>
        </w:rPr>
        <w:t>）</w:t>
      </w:r>
      <w:r>
        <w:rPr>
          <w:rFonts w:ascii="Times New Roman" w:eastAsia="Times New Roman"/>
          <w:color w:val="231F20"/>
          <w:w w:val="98"/>
          <w:sz w:val="15"/>
        </w:rPr>
        <w:t>.</w:t>
      </w:r>
      <w:r>
        <w:rPr>
          <w:rFonts w:ascii="Times New Roman" w:eastAsia="Times New Roman"/>
          <w:color w:val="231F20"/>
          <w:sz w:val="15"/>
        </w:rPr>
        <w:t> </w:t>
      </w:r>
      <w:r>
        <w:rPr>
          <w:rFonts w:ascii="Times New Roman" w:eastAsia="Times New Roman"/>
          <w:color w:val="231F20"/>
          <w:spacing w:val="8"/>
          <w:sz w:val="15"/>
        </w:rPr>
        <w:t> </w:t>
      </w:r>
      <w:r>
        <w:rPr>
          <w:rFonts w:ascii="Times New Roman" w:eastAsia="Times New Roman"/>
          <w:color w:val="231F20"/>
          <w:spacing w:val="7"/>
          <w:w w:val="91"/>
          <w:sz w:val="15"/>
        </w:rPr>
        <w:t>DO</w:t>
      </w:r>
      <w:r>
        <w:rPr>
          <w:rFonts w:ascii="Times New Roman" w:eastAsia="Times New Roman"/>
          <w:color w:val="231F20"/>
          <w:spacing w:val="4"/>
          <w:w w:val="98"/>
          <w:sz w:val="15"/>
        </w:rPr>
        <w:t>I</w:t>
      </w:r>
      <w:r>
        <w:rPr>
          <w:rFonts w:ascii="Arial Unicode MS" w:eastAsia="Arial Unicode MS" w:hint="eastAsia"/>
          <w:color w:val="231F20"/>
          <w:spacing w:val="-69"/>
          <w:w w:val="98"/>
          <w:sz w:val="15"/>
        </w:rPr>
        <w:t>：</w:t>
      </w:r>
      <w:r>
        <w:rPr>
          <w:rFonts w:ascii="Times New Roman" w:eastAsia="Times New Roman"/>
          <w:color w:val="231F20"/>
          <w:spacing w:val="5"/>
          <w:w w:val="98"/>
          <w:sz w:val="15"/>
        </w:rPr>
        <w:t>1</w:t>
      </w:r>
      <w:r>
        <w:rPr>
          <w:rFonts w:ascii="Times New Roman" w:eastAsia="Times New Roman"/>
          <w:color w:val="231F20"/>
          <w:spacing w:val="6"/>
          <w:w w:val="98"/>
          <w:sz w:val="15"/>
        </w:rPr>
        <w:t>0</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98"/>
          <w:sz w:val="15"/>
        </w:rPr>
        <w:t>3</w:t>
      </w:r>
      <w:r>
        <w:rPr>
          <w:rFonts w:ascii="Times New Roman" w:eastAsia="Times New Roman"/>
          <w:color w:val="231F20"/>
          <w:spacing w:val="6"/>
          <w:w w:val="98"/>
          <w:sz w:val="15"/>
        </w:rPr>
        <w:t>7</w:t>
      </w:r>
      <w:r>
        <w:rPr>
          <w:rFonts w:ascii="Times New Roman" w:eastAsia="Times New Roman"/>
          <w:color w:val="231F20"/>
          <w:spacing w:val="5"/>
          <w:w w:val="98"/>
          <w:sz w:val="15"/>
        </w:rPr>
        <w:t>2</w:t>
      </w:r>
      <w:r>
        <w:rPr>
          <w:rFonts w:ascii="Times New Roman" w:eastAsia="Times New Roman"/>
          <w:color w:val="231F20"/>
          <w:spacing w:val="6"/>
          <w:w w:val="98"/>
          <w:sz w:val="15"/>
        </w:rPr>
        <w:t>4</w:t>
      </w:r>
      <w:r>
        <w:rPr>
          <w:rFonts w:ascii="Times New Roman" w:eastAsia="Times New Roman"/>
          <w:color w:val="231F20"/>
          <w:spacing w:val="3"/>
          <w:w w:val="98"/>
          <w:sz w:val="15"/>
        </w:rPr>
        <w:t>/j</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87"/>
          <w:sz w:val="15"/>
        </w:rPr>
        <w:t>gy</w:t>
      </w:r>
      <w:r>
        <w:rPr>
          <w:rFonts w:ascii="Times New Roman" w:eastAsia="Times New Roman"/>
          <w:color w:val="231F20"/>
          <w:spacing w:val="3"/>
          <w:w w:val="98"/>
          <w:sz w:val="15"/>
        </w:rPr>
        <w:t>j</w:t>
      </w:r>
      <w:r>
        <w:rPr>
          <w:rFonts w:ascii="Times New Roman" w:eastAsia="Times New Roman"/>
          <w:color w:val="231F20"/>
          <w:spacing w:val="4"/>
          <w:w w:val="86"/>
          <w:sz w:val="15"/>
        </w:rPr>
        <w:t>z</w:t>
      </w:r>
      <w:r>
        <w:rPr>
          <w:rFonts w:ascii="Times New Roman" w:eastAsia="Times New Roman"/>
          <w:color w:val="231F20"/>
          <w:spacing w:val="8"/>
          <w:w w:val="91"/>
          <w:sz w:val="15"/>
        </w:rPr>
        <w:t>G</w:t>
      </w:r>
      <w:r>
        <w:rPr>
          <w:rFonts w:ascii="Times New Roman" w:eastAsia="Times New Roman"/>
          <w:color w:val="231F20"/>
          <w:spacing w:val="5"/>
          <w:w w:val="98"/>
          <w:sz w:val="15"/>
        </w:rPr>
        <w:t>2</w:t>
      </w:r>
      <w:r>
        <w:rPr>
          <w:rFonts w:ascii="Times New Roman" w:eastAsia="Times New Roman"/>
          <w:color w:val="231F20"/>
          <w:spacing w:val="6"/>
          <w:w w:val="98"/>
          <w:sz w:val="15"/>
        </w:rPr>
        <w:t>6</w:t>
      </w:r>
      <w:r>
        <w:rPr>
          <w:rFonts w:ascii="Times New Roman" w:eastAsia="Times New Roman"/>
          <w:color w:val="231F20"/>
          <w:spacing w:val="5"/>
          <w:w w:val="98"/>
          <w:sz w:val="15"/>
        </w:rPr>
        <w:t>0</w:t>
      </w:r>
      <w:r>
        <w:rPr>
          <w:rFonts w:ascii="Times New Roman" w:eastAsia="Times New Roman"/>
          <w:color w:val="231F20"/>
          <w:spacing w:val="6"/>
          <w:w w:val="98"/>
          <w:sz w:val="15"/>
        </w:rPr>
        <w:t>3</w:t>
      </w:r>
      <w:r>
        <w:rPr>
          <w:rFonts w:ascii="Times New Roman" w:eastAsia="Times New Roman"/>
          <w:color w:val="231F20"/>
          <w:spacing w:val="5"/>
          <w:w w:val="98"/>
          <w:sz w:val="15"/>
        </w:rPr>
        <w:t>03</w:t>
      </w:r>
      <w:r>
        <w:rPr>
          <w:rFonts w:ascii="Times New Roman" w:eastAsia="Times New Roman"/>
          <w:color w:val="231F20"/>
          <w:spacing w:val="6"/>
          <w:w w:val="98"/>
          <w:sz w:val="15"/>
        </w:rPr>
        <w:t>0</w:t>
      </w:r>
      <w:r>
        <w:rPr>
          <w:rFonts w:ascii="Times New Roman" w:eastAsia="Times New Roman"/>
          <w:color w:val="231F20"/>
          <w:w w:val="98"/>
          <w:sz w:val="15"/>
        </w:rPr>
        <w:t>4</w:t>
      </w:r>
    </w:p>
    <w:p>
      <w:pPr>
        <w:pStyle w:val="BodyText"/>
        <w:rPr>
          <w:rFonts w:ascii="Times New Roman"/>
          <w:sz w:val="31"/>
        </w:rPr>
      </w:pPr>
    </w:p>
    <w:p>
      <w:pPr>
        <w:spacing w:before="0"/>
        <w:ind w:left="0" w:right="23" w:firstLine="0"/>
        <w:jc w:val="center"/>
        <w:rPr>
          <w:rFonts w:ascii="Times New Roman" w:eastAsia="Times New Roman"/>
          <w:sz w:val="19"/>
        </w:rPr>
      </w:pPr>
      <w:r>
        <w:rPr>
          <w:rFonts w:ascii="Arial Unicode MS" w:eastAsia="Arial Unicode MS" w:hint="eastAsia"/>
          <w:color w:val="231F20"/>
          <w:sz w:val="36"/>
        </w:rPr>
        <w:t>基于视觉识别的建筑外墙表观病害检测方法及应用 </w:t>
      </w:r>
      <w:r>
        <w:rPr>
          <w:rFonts w:ascii="Times New Roman" w:eastAsia="Times New Roman"/>
          <w:color w:val="231F20"/>
          <w:position w:val="16"/>
          <w:sz w:val="19"/>
        </w:rPr>
        <w:t>*</w:t>
      </w:r>
    </w:p>
    <w:p>
      <w:pPr>
        <w:tabs>
          <w:tab w:pos="921" w:val="left" w:leader="none"/>
          <w:tab w:pos="1843" w:val="left" w:leader="none"/>
          <w:tab w:pos="2263" w:val="left" w:leader="none"/>
          <w:tab w:pos="2765" w:val="left" w:leader="none"/>
          <w:tab w:pos="3687" w:val="left" w:leader="none"/>
        </w:tabs>
        <w:spacing w:before="261"/>
        <w:ind w:left="0" w:right="30" w:firstLine="0"/>
        <w:jc w:val="center"/>
        <w:rPr>
          <w:rFonts w:ascii="Times New Roman" w:eastAsia="Times New Roman"/>
          <w:sz w:val="10"/>
        </w:rPr>
      </w:pPr>
      <w:r>
        <w:rPr>
          <w:rFonts w:ascii="Arial Unicode MS" w:eastAsia="Arial Unicode MS" w:hint="eastAsia"/>
          <w:color w:val="231F20"/>
          <w:spacing w:val="15"/>
          <w:sz w:val="19"/>
        </w:rPr>
        <w:t>靳永</w:t>
      </w:r>
      <w:r>
        <w:rPr>
          <w:rFonts w:ascii="Arial Unicode MS" w:eastAsia="Arial Unicode MS" w:hint="eastAsia"/>
          <w:color w:val="231F20"/>
          <w:sz w:val="19"/>
        </w:rPr>
        <w:t>强</w:t>
      </w:r>
      <w:r>
        <w:rPr>
          <w:rFonts w:ascii="Arial Unicode MS" w:eastAsia="Arial Unicode MS" w:hint="eastAsia"/>
          <w:color w:val="231F20"/>
          <w:spacing w:val="-13"/>
          <w:sz w:val="19"/>
        </w:rPr>
        <w:t> </w:t>
      </w:r>
      <w:r>
        <w:rPr>
          <w:rFonts w:ascii="Times New Roman" w:eastAsia="Times New Roman"/>
          <w:color w:val="231F20"/>
          <w:position w:val="8"/>
          <w:sz w:val="10"/>
        </w:rPr>
        <w:t>1</w:t>
        <w:tab/>
      </w:r>
      <w:r>
        <w:rPr>
          <w:rFonts w:ascii="Arial Unicode MS" w:eastAsia="Arial Unicode MS" w:hint="eastAsia"/>
          <w:color w:val="231F20"/>
          <w:spacing w:val="15"/>
          <w:sz w:val="19"/>
        </w:rPr>
        <w:t>赵泽</w:t>
      </w:r>
      <w:r>
        <w:rPr>
          <w:rFonts w:ascii="Arial Unicode MS" w:eastAsia="Arial Unicode MS" w:hint="eastAsia"/>
          <w:color w:val="231F20"/>
          <w:sz w:val="19"/>
        </w:rPr>
        <w:t>明</w:t>
      </w:r>
      <w:r>
        <w:rPr>
          <w:rFonts w:ascii="Arial Unicode MS" w:eastAsia="Arial Unicode MS" w:hint="eastAsia"/>
          <w:color w:val="231F20"/>
          <w:spacing w:val="-12"/>
          <w:sz w:val="19"/>
        </w:rPr>
        <w:t> </w:t>
      </w:r>
      <w:r>
        <w:rPr>
          <w:rFonts w:ascii="Times New Roman" w:eastAsia="Times New Roman"/>
          <w:color w:val="231F20"/>
          <w:position w:val="8"/>
          <w:sz w:val="10"/>
        </w:rPr>
        <w:t>1</w:t>
        <w:tab/>
      </w:r>
      <w:r>
        <w:rPr>
          <w:rFonts w:ascii="Arial Unicode MS" w:eastAsia="Arial Unicode MS" w:hint="eastAsia"/>
          <w:color w:val="231F20"/>
          <w:sz w:val="19"/>
        </w:rPr>
        <w:t>杨</w:t>
        <w:tab/>
        <w:t>原</w:t>
      </w:r>
      <w:r>
        <w:rPr>
          <w:rFonts w:ascii="Arial Unicode MS" w:eastAsia="Arial Unicode MS" w:hint="eastAsia"/>
          <w:color w:val="231F20"/>
          <w:spacing w:val="-14"/>
          <w:sz w:val="19"/>
        </w:rPr>
        <w:t> </w:t>
      </w:r>
      <w:r>
        <w:rPr>
          <w:rFonts w:ascii="Times New Roman" w:eastAsia="Times New Roman"/>
          <w:color w:val="231F20"/>
          <w:position w:val="8"/>
          <w:sz w:val="10"/>
        </w:rPr>
        <w:t>1</w:t>
        <w:tab/>
      </w:r>
      <w:r>
        <w:rPr>
          <w:rFonts w:ascii="Arial Unicode MS" w:eastAsia="Arial Unicode MS" w:hint="eastAsia"/>
          <w:color w:val="231F20"/>
          <w:spacing w:val="15"/>
          <w:sz w:val="19"/>
        </w:rPr>
        <w:t>高长</w:t>
      </w:r>
      <w:r>
        <w:rPr>
          <w:rFonts w:ascii="Arial Unicode MS" w:eastAsia="Arial Unicode MS" w:hint="eastAsia"/>
          <w:color w:val="231F20"/>
          <w:sz w:val="19"/>
        </w:rPr>
        <w:t>玲</w:t>
      </w:r>
      <w:r>
        <w:rPr>
          <w:rFonts w:ascii="Arial Unicode MS" w:eastAsia="Arial Unicode MS" w:hint="eastAsia"/>
          <w:color w:val="231F20"/>
          <w:spacing w:val="-12"/>
          <w:sz w:val="19"/>
        </w:rPr>
        <w:t> </w:t>
      </w:r>
      <w:r>
        <w:rPr>
          <w:rFonts w:ascii="Times New Roman" w:eastAsia="Times New Roman"/>
          <w:color w:val="231F20"/>
          <w:position w:val="8"/>
          <w:sz w:val="10"/>
        </w:rPr>
        <w:t>1</w:t>
        <w:tab/>
      </w:r>
      <w:r>
        <w:rPr>
          <w:rFonts w:ascii="Arial Unicode MS" w:eastAsia="Arial Unicode MS" w:hint="eastAsia"/>
          <w:color w:val="231F20"/>
          <w:spacing w:val="15"/>
          <w:sz w:val="19"/>
        </w:rPr>
        <w:t>郑晓</w:t>
      </w:r>
      <w:r>
        <w:rPr>
          <w:rFonts w:ascii="Arial Unicode MS" w:eastAsia="Arial Unicode MS" w:hint="eastAsia"/>
          <w:color w:val="231F20"/>
          <w:sz w:val="19"/>
        </w:rPr>
        <w:t>伟</w:t>
      </w:r>
      <w:r>
        <w:rPr>
          <w:rFonts w:ascii="Arial Unicode MS" w:eastAsia="Arial Unicode MS" w:hint="eastAsia"/>
          <w:color w:val="231F20"/>
          <w:spacing w:val="-15"/>
          <w:sz w:val="19"/>
        </w:rPr>
        <w:t> </w:t>
      </w:r>
      <w:r>
        <w:rPr>
          <w:rFonts w:ascii="Times New Roman" w:eastAsia="Times New Roman"/>
          <w:color w:val="231F20"/>
          <w:position w:val="8"/>
          <w:sz w:val="10"/>
        </w:rPr>
        <w:t>2</w:t>
      </w:r>
    </w:p>
    <w:p>
      <w:pPr>
        <w:spacing w:before="26"/>
        <w:ind w:left="0" w:right="38" w:firstLine="0"/>
        <w:jc w:val="center"/>
        <w:rPr>
          <w:sz w:val="15"/>
        </w:rPr>
      </w:pPr>
      <w:r>
        <w:rPr>
          <w:color w:val="231F20"/>
          <w:spacing w:val="-13"/>
          <w:w w:val="98"/>
          <w:sz w:val="15"/>
        </w:rPr>
        <w:t>（</w:t>
      </w:r>
      <w:r>
        <w:rPr>
          <w:rFonts w:ascii="Times New Roman" w:eastAsia="Times New Roman"/>
          <w:color w:val="231F20"/>
          <w:spacing w:val="6"/>
          <w:w w:val="98"/>
          <w:sz w:val="15"/>
        </w:rPr>
        <w:t>1</w:t>
      </w:r>
      <w:r>
        <w:rPr>
          <w:rFonts w:ascii="Times New Roman" w:eastAsia="Times New Roman"/>
          <w:color w:val="231F20"/>
          <w:w w:val="98"/>
          <w:sz w:val="15"/>
        </w:rPr>
        <w:t>.</w:t>
      </w:r>
      <w:r>
        <w:rPr>
          <w:rFonts w:ascii="Times New Roman" w:eastAsia="Times New Roman"/>
          <w:color w:val="231F20"/>
          <w:spacing w:val="-6"/>
          <w:sz w:val="15"/>
        </w:rPr>
        <w:t>  </w:t>
      </w:r>
      <w:r>
        <w:rPr>
          <w:color w:val="231F20"/>
          <w:spacing w:val="4"/>
          <w:w w:val="98"/>
          <w:sz w:val="15"/>
        </w:rPr>
        <w:t>中国五冶集团有限公司科技中心，成都</w:t>
      </w:r>
      <w:r>
        <w:rPr>
          <w:color w:val="231F20"/>
          <w:spacing w:val="10"/>
          <w:sz w:val="15"/>
        </w:rPr>
        <w:t>  </w:t>
      </w:r>
      <w:r>
        <w:rPr>
          <w:rFonts w:ascii="Times New Roman" w:eastAsia="Times New Roman"/>
          <w:color w:val="231F20"/>
          <w:spacing w:val="5"/>
          <w:w w:val="98"/>
          <w:sz w:val="15"/>
        </w:rPr>
        <w:t>6</w:t>
      </w:r>
      <w:r>
        <w:rPr>
          <w:rFonts w:ascii="Times New Roman" w:eastAsia="Times New Roman"/>
          <w:color w:val="231F20"/>
          <w:spacing w:val="6"/>
          <w:w w:val="98"/>
          <w:sz w:val="15"/>
        </w:rPr>
        <w:t>1</w:t>
      </w:r>
      <w:r>
        <w:rPr>
          <w:rFonts w:ascii="Times New Roman" w:eastAsia="Times New Roman"/>
          <w:color w:val="231F20"/>
          <w:spacing w:val="5"/>
          <w:w w:val="98"/>
          <w:sz w:val="15"/>
        </w:rPr>
        <w:t>0</w:t>
      </w:r>
      <w:r>
        <w:rPr>
          <w:rFonts w:ascii="Times New Roman" w:eastAsia="Times New Roman"/>
          <w:color w:val="231F20"/>
          <w:spacing w:val="6"/>
          <w:w w:val="98"/>
          <w:sz w:val="15"/>
        </w:rPr>
        <w:t>0</w:t>
      </w:r>
      <w:r>
        <w:rPr>
          <w:rFonts w:ascii="Times New Roman" w:eastAsia="Times New Roman"/>
          <w:color w:val="231F20"/>
          <w:spacing w:val="5"/>
          <w:w w:val="98"/>
          <w:sz w:val="15"/>
        </w:rPr>
        <w:t>6</w:t>
      </w:r>
      <w:r>
        <w:rPr>
          <w:rFonts w:ascii="Times New Roman" w:eastAsia="Times New Roman"/>
          <w:color w:val="231F20"/>
          <w:spacing w:val="6"/>
          <w:w w:val="98"/>
          <w:sz w:val="15"/>
        </w:rPr>
        <w:t>3</w:t>
      </w:r>
      <w:r>
        <w:rPr>
          <w:color w:val="231F20"/>
          <w:spacing w:val="-69"/>
          <w:w w:val="98"/>
          <w:sz w:val="15"/>
        </w:rPr>
        <w:t>；</w:t>
      </w:r>
      <w:r>
        <w:rPr>
          <w:rFonts w:ascii="Times New Roman" w:eastAsia="Times New Roman"/>
          <w:color w:val="231F20"/>
          <w:spacing w:val="6"/>
          <w:w w:val="98"/>
          <w:sz w:val="15"/>
        </w:rPr>
        <w:t>2</w:t>
      </w:r>
      <w:r>
        <w:rPr>
          <w:rFonts w:ascii="Times New Roman" w:eastAsia="Times New Roman"/>
          <w:color w:val="231F20"/>
          <w:w w:val="98"/>
          <w:sz w:val="15"/>
        </w:rPr>
        <w:t>.</w:t>
      </w:r>
      <w:r>
        <w:rPr>
          <w:rFonts w:ascii="Times New Roman" w:eastAsia="Times New Roman"/>
          <w:color w:val="231F20"/>
          <w:spacing w:val="-6"/>
          <w:sz w:val="15"/>
        </w:rPr>
        <w:t>  </w:t>
      </w:r>
      <w:r>
        <w:rPr>
          <w:color w:val="231F20"/>
          <w:spacing w:val="5"/>
          <w:w w:val="98"/>
          <w:sz w:val="15"/>
        </w:rPr>
        <w:t>中国矿业大学力学与土木工程学院，江苏徐州</w:t>
      </w:r>
      <w:r>
        <w:rPr>
          <w:color w:val="231F20"/>
          <w:spacing w:val="10"/>
          <w:sz w:val="15"/>
        </w:rPr>
        <w:t>  </w:t>
      </w:r>
      <w:r>
        <w:rPr>
          <w:rFonts w:ascii="Times New Roman" w:eastAsia="Times New Roman"/>
          <w:color w:val="231F20"/>
          <w:spacing w:val="5"/>
          <w:w w:val="98"/>
          <w:sz w:val="15"/>
        </w:rPr>
        <w:t>2</w:t>
      </w:r>
      <w:r>
        <w:rPr>
          <w:rFonts w:ascii="Times New Roman" w:eastAsia="Times New Roman"/>
          <w:color w:val="231F20"/>
          <w:spacing w:val="6"/>
          <w:w w:val="98"/>
          <w:sz w:val="15"/>
        </w:rPr>
        <w:t>2</w:t>
      </w:r>
      <w:r>
        <w:rPr>
          <w:rFonts w:ascii="Times New Roman" w:eastAsia="Times New Roman"/>
          <w:color w:val="231F20"/>
          <w:spacing w:val="5"/>
          <w:w w:val="98"/>
          <w:sz w:val="15"/>
        </w:rPr>
        <w:t>1</w:t>
      </w:r>
      <w:r>
        <w:rPr>
          <w:rFonts w:ascii="Times New Roman" w:eastAsia="Times New Roman"/>
          <w:color w:val="231F20"/>
          <w:spacing w:val="6"/>
          <w:w w:val="98"/>
          <w:sz w:val="15"/>
        </w:rPr>
        <w:t>1</w:t>
      </w:r>
      <w:r>
        <w:rPr>
          <w:rFonts w:ascii="Times New Roman" w:eastAsia="Times New Roman"/>
          <w:color w:val="231F20"/>
          <w:spacing w:val="5"/>
          <w:w w:val="98"/>
          <w:sz w:val="15"/>
        </w:rPr>
        <w:t>1</w:t>
      </w:r>
      <w:r>
        <w:rPr>
          <w:rFonts w:ascii="Times New Roman" w:eastAsia="Times New Roman"/>
          <w:color w:val="231F20"/>
          <w:spacing w:val="-19"/>
          <w:w w:val="98"/>
          <w:sz w:val="15"/>
        </w:rPr>
        <w:t>6</w:t>
      </w:r>
      <w:r>
        <w:rPr>
          <w:color w:val="231F20"/>
          <w:w w:val="98"/>
          <w:sz w:val="15"/>
        </w:rPr>
        <w:t>）</w:t>
      </w:r>
    </w:p>
    <w:p>
      <w:pPr>
        <w:tabs>
          <w:tab w:pos="1400" w:val="left" w:leader="none"/>
          <w:tab w:pos="1785" w:val="left" w:leader="none"/>
        </w:tabs>
        <w:spacing w:line="244" w:lineRule="auto" w:before="124"/>
        <w:ind w:left="1020" w:right="963" w:firstLine="0"/>
        <w:jc w:val="left"/>
        <w:rPr>
          <w:rFonts w:ascii="Arial Unicode MS" w:eastAsia="Arial Unicode MS" w:hint="eastAsia"/>
          <w:sz w:val="17"/>
        </w:rPr>
      </w:pPr>
      <w:r>
        <w:rPr>
          <w:rFonts w:ascii="Arial Unicode MS" w:eastAsia="Arial Unicode MS" w:hint="eastAsia"/>
          <w:color w:val="231F20"/>
          <w:w w:val="105"/>
          <w:sz w:val="17"/>
        </w:rPr>
        <w:t>摘</w:t>
        <w:tab/>
        <w:t>要</w:t>
        <w:tab/>
      </w:r>
      <w:r>
        <w:rPr>
          <w:rFonts w:ascii="Arial Unicode MS" w:eastAsia="Arial Unicode MS" w:hint="eastAsia"/>
          <w:color w:val="231F20"/>
          <w:spacing w:val="18"/>
          <w:sz w:val="17"/>
        </w:rPr>
        <w:t>针对建筑外墙病害传统检测方式效率</w:t>
      </w:r>
      <w:r>
        <w:rPr>
          <w:rFonts w:ascii="Arial Unicode MS" w:eastAsia="Arial Unicode MS" w:hint="eastAsia"/>
          <w:color w:val="231F20"/>
          <w:spacing w:val="19"/>
          <w:sz w:val="17"/>
        </w:rPr>
        <w:t>低</w:t>
      </w:r>
      <w:r>
        <w:rPr>
          <w:rFonts w:ascii="Arial Unicode MS" w:eastAsia="Arial Unicode MS" w:hint="eastAsia"/>
          <w:color w:val="231F20"/>
          <w:spacing w:val="-77"/>
          <w:sz w:val="17"/>
        </w:rPr>
        <w:t>、</w:t>
      </w:r>
      <w:r>
        <w:rPr>
          <w:rFonts w:ascii="Arial Unicode MS" w:eastAsia="Arial Unicode MS" w:hint="eastAsia"/>
          <w:color w:val="231F20"/>
          <w:spacing w:val="18"/>
          <w:sz w:val="17"/>
        </w:rPr>
        <w:t>人工依赖性强</w:t>
      </w:r>
      <w:r>
        <w:rPr>
          <w:rFonts w:ascii="Arial Unicode MS" w:eastAsia="Arial Unicode MS" w:hint="eastAsia"/>
          <w:color w:val="231F20"/>
          <w:spacing w:val="-77"/>
          <w:sz w:val="17"/>
        </w:rPr>
        <w:t>、</w:t>
      </w:r>
      <w:r>
        <w:rPr>
          <w:rFonts w:ascii="Arial Unicode MS" w:eastAsia="Arial Unicode MS" w:hint="eastAsia"/>
          <w:color w:val="231F20"/>
          <w:spacing w:val="18"/>
          <w:sz w:val="17"/>
        </w:rPr>
        <w:t>高空作业风险大及接触式检</w:t>
      </w:r>
      <w:r>
        <w:rPr>
          <w:rFonts w:ascii="Arial Unicode MS" w:eastAsia="Arial Unicode MS" w:hint="eastAsia"/>
          <w:color w:val="231F20"/>
          <w:sz w:val="17"/>
        </w:rPr>
        <w:t>测    </w:t>
      </w:r>
      <w:r>
        <w:rPr>
          <w:rFonts w:ascii="Arial Unicode MS" w:eastAsia="Arial Unicode MS" w:hint="eastAsia"/>
          <w:color w:val="231F20"/>
          <w:spacing w:val="18"/>
          <w:sz w:val="17"/>
        </w:rPr>
        <w:t>易造成二次损伤等问</w:t>
      </w:r>
      <w:r>
        <w:rPr>
          <w:rFonts w:ascii="Arial Unicode MS" w:eastAsia="Arial Unicode MS" w:hint="eastAsia"/>
          <w:color w:val="231F20"/>
          <w:spacing w:val="19"/>
          <w:sz w:val="17"/>
        </w:rPr>
        <w:t>题</w:t>
      </w:r>
      <w:r>
        <w:rPr>
          <w:rFonts w:ascii="Arial Unicode MS" w:eastAsia="Arial Unicode MS" w:hint="eastAsia"/>
          <w:color w:val="231F20"/>
          <w:spacing w:val="-77"/>
          <w:sz w:val="17"/>
        </w:rPr>
        <w:t>，</w:t>
      </w:r>
      <w:r>
        <w:rPr>
          <w:rFonts w:ascii="Arial Unicode MS" w:eastAsia="Arial Unicode MS" w:hint="eastAsia"/>
          <w:color w:val="231F20"/>
          <w:spacing w:val="18"/>
          <w:sz w:val="17"/>
        </w:rPr>
        <w:t>提出了基于机器视觉和深度学习的建筑外墙病害智能无损检测方</w:t>
      </w:r>
      <w:r>
        <w:rPr>
          <w:rFonts w:ascii="Arial Unicode MS" w:eastAsia="Arial Unicode MS" w:hint="eastAsia"/>
          <w:color w:val="231F20"/>
          <w:spacing w:val="20"/>
          <w:sz w:val="17"/>
        </w:rPr>
        <w:t>法</w:t>
      </w:r>
      <w:r>
        <w:rPr>
          <w:rFonts w:ascii="Arial Unicode MS" w:eastAsia="Arial Unicode MS" w:hint="eastAsia"/>
          <w:color w:val="231F20"/>
          <w:spacing w:val="-77"/>
          <w:sz w:val="17"/>
        </w:rPr>
        <w:t>，</w:t>
      </w:r>
      <w:r>
        <w:rPr>
          <w:rFonts w:ascii="Arial Unicode MS" w:eastAsia="Arial Unicode MS" w:hint="eastAsia"/>
          <w:color w:val="231F20"/>
          <w:sz w:val="17"/>
        </w:rPr>
        <w:t>实    </w:t>
      </w:r>
      <w:r>
        <w:rPr>
          <w:rFonts w:ascii="Arial Unicode MS" w:eastAsia="Arial Unicode MS" w:hint="eastAsia"/>
          <w:color w:val="231F20"/>
          <w:spacing w:val="18"/>
          <w:sz w:val="17"/>
        </w:rPr>
        <w:t>现了外墙脱落</w:t>
      </w:r>
      <w:r>
        <w:rPr>
          <w:rFonts w:ascii="Arial Unicode MS" w:eastAsia="Arial Unicode MS" w:hint="eastAsia"/>
          <w:color w:val="231F20"/>
          <w:spacing w:val="-77"/>
          <w:sz w:val="17"/>
        </w:rPr>
        <w:t>、</w:t>
      </w:r>
      <w:r>
        <w:rPr>
          <w:rFonts w:ascii="Arial Unicode MS" w:eastAsia="Arial Unicode MS" w:hint="eastAsia"/>
          <w:color w:val="231F20"/>
          <w:spacing w:val="18"/>
          <w:sz w:val="17"/>
        </w:rPr>
        <w:t>空鼓及裂缝三种表观病害的快速识</w:t>
      </w:r>
      <w:r>
        <w:rPr>
          <w:rFonts w:ascii="Arial Unicode MS" w:eastAsia="Arial Unicode MS" w:hint="eastAsia"/>
          <w:color w:val="231F20"/>
          <w:spacing w:val="19"/>
          <w:sz w:val="17"/>
        </w:rPr>
        <w:t>别</w:t>
      </w:r>
      <w:r>
        <w:rPr>
          <w:rFonts w:ascii="Arial Unicode MS" w:eastAsia="Arial Unicode MS" w:hint="eastAsia"/>
          <w:color w:val="231F20"/>
          <w:spacing w:val="18"/>
          <w:sz w:val="17"/>
        </w:rPr>
        <w:t>。利用无人机搭载高精度采集设备对瓷</w:t>
      </w:r>
      <w:r>
        <w:rPr>
          <w:rFonts w:ascii="Arial Unicode MS" w:eastAsia="Arial Unicode MS" w:hint="eastAsia"/>
          <w:color w:val="231F20"/>
          <w:spacing w:val="19"/>
          <w:sz w:val="17"/>
        </w:rPr>
        <w:t>砖</w:t>
      </w:r>
      <w:r>
        <w:rPr>
          <w:rFonts w:ascii="Arial Unicode MS" w:eastAsia="Arial Unicode MS" w:hint="eastAsia"/>
          <w:color w:val="231F20"/>
          <w:sz w:val="17"/>
        </w:rPr>
        <w:t>、  </w:t>
      </w:r>
      <w:r>
        <w:rPr>
          <w:rFonts w:ascii="Arial Unicode MS" w:eastAsia="Arial Unicode MS" w:hint="eastAsia"/>
          <w:color w:val="231F20"/>
          <w:spacing w:val="23"/>
          <w:sz w:val="17"/>
        </w:rPr>
        <w:t>涂料及水泥砂浆等典型外墙类型进行病害图像采集</w:t>
      </w:r>
      <w:r>
        <w:rPr>
          <w:rFonts w:ascii="Arial Unicode MS" w:eastAsia="Arial Unicode MS" w:hint="eastAsia"/>
          <w:color w:val="231F20"/>
          <w:spacing w:val="-73"/>
          <w:sz w:val="17"/>
        </w:rPr>
        <w:t>，</w:t>
      </w:r>
      <w:r>
        <w:rPr>
          <w:rFonts w:ascii="Arial Unicode MS" w:eastAsia="Arial Unicode MS" w:hint="eastAsia"/>
          <w:color w:val="231F20"/>
          <w:spacing w:val="23"/>
          <w:sz w:val="17"/>
        </w:rPr>
        <w:t>构建了包含脱落</w:t>
      </w:r>
      <w:r>
        <w:rPr>
          <w:rFonts w:ascii="Arial Unicode MS" w:eastAsia="Arial Unicode MS" w:hint="eastAsia"/>
          <w:color w:val="231F20"/>
          <w:spacing w:val="-72"/>
          <w:sz w:val="17"/>
        </w:rPr>
        <w:t>、</w:t>
      </w:r>
      <w:r>
        <w:rPr>
          <w:rFonts w:ascii="Arial Unicode MS" w:eastAsia="Arial Unicode MS" w:hint="eastAsia"/>
          <w:color w:val="231F20"/>
          <w:spacing w:val="23"/>
          <w:sz w:val="17"/>
        </w:rPr>
        <w:t>空鼓及裂缝三种病害</w:t>
      </w:r>
      <w:r>
        <w:rPr>
          <w:rFonts w:ascii="Arial Unicode MS" w:eastAsia="Arial Unicode MS" w:hint="eastAsia"/>
          <w:color w:val="231F20"/>
          <w:sz w:val="17"/>
        </w:rPr>
        <w:t>的</w:t>
      </w:r>
      <w:r>
        <w:rPr>
          <w:rFonts w:ascii="Times New Roman" w:eastAsia="Times New Roman"/>
          <w:color w:val="231F20"/>
          <w:spacing w:val="5"/>
          <w:w w:val="105"/>
          <w:sz w:val="17"/>
        </w:rPr>
        <w:t>1018</w:t>
      </w:r>
      <w:r>
        <w:rPr>
          <w:rFonts w:ascii="Times New Roman" w:eastAsia="Times New Roman"/>
          <w:color w:val="231F20"/>
          <w:spacing w:val="-33"/>
          <w:w w:val="105"/>
          <w:sz w:val="17"/>
        </w:rPr>
        <w:t> </w:t>
      </w:r>
      <w:r>
        <w:rPr>
          <w:rFonts w:ascii="Arial Unicode MS" w:eastAsia="Arial Unicode MS" w:hint="eastAsia"/>
          <w:color w:val="231F20"/>
          <w:spacing w:val="17"/>
          <w:w w:val="105"/>
          <w:sz w:val="17"/>
        </w:rPr>
        <w:t>张建筑外墙病害图像数据</w:t>
      </w:r>
      <w:r>
        <w:rPr>
          <w:rFonts w:ascii="Arial Unicode MS" w:eastAsia="Arial Unicode MS" w:hint="eastAsia"/>
          <w:color w:val="231F20"/>
          <w:spacing w:val="18"/>
          <w:w w:val="105"/>
          <w:sz w:val="17"/>
        </w:rPr>
        <w:t>库</w:t>
      </w:r>
      <w:r>
        <w:rPr>
          <w:rFonts w:ascii="Arial Unicode MS" w:eastAsia="Arial Unicode MS" w:hint="eastAsia"/>
          <w:color w:val="231F20"/>
          <w:spacing w:val="-79"/>
          <w:w w:val="105"/>
          <w:sz w:val="17"/>
        </w:rPr>
        <w:t>，</w:t>
      </w:r>
      <w:r>
        <w:rPr>
          <w:rFonts w:ascii="Arial Unicode MS" w:eastAsia="Arial Unicode MS" w:hint="eastAsia"/>
          <w:color w:val="231F20"/>
          <w:spacing w:val="17"/>
          <w:w w:val="105"/>
          <w:sz w:val="17"/>
        </w:rPr>
        <w:t>并通</w:t>
      </w:r>
      <w:r>
        <w:rPr>
          <w:rFonts w:ascii="Arial Unicode MS" w:eastAsia="Arial Unicode MS" w:hint="eastAsia"/>
          <w:color w:val="231F20"/>
          <w:w w:val="105"/>
          <w:sz w:val="17"/>
        </w:rPr>
        <w:t>过</w:t>
      </w:r>
      <w:r>
        <w:rPr>
          <w:rFonts w:ascii="Arial Unicode MS" w:eastAsia="Arial Unicode MS" w:hint="eastAsia"/>
          <w:color w:val="231F20"/>
          <w:spacing w:val="-36"/>
          <w:w w:val="105"/>
          <w:sz w:val="17"/>
        </w:rPr>
        <w:t> </w:t>
      </w:r>
      <w:r>
        <w:rPr>
          <w:rFonts w:ascii="Times New Roman" w:eastAsia="Times New Roman"/>
          <w:color w:val="231F20"/>
          <w:spacing w:val="5"/>
          <w:w w:val="105"/>
          <w:sz w:val="17"/>
        </w:rPr>
        <w:t>labelMe</w:t>
      </w:r>
      <w:r>
        <w:rPr>
          <w:rFonts w:ascii="Times New Roman" w:eastAsia="Times New Roman"/>
          <w:color w:val="231F20"/>
          <w:spacing w:val="-33"/>
          <w:w w:val="105"/>
          <w:sz w:val="17"/>
        </w:rPr>
        <w:t> </w:t>
      </w:r>
      <w:r>
        <w:rPr>
          <w:rFonts w:ascii="Arial Unicode MS" w:eastAsia="Arial Unicode MS" w:hint="eastAsia"/>
          <w:color w:val="231F20"/>
          <w:spacing w:val="17"/>
          <w:w w:val="105"/>
          <w:sz w:val="17"/>
        </w:rPr>
        <w:t>软件进行病害标</w:t>
      </w:r>
      <w:r>
        <w:rPr>
          <w:rFonts w:ascii="Arial Unicode MS" w:eastAsia="Arial Unicode MS" w:hint="eastAsia"/>
          <w:color w:val="231F20"/>
          <w:spacing w:val="18"/>
          <w:w w:val="105"/>
          <w:sz w:val="17"/>
        </w:rPr>
        <w:t>注</w:t>
      </w:r>
      <w:r>
        <w:rPr>
          <w:rFonts w:ascii="Arial Unicode MS" w:eastAsia="Arial Unicode MS" w:hint="eastAsia"/>
          <w:color w:val="231F20"/>
          <w:spacing w:val="-79"/>
          <w:w w:val="105"/>
          <w:sz w:val="17"/>
        </w:rPr>
        <w:t>，</w:t>
      </w:r>
      <w:r>
        <w:rPr>
          <w:rFonts w:ascii="Arial Unicode MS" w:eastAsia="Arial Unicode MS" w:hint="eastAsia"/>
          <w:color w:val="231F20"/>
          <w:spacing w:val="17"/>
          <w:w w:val="105"/>
          <w:sz w:val="17"/>
        </w:rPr>
        <w:t>形成脱落病害标</w:t>
      </w:r>
      <w:r>
        <w:rPr>
          <w:rFonts w:ascii="Arial Unicode MS" w:eastAsia="Arial Unicode MS" w:hint="eastAsia"/>
          <w:color w:val="231F20"/>
          <w:w w:val="105"/>
          <w:sz w:val="17"/>
        </w:rPr>
        <w:t>签</w:t>
      </w:r>
      <w:r>
        <w:rPr>
          <w:rFonts w:ascii="Arial Unicode MS" w:eastAsia="Arial Unicode MS" w:hint="eastAsia"/>
          <w:color w:val="231F20"/>
          <w:spacing w:val="-35"/>
          <w:w w:val="105"/>
          <w:sz w:val="17"/>
        </w:rPr>
        <w:t> </w:t>
      </w:r>
      <w:r>
        <w:rPr>
          <w:rFonts w:ascii="Times New Roman" w:eastAsia="Times New Roman"/>
          <w:color w:val="231F20"/>
          <w:spacing w:val="5"/>
          <w:w w:val="105"/>
          <w:sz w:val="17"/>
        </w:rPr>
        <w:t>1168</w:t>
      </w:r>
      <w:r>
        <w:rPr>
          <w:rFonts w:ascii="Times New Roman" w:eastAsia="Times New Roman"/>
          <w:color w:val="231F20"/>
          <w:spacing w:val="-33"/>
          <w:w w:val="105"/>
          <w:sz w:val="17"/>
        </w:rPr>
        <w:t> </w:t>
      </w:r>
      <w:r>
        <w:rPr>
          <w:rFonts w:ascii="Arial Unicode MS" w:eastAsia="Arial Unicode MS" w:hint="eastAsia"/>
          <w:color w:val="231F20"/>
          <w:spacing w:val="17"/>
          <w:w w:val="105"/>
          <w:sz w:val="17"/>
        </w:rPr>
        <w:t>个</w:t>
      </w:r>
      <w:r>
        <w:rPr>
          <w:rFonts w:ascii="Arial Unicode MS" w:eastAsia="Arial Unicode MS" w:hint="eastAsia"/>
          <w:color w:val="231F20"/>
          <w:w w:val="105"/>
          <w:sz w:val="17"/>
        </w:rPr>
        <w:t>， </w:t>
      </w:r>
      <w:r>
        <w:rPr>
          <w:rFonts w:ascii="Arial Unicode MS" w:eastAsia="Arial Unicode MS" w:hint="eastAsia"/>
          <w:color w:val="231F20"/>
          <w:spacing w:val="14"/>
          <w:w w:val="105"/>
          <w:sz w:val="17"/>
        </w:rPr>
        <w:t>空鼓病害标</w:t>
      </w:r>
      <w:r>
        <w:rPr>
          <w:rFonts w:ascii="Arial Unicode MS" w:eastAsia="Arial Unicode MS" w:hint="eastAsia"/>
          <w:color w:val="231F20"/>
          <w:w w:val="105"/>
          <w:sz w:val="17"/>
        </w:rPr>
        <w:t>签</w:t>
      </w:r>
      <w:r>
        <w:rPr>
          <w:rFonts w:ascii="Arial Unicode MS" w:eastAsia="Arial Unicode MS" w:hint="eastAsia"/>
          <w:color w:val="231F20"/>
          <w:spacing w:val="-32"/>
          <w:w w:val="105"/>
          <w:sz w:val="17"/>
        </w:rPr>
        <w:t> </w:t>
      </w:r>
      <w:r>
        <w:rPr>
          <w:rFonts w:ascii="Times New Roman" w:eastAsia="Times New Roman"/>
          <w:color w:val="231F20"/>
          <w:spacing w:val="5"/>
          <w:w w:val="105"/>
          <w:sz w:val="17"/>
        </w:rPr>
        <w:t>1619</w:t>
      </w:r>
      <w:r>
        <w:rPr>
          <w:rFonts w:ascii="Times New Roman" w:eastAsia="Times New Roman"/>
          <w:color w:val="231F20"/>
          <w:spacing w:val="-30"/>
          <w:w w:val="105"/>
          <w:sz w:val="17"/>
        </w:rPr>
        <w:t> </w:t>
      </w:r>
      <w:r>
        <w:rPr>
          <w:rFonts w:ascii="Arial Unicode MS" w:eastAsia="Arial Unicode MS" w:hint="eastAsia"/>
          <w:color w:val="231F20"/>
          <w:spacing w:val="14"/>
          <w:w w:val="105"/>
          <w:sz w:val="17"/>
        </w:rPr>
        <w:t>个</w:t>
      </w:r>
      <w:r>
        <w:rPr>
          <w:rFonts w:ascii="Arial Unicode MS" w:eastAsia="Arial Unicode MS" w:hint="eastAsia"/>
          <w:color w:val="231F20"/>
          <w:spacing w:val="-81"/>
          <w:w w:val="105"/>
          <w:sz w:val="17"/>
        </w:rPr>
        <w:t>，</w:t>
      </w:r>
      <w:r>
        <w:rPr>
          <w:rFonts w:ascii="Arial Unicode MS" w:eastAsia="Arial Unicode MS" w:hint="eastAsia"/>
          <w:color w:val="231F20"/>
          <w:spacing w:val="14"/>
          <w:w w:val="105"/>
          <w:sz w:val="17"/>
        </w:rPr>
        <w:t>裂缝病害标</w:t>
      </w:r>
      <w:r>
        <w:rPr>
          <w:rFonts w:ascii="Arial Unicode MS" w:eastAsia="Arial Unicode MS" w:hint="eastAsia"/>
          <w:color w:val="231F20"/>
          <w:w w:val="105"/>
          <w:sz w:val="17"/>
        </w:rPr>
        <w:t>签</w:t>
      </w:r>
      <w:r>
        <w:rPr>
          <w:rFonts w:ascii="Arial Unicode MS" w:eastAsia="Arial Unicode MS" w:hint="eastAsia"/>
          <w:color w:val="231F20"/>
          <w:spacing w:val="-31"/>
          <w:w w:val="105"/>
          <w:sz w:val="17"/>
        </w:rPr>
        <w:t> </w:t>
      </w:r>
      <w:r>
        <w:rPr>
          <w:rFonts w:ascii="Times New Roman" w:eastAsia="Times New Roman"/>
          <w:color w:val="231F20"/>
          <w:spacing w:val="5"/>
          <w:w w:val="105"/>
          <w:sz w:val="17"/>
        </w:rPr>
        <w:t>1515</w:t>
      </w:r>
      <w:r>
        <w:rPr>
          <w:rFonts w:ascii="Times New Roman" w:eastAsia="Times New Roman"/>
          <w:color w:val="231F20"/>
          <w:spacing w:val="-30"/>
          <w:w w:val="105"/>
          <w:sz w:val="17"/>
        </w:rPr>
        <w:t> </w:t>
      </w:r>
      <w:r>
        <w:rPr>
          <w:rFonts w:ascii="Arial Unicode MS" w:eastAsia="Arial Unicode MS" w:hint="eastAsia"/>
          <w:color w:val="231F20"/>
          <w:spacing w:val="14"/>
          <w:w w:val="105"/>
          <w:sz w:val="17"/>
        </w:rPr>
        <w:t>个。基于深度学习</w:t>
      </w:r>
      <w:r>
        <w:rPr>
          <w:rFonts w:ascii="Arial Unicode MS" w:eastAsia="Arial Unicode MS" w:hint="eastAsia"/>
          <w:color w:val="231F20"/>
          <w:spacing w:val="38"/>
          <w:w w:val="105"/>
          <w:sz w:val="17"/>
        </w:rPr>
        <w:t>的</w:t>
      </w:r>
      <w:r>
        <w:rPr>
          <w:rFonts w:ascii="Times New Roman" w:eastAsia="Times New Roman"/>
          <w:color w:val="231F20"/>
          <w:spacing w:val="7"/>
          <w:w w:val="105"/>
          <w:sz w:val="17"/>
        </w:rPr>
        <w:t>YOLO11n</w:t>
      </w:r>
      <w:r>
        <w:rPr>
          <w:rFonts w:ascii="Times New Roman" w:eastAsia="Times New Roman"/>
          <w:color w:val="231F20"/>
          <w:spacing w:val="-30"/>
          <w:w w:val="105"/>
          <w:sz w:val="17"/>
        </w:rPr>
        <w:t> </w:t>
      </w:r>
      <w:r>
        <w:rPr>
          <w:rFonts w:ascii="Arial Unicode MS" w:eastAsia="Arial Unicode MS" w:hint="eastAsia"/>
          <w:color w:val="231F20"/>
          <w:spacing w:val="14"/>
          <w:w w:val="105"/>
          <w:sz w:val="17"/>
        </w:rPr>
        <w:t>模</w:t>
      </w:r>
      <w:r>
        <w:rPr>
          <w:rFonts w:ascii="Arial Unicode MS" w:eastAsia="Arial Unicode MS" w:hint="eastAsia"/>
          <w:color w:val="231F20"/>
          <w:spacing w:val="15"/>
          <w:w w:val="105"/>
          <w:sz w:val="17"/>
        </w:rPr>
        <w:t>型</w:t>
      </w:r>
      <w:r>
        <w:rPr>
          <w:rFonts w:ascii="Arial Unicode MS" w:eastAsia="Arial Unicode MS" w:hint="eastAsia"/>
          <w:color w:val="231F20"/>
          <w:spacing w:val="-81"/>
          <w:w w:val="105"/>
          <w:sz w:val="17"/>
        </w:rPr>
        <w:t>，</w:t>
      </w:r>
      <w:r>
        <w:rPr>
          <w:rFonts w:ascii="Arial Unicode MS" w:eastAsia="Arial Unicode MS" w:hint="eastAsia"/>
          <w:color w:val="231F20"/>
          <w:spacing w:val="14"/>
          <w:w w:val="105"/>
          <w:sz w:val="17"/>
        </w:rPr>
        <w:t>对训练集开展多</w:t>
      </w:r>
      <w:r>
        <w:rPr>
          <w:rFonts w:ascii="Arial Unicode MS" w:eastAsia="Arial Unicode MS" w:hint="eastAsia"/>
          <w:color w:val="231F20"/>
          <w:w w:val="105"/>
          <w:sz w:val="17"/>
        </w:rPr>
        <w:t>方</w:t>
      </w:r>
      <w:r>
        <w:rPr>
          <w:rFonts w:ascii="Arial Unicode MS" w:eastAsia="Arial Unicode MS" w:hint="eastAsia"/>
          <w:color w:val="231F20"/>
          <w:spacing w:val="26"/>
          <w:w w:val="105"/>
          <w:sz w:val="17"/>
        </w:rPr>
        <w:t>案对比训练。研究发现</w:t>
      </w:r>
      <w:r>
        <w:rPr>
          <w:rFonts w:ascii="Arial Unicode MS" w:eastAsia="Arial Unicode MS" w:hint="eastAsia"/>
          <w:color w:val="231F20"/>
          <w:spacing w:val="-70"/>
          <w:w w:val="105"/>
          <w:sz w:val="17"/>
        </w:rPr>
        <w:t>：</w:t>
      </w:r>
      <w:r>
        <w:rPr>
          <w:rFonts w:ascii="Arial Unicode MS" w:eastAsia="Arial Unicode MS" w:hint="eastAsia"/>
          <w:color w:val="231F20"/>
          <w:w w:val="105"/>
          <w:sz w:val="17"/>
        </w:rPr>
        <w:t>在</w:t>
      </w:r>
      <w:r>
        <w:rPr>
          <w:rFonts w:ascii="Arial Unicode MS" w:eastAsia="Arial Unicode MS" w:hint="eastAsia"/>
          <w:color w:val="231F20"/>
          <w:spacing w:val="-19"/>
          <w:w w:val="105"/>
          <w:sz w:val="17"/>
        </w:rPr>
        <w:t> </w:t>
      </w:r>
      <w:r>
        <w:rPr>
          <w:rFonts w:ascii="Times New Roman" w:eastAsia="Times New Roman"/>
          <w:color w:val="231F20"/>
          <w:spacing w:val="4"/>
          <w:w w:val="105"/>
          <w:sz w:val="17"/>
        </w:rPr>
        <w:t>300</w:t>
      </w:r>
      <w:r>
        <w:rPr>
          <w:rFonts w:ascii="Times New Roman" w:eastAsia="Times New Roman"/>
          <w:color w:val="231F20"/>
          <w:spacing w:val="-17"/>
          <w:w w:val="105"/>
          <w:sz w:val="17"/>
        </w:rPr>
        <w:t> </w:t>
      </w:r>
      <w:r>
        <w:rPr>
          <w:rFonts w:ascii="Arial Unicode MS" w:eastAsia="Arial Unicode MS" w:hint="eastAsia"/>
          <w:color w:val="231F20"/>
          <w:spacing w:val="26"/>
          <w:w w:val="105"/>
          <w:sz w:val="17"/>
        </w:rPr>
        <w:t>轮训练周期内</w:t>
      </w:r>
      <w:r>
        <w:rPr>
          <w:rFonts w:ascii="Arial Unicode MS" w:eastAsia="Arial Unicode MS" w:hint="eastAsia"/>
          <w:color w:val="231F20"/>
          <w:spacing w:val="-70"/>
          <w:w w:val="105"/>
          <w:sz w:val="17"/>
        </w:rPr>
        <w:t>，</w:t>
      </w:r>
      <w:r>
        <w:rPr>
          <w:rFonts w:ascii="Arial Unicode MS" w:eastAsia="Arial Unicode MS" w:hint="eastAsia"/>
          <w:color w:val="231F20"/>
          <w:spacing w:val="26"/>
          <w:w w:val="105"/>
          <w:sz w:val="17"/>
        </w:rPr>
        <w:t>图像尺寸</w:t>
      </w:r>
      <w:r>
        <w:rPr>
          <w:rFonts w:ascii="Arial Unicode MS" w:eastAsia="Arial Unicode MS" w:hint="eastAsia"/>
          <w:color w:val="231F20"/>
          <w:w w:val="105"/>
          <w:sz w:val="17"/>
        </w:rPr>
        <w:t>为</w:t>
      </w:r>
      <w:r>
        <w:rPr>
          <w:rFonts w:ascii="Arial Unicode MS" w:eastAsia="Arial Unicode MS" w:hint="eastAsia"/>
          <w:color w:val="231F20"/>
          <w:spacing w:val="-19"/>
          <w:w w:val="105"/>
          <w:sz w:val="17"/>
        </w:rPr>
        <w:t> </w:t>
      </w:r>
      <w:r>
        <w:rPr>
          <w:rFonts w:ascii="Times New Roman" w:eastAsia="Times New Roman"/>
          <w:color w:val="231F20"/>
          <w:spacing w:val="5"/>
          <w:w w:val="105"/>
          <w:sz w:val="17"/>
        </w:rPr>
        <w:t>1280</w:t>
      </w:r>
      <w:r>
        <w:rPr>
          <w:rFonts w:ascii="Times New Roman" w:eastAsia="Times New Roman"/>
          <w:color w:val="231F20"/>
          <w:spacing w:val="-17"/>
          <w:w w:val="105"/>
          <w:sz w:val="17"/>
        </w:rPr>
        <w:t> </w:t>
      </w:r>
      <w:r>
        <w:rPr>
          <w:rFonts w:ascii="Arial Unicode MS" w:eastAsia="Arial Unicode MS" w:hint="eastAsia"/>
          <w:color w:val="231F20"/>
          <w:spacing w:val="26"/>
          <w:w w:val="105"/>
          <w:sz w:val="17"/>
        </w:rPr>
        <w:t>像素</w:t>
      </w:r>
      <w:r>
        <w:rPr>
          <w:rFonts w:ascii="Arial Unicode MS" w:eastAsia="Arial Unicode MS" w:hint="eastAsia"/>
          <w:color w:val="231F20"/>
          <w:spacing w:val="-70"/>
          <w:w w:val="105"/>
          <w:sz w:val="17"/>
        </w:rPr>
        <w:t>，</w:t>
      </w:r>
      <w:r>
        <w:rPr>
          <w:rFonts w:ascii="Arial Unicode MS" w:eastAsia="Arial Unicode MS" w:hint="eastAsia"/>
          <w:color w:val="231F20"/>
          <w:spacing w:val="26"/>
          <w:w w:val="105"/>
          <w:sz w:val="17"/>
        </w:rPr>
        <w:t>且开启数据增强可实</w:t>
      </w:r>
      <w:r>
        <w:rPr>
          <w:rFonts w:ascii="Arial Unicode MS" w:eastAsia="Arial Unicode MS" w:hint="eastAsia"/>
          <w:color w:val="231F20"/>
          <w:w w:val="105"/>
          <w:sz w:val="17"/>
        </w:rPr>
        <w:t>现</w:t>
      </w:r>
      <w:r>
        <w:rPr>
          <w:rFonts w:ascii="Times New Roman" w:eastAsia="Times New Roman"/>
          <w:color w:val="231F20"/>
          <w:spacing w:val="6"/>
          <w:w w:val="105"/>
          <w:sz w:val="17"/>
        </w:rPr>
        <w:t>mAP50=0.</w:t>
      </w:r>
      <w:r>
        <w:rPr>
          <w:rFonts w:ascii="Times New Roman" w:eastAsia="Times New Roman"/>
          <w:color w:val="231F20"/>
          <w:spacing w:val="-27"/>
          <w:w w:val="105"/>
          <w:sz w:val="17"/>
        </w:rPr>
        <w:t> </w:t>
      </w:r>
      <w:r>
        <w:rPr>
          <w:rFonts w:ascii="Times New Roman" w:eastAsia="Times New Roman"/>
          <w:color w:val="231F20"/>
          <w:spacing w:val="4"/>
          <w:w w:val="105"/>
          <w:sz w:val="17"/>
        </w:rPr>
        <w:t>753</w:t>
      </w:r>
      <w:r>
        <w:rPr>
          <w:rFonts w:ascii="Times New Roman" w:eastAsia="Times New Roman"/>
          <w:color w:val="231F20"/>
          <w:spacing w:val="-32"/>
          <w:w w:val="105"/>
          <w:sz w:val="17"/>
        </w:rPr>
        <w:t> </w:t>
      </w:r>
      <w:r>
        <w:rPr>
          <w:rFonts w:ascii="Arial Unicode MS" w:eastAsia="Arial Unicode MS" w:hint="eastAsia"/>
          <w:color w:val="231F20"/>
          <w:spacing w:val="18"/>
          <w:w w:val="105"/>
          <w:sz w:val="17"/>
        </w:rPr>
        <w:t>的检测性能</w:t>
      </w:r>
      <w:r>
        <w:rPr>
          <w:rFonts w:ascii="Arial Unicode MS" w:eastAsia="Arial Unicode MS" w:hint="eastAsia"/>
          <w:color w:val="231F20"/>
          <w:spacing w:val="-78"/>
          <w:w w:val="105"/>
          <w:sz w:val="17"/>
        </w:rPr>
        <w:t>，</w:t>
      </w:r>
      <w:r>
        <w:rPr>
          <w:rFonts w:ascii="Arial Unicode MS" w:eastAsia="Arial Unicode MS" w:hint="eastAsia"/>
          <w:color w:val="231F20"/>
          <w:spacing w:val="18"/>
          <w:w w:val="105"/>
          <w:sz w:val="17"/>
        </w:rPr>
        <w:t>该模型能较好地实现建筑外墙脱落</w:t>
      </w:r>
      <w:r>
        <w:rPr>
          <w:rFonts w:ascii="Arial Unicode MS" w:eastAsia="Arial Unicode MS" w:hint="eastAsia"/>
          <w:color w:val="231F20"/>
          <w:spacing w:val="-77"/>
          <w:w w:val="105"/>
          <w:sz w:val="17"/>
        </w:rPr>
        <w:t>、</w:t>
      </w:r>
      <w:r>
        <w:rPr>
          <w:rFonts w:ascii="Arial Unicode MS" w:eastAsia="Arial Unicode MS" w:hint="eastAsia"/>
          <w:color w:val="231F20"/>
          <w:spacing w:val="18"/>
          <w:w w:val="105"/>
          <w:sz w:val="17"/>
        </w:rPr>
        <w:t>空鼓及裂缝三种表观病害的精</w:t>
      </w:r>
      <w:r>
        <w:rPr>
          <w:rFonts w:ascii="Arial Unicode MS" w:eastAsia="Arial Unicode MS" w:hint="eastAsia"/>
          <w:color w:val="231F20"/>
          <w:w w:val="105"/>
          <w:sz w:val="17"/>
        </w:rPr>
        <w:t>确</w:t>
      </w:r>
      <w:r>
        <w:rPr>
          <w:rFonts w:ascii="Arial Unicode MS" w:eastAsia="Arial Unicode MS" w:hint="eastAsia"/>
          <w:color w:val="231F20"/>
          <w:spacing w:val="18"/>
          <w:sz w:val="17"/>
        </w:rPr>
        <w:t>识别。对成都地区多个小区进行的工程实例应</w:t>
      </w:r>
      <w:r>
        <w:rPr>
          <w:rFonts w:ascii="Arial Unicode MS" w:eastAsia="Arial Unicode MS" w:hint="eastAsia"/>
          <w:color w:val="231F20"/>
          <w:spacing w:val="19"/>
          <w:sz w:val="17"/>
        </w:rPr>
        <w:t>用</w:t>
      </w:r>
      <w:r>
        <w:rPr>
          <w:rFonts w:ascii="Arial Unicode MS" w:eastAsia="Arial Unicode MS" w:hint="eastAsia"/>
          <w:color w:val="231F20"/>
          <w:spacing w:val="-77"/>
          <w:sz w:val="17"/>
        </w:rPr>
        <w:t>，</w:t>
      </w:r>
      <w:r>
        <w:rPr>
          <w:rFonts w:ascii="Arial Unicode MS" w:eastAsia="Arial Unicode MS" w:hint="eastAsia"/>
          <w:color w:val="231F20"/>
          <w:spacing w:val="18"/>
          <w:sz w:val="17"/>
        </w:rPr>
        <w:t>进一步证明了该模型有较好的泛化能</w:t>
      </w:r>
      <w:r>
        <w:rPr>
          <w:rFonts w:ascii="Arial Unicode MS" w:eastAsia="Arial Unicode MS" w:hint="eastAsia"/>
          <w:color w:val="231F20"/>
          <w:spacing w:val="19"/>
          <w:sz w:val="17"/>
        </w:rPr>
        <w:t>力</w:t>
      </w:r>
      <w:r>
        <w:rPr>
          <w:rFonts w:ascii="Arial Unicode MS" w:eastAsia="Arial Unicode MS" w:hint="eastAsia"/>
          <w:color w:val="231F20"/>
          <w:spacing w:val="-77"/>
          <w:sz w:val="17"/>
        </w:rPr>
        <w:t>，</w:t>
      </w:r>
      <w:r>
        <w:rPr>
          <w:rFonts w:ascii="Arial Unicode MS" w:eastAsia="Arial Unicode MS" w:hint="eastAsia"/>
          <w:color w:val="231F20"/>
          <w:spacing w:val="18"/>
          <w:sz w:val="17"/>
        </w:rPr>
        <w:t>可</w:t>
      </w:r>
      <w:r>
        <w:rPr>
          <w:rFonts w:ascii="Arial Unicode MS" w:eastAsia="Arial Unicode MS" w:hint="eastAsia"/>
          <w:color w:val="231F20"/>
          <w:sz w:val="17"/>
        </w:rPr>
        <w:t>为    </w:t>
      </w:r>
      <w:r>
        <w:rPr>
          <w:rFonts w:ascii="Arial Unicode MS" w:eastAsia="Arial Unicode MS" w:hint="eastAsia"/>
          <w:color w:val="231F20"/>
          <w:spacing w:val="14"/>
          <w:w w:val="105"/>
          <w:sz w:val="17"/>
        </w:rPr>
        <w:t>建筑外墙病害无损快速检测提供新技术</w:t>
      </w:r>
      <w:r>
        <w:rPr>
          <w:rFonts w:ascii="Arial Unicode MS" w:eastAsia="Arial Unicode MS" w:hint="eastAsia"/>
          <w:color w:val="231F20"/>
          <w:w w:val="105"/>
          <w:sz w:val="17"/>
        </w:rPr>
        <w:t>。</w:t>
      </w:r>
    </w:p>
    <w:p>
      <w:pPr>
        <w:tabs>
          <w:tab w:pos="1780" w:val="left" w:leader="none"/>
        </w:tabs>
        <w:spacing w:line="290" w:lineRule="exact" w:before="0"/>
        <w:ind w:left="1020" w:right="0" w:firstLine="0"/>
        <w:jc w:val="left"/>
        <w:rPr>
          <w:rFonts w:ascii="Arial Unicode MS" w:eastAsia="Arial Unicode MS" w:hint="eastAsia"/>
          <w:sz w:val="17"/>
        </w:rPr>
      </w:pPr>
      <w:r>
        <w:rPr>
          <w:rFonts w:ascii="Arial Unicode MS" w:eastAsia="Arial Unicode MS" w:hint="eastAsia"/>
          <w:color w:val="231F20"/>
          <w:spacing w:val="14"/>
          <w:w w:val="103"/>
          <w:sz w:val="17"/>
        </w:rPr>
        <w:t>关键</w:t>
      </w:r>
      <w:r>
        <w:rPr>
          <w:rFonts w:ascii="Arial Unicode MS" w:eastAsia="Arial Unicode MS" w:hint="eastAsia"/>
          <w:color w:val="231F20"/>
          <w:w w:val="103"/>
          <w:sz w:val="17"/>
        </w:rPr>
        <w:t>词</w:t>
      </w:r>
      <w:r>
        <w:rPr>
          <w:rFonts w:ascii="Arial Unicode MS" w:eastAsia="Arial Unicode MS" w:hint="eastAsia"/>
          <w:color w:val="231F20"/>
          <w:sz w:val="17"/>
        </w:rPr>
        <w:tab/>
      </w:r>
      <w:r>
        <w:rPr>
          <w:rFonts w:ascii="Arial Unicode MS" w:eastAsia="Arial Unicode MS" w:hint="eastAsia"/>
          <w:color w:val="231F20"/>
          <w:spacing w:val="14"/>
          <w:w w:val="103"/>
          <w:sz w:val="17"/>
        </w:rPr>
        <w:t>建筑外</w:t>
      </w:r>
      <w:r>
        <w:rPr>
          <w:rFonts w:ascii="Arial Unicode MS" w:eastAsia="Arial Unicode MS" w:hint="eastAsia"/>
          <w:color w:val="231F20"/>
          <w:spacing w:val="15"/>
          <w:w w:val="103"/>
          <w:sz w:val="17"/>
        </w:rPr>
        <w:t>墙</w:t>
      </w:r>
      <w:r>
        <w:rPr>
          <w:rFonts w:ascii="Arial Unicode MS" w:eastAsia="Arial Unicode MS" w:hint="eastAsia"/>
          <w:color w:val="231F20"/>
          <w:spacing w:val="-82"/>
          <w:w w:val="103"/>
          <w:sz w:val="17"/>
        </w:rPr>
        <w:t>；</w:t>
      </w:r>
      <w:r>
        <w:rPr>
          <w:rFonts w:ascii="Arial Unicode MS" w:eastAsia="Arial Unicode MS" w:hint="eastAsia"/>
          <w:color w:val="231F20"/>
          <w:spacing w:val="14"/>
          <w:w w:val="103"/>
          <w:sz w:val="17"/>
        </w:rPr>
        <w:t>表观病</w:t>
      </w:r>
      <w:r>
        <w:rPr>
          <w:rFonts w:ascii="Arial Unicode MS" w:eastAsia="Arial Unicode MS" w:hint="eastAsia"/>
          <w:color w:val="231F20"/>
          <w:spacing w:val="15"/>
          <w:w w:val="103"/>
          <w:sz w:val="17"/>
        </w:rPr>
        <w:t>害</w:t>
      </w:r>
      <w:r>
        <w:rPr>
          <w:rFonts w:ascii="Arial Unicode MS" w:eastAsia="Arial Unicode MS" w:hint="eastAsia"/>
          <w:color w:val="231F20"/>
          <w:spacing w:val="-82"/>
          <w:w w:val="103"/>
          <w:sz w:val="17"/>
        </w:rPr>
        <w:t>；</w:t>
      </w:r>
      <w:r>
        <w:rPr>
          <w:rFonts w:ascii="Arial Unicode MS" w:eastAsia="Arial Unicode MS" w:hint="eastAsia"/>
          <w:color w:val="231F20"/>
          <w:spacing w:val="14"/>
          <w:w w:val="103"/>
          <w:sz w:val="17"/>
        </w:rPr>
        <w:t>深度学</w:t>
      </w:r>
      <w:r>
        <w:rPr>
          <w:rFonts w:ascii="Arial Unicode MS" w:eastAsia="Arial Unicode MS" w:hint="eastAsia"/>
          <w:color w:val="231F20"/>
          <w:spacing w:val="15"/>
          <w:w w:val="103"/>
          <w:sz w:val="17"/>
        </w:rPr>
        <w:t>习</w:t>
      </w:r>
      <w:r>
        <w:rPr>
          <w:rFonts w:ascii="Arial Unicode MS" w:eastAsia="Arial Unicode MS" w:hint="eastAsia"/>
          <w:color w:val="231F20"/>
          <w:spacing w:val="-82"/>
          <w:w w:val="103"/>
          <w:sz w:val="17"/>
        </w:rPr>
        <w:t>；</w:t>
      </w:r>
      <w:r>
        <w:rPr>
          <w:rFonts w:ascii="Arial Unicode MS" w:eastAsia="Arial Unicode MS" w:hint="eastAsia"/>
          <w:color w:val="231F20"/>
          <w:spacing w:val="14"/>
          <w:w w:val="103"/>
          <w:sz w:val="17"/>
        </w:rPr>
        <w:t>无损检</w:t>
      </w:r>
      <w:r>
        <w:rPr>
          <w:rFonts w:ascii="Arial Unicode MS" w:eastAsia="Arial Unicode MS" w:hint="eastAsia"/>
          <w:color w:val="231F20"/>
          <w:spacing w:val="15"/>
          <w:w w:val="103"/>
          <w:sz w:val="17"/>
        </w:rPr>
        <w:t>测</w:t>
      </w:r>
      <w:r>
        <w:rPr>
          <w:rFonts w:ascii="Arial Unicode MS" w:eastAsia="Arial Unicode MS" w:hint="eastAsia"/>
          <w:color w:val="231F20"/>
          <w:spacing w:val="-82"/>
          <w:w w:val="103"/>
          <w:sz w:val="17"/>
        </w:rPr>
        <w:t>；</w:t>
      </w:r>
      <w:r>
        <w:rPr>
          <w:rFonts w:ascii="Times New Roman" w:eastAsia="Times New Roman"/>
          <w:color w:val="231F20"/>
          <w:spacing w:val="9"/>
          <w:w w:val="95"/>
          <w:sz w:val="17"/>
        </w:rPr>
        <w:t>YO</w:t>
      </w:r>
      <w:r>
        <w:rPr>
          <w:rFonts w:ascii="Times New Roman" w:eastAsia="Times New Roman"/>
          <w:color w:val="231F20"/>
          <w:spacing w:val="7"/>
          <w:w w:val="94"/>
          <w:sz w:val="17"/>
        </w:rPr>
        <w:t>L</w:t>
      </w:r>
      <w:r>
        <w:rPr>
          <w:rFonts w:ascii="Times New Roman" w:eastAsia="Times New Roman"/>
          <w:color w:val="231F20"/>
          <w:w w:val="95"/>
          <w:sz w:val="17"/>
        </w:rPr>
        <w:t>O</w:t>
      </w:r>
      <w:r>
        <w:rPr>
          <w:rFonts w:ascii="Times New Roman" w:eastAsia="Times New Roman"/>
          <w:color w:val="231F20"/>
          <w:spacing w:val="-9"/>
          <w:sz w:val="17"/>
        </w:rPr>
        <w:t> </w:t>
      </w:r>
      <w:r>
        <w:rPr>
          <w:rFonts w:ascii="Arial Unicode MS" w:eastAsia="Arial Unicode MS" w:hint="eastAsia"/>
          <w:color w:val="231F20"/>
          <w:spacing w:val="14"/>
          <w:w w:val="103"/>
          <w:sz w:val="17"/>
        </w:rPr>
        <w:t>模</w:t>
      </w:r>
      <w:r>
        <w:rPr>
          <w:rFonts w:ascii="Arial Unicode MS" w:eastAsia="Arial Unicode MS" w:hint="eastAsia"/>
          <w:color w:val="231F20"/>
          <w:w w:val="103"/>
          <w:sz w:val="17"/>
        </w:rPr>
        <w:t>型</w:t>
      </w:r>
    </w:p>
    <w:p>
      <w:pPr>
        <w:pStyle w:val="BodyText"/>
        <w:spacing w:before="2"/>
        <w:rPr>
          <w:rFonts w:ascii="Arial Unicode MS"/>
          <w:sz w:val="24"/>
        </w:rPr>
      </w:pPr>
    </w:p>
    <w:p>
      <w:pPr>
        <w:spacing w:line="283" w:lineRule="auto" w:before="0"/>
        <w:ind w:left="844" w:right="942" w:firstLine="0"/>
        <w:jc w:val="center"/>
        <w:rPr>
          <w:rFonts w:ascii="Palatino Linotype"/>
          <w:sz w:val="22"/>
        </w:rPr>
      </w:pPr>
      <w:r>
        <w:rPr>
          <w:rFonts w:ascii="Palatino Linotype"/>
          <w:color w:val="231F20"/>
          <w:sz w:val="22"/>
        </w:rPr>
        <w:t>Detection Method and Application of Apparent Diseases on Building External Walls Using Visual Recognition</w:t>
      </w:r>
    </w:p>
    <w:p>
      <w:pPr>
        <w:spacing w:before="259"/>
        <w:ind w:left="0" w:right="31" w:firstLine="0"/>
        <w:jc w:val="center"/>
        <w:rPr>
          <w:rFonts w:ascii="Times New Roman"/>
          <w:sz w:val="9"/>
        </w:rPr>
      </w:pPr>
      <w:r>
        <w:rPr>
          <w:rFonts w:ascii="Times New Roman"/>
          <w:color w:val="231F20"/>
          <w:sz w:val="16"/>
        </w:rPr>
        <w:t>JIN Yongqiang</w:t>
      </w:r>
      <w:r>
        <w:rPr>
          <w:rFonts w:ascii="Times New Roman"/>
          <w:color w:val="231F20"/>
          <w:position w:val="7"/>
          <w:sz w:val="9"/>
        </w:rPr>
        <w:t>1 </w:t>
      </w:r>
      <w:r>
        <w:rPr>
          <w:rFonts w:ascii="Times New Roman"/>
          <w:color w:val="231F20"/>
          <w:sz w:val="16"/>
        </w:rPr>
        <w:t>ZHAO Zeming</w:t>
      </w:r>
      <w:r>
        <w:rPr>
          <w:rFonts w:ascii="Times New Roman"/>
          <w:color w:val="231F20"/>
          <w:position w:val="7"/>
          <w:sz w:val="9"/>
        </w:rPr>
        <w:t>1 </w:t>
      </w:r>
      <w:r>
        <w:rPr>
          <w:rFonts w:ascii="Times New Roman"/>
          <w:color w:val="231F20"/>
          <w:sz w:val="16"/>
        </w:rPr>
        <w:t>YANG Yuan</w:t>
      </w:r>
      <w:r>
        <w:rPr>
          <w:rFonts w:ascii="Times New Roman"/>
          <w:color w:val="231F20"/>
          <w:position w:val="7"/>
          <w:sz w:val="9"/>
        </w:rPr>
        <w:t>1 </w:t>
      </w:r>
      <w:r>
        <w:rPr>
          <w:rFonts w:ascii="Times New Roman"/>
          <w:color w:val="231F20"/>
          <w:sz w:val="16"/>
        </w:rPr>
        <w:t>GAO Changling</w:t>
      </w:r>
      <w:r>
        <w:rPr>
          <w:rFonts w:ascii="Times New Roman"/>
          <w:color w:val="231F20"/>
          <w:position w:val="7"/>
          <w:sz w:val="9"/>
        </w:rPr>
        <w:t>1 </w:t>
      </w:r>
      <w:r>
        <w:rPr>
          <w:rFonts w:ascii="Times New Roman"/>
          <w:color w:val="231F20"/>
          <w:sz w:val="16"/>
        </w:rPr>
        <w:t>ZHENG Xiaowei</w:t>
      </w:r>
      <w:r>
        <w:rPr>
          <w:rFonts w:ascii="Times New Roman"/>
          <w:color w:val="231F20"/>
          <w:position w:val="7"/>
          <w:sz w:val="9"/>
        </w:rPr>
        <w:t>2</w:t>
      </w:r>
    </w:p>
    <w:p>
      <w:pPr>
        <w:spacing w:line="338" w:lineRule="auto" w:before="90"/>
        <w:ind w:left="2352" w:right="1327" w:hanging="1154"/>
        <w:jc w:val="both"/>
        <w:rPr>
          <w:sz w:val="15"/>
        </w:rPr>
      </w:pPr>
      <w:r>
        <w:rPr>
          <w:color w:val="231F20"/>
          <w:spacing w:val="-13"/>
          <w:w w:val="98"/>
          <w:sz w:val="15"/>
        </w:rPr>
        <w:t>（</w:t>
      </w:r>
      <w:r>
        <w:rPr>
          <w:rFonts w:ascii="Times New Roman" w:eastAsia="Times New Roman"/>
          <w:color w:val="231F20"/>
          <w:spacing w:val="6"/>
          <w:w w:val="98"/>
          <w:sz w:val="15"/>
        </w:rPr>
        <w:t>1</w:t>
      </w:r>
      <w:r>
        <w:rPr>
          <w:rFonts w:ascii="Times New Roman" w:eastAsia="Times New Roman"/>
          <w:i/>
          <w:color w:val="231F20"/>
          <w:w w:val="98"/>
          <w:sz w:val="15"/>
        </w:rPr>
        <w:t>.</w:t>
      </w:r>
      <w:r>
        <w:rPr>
          <w:rFonts w:ascii="Times New Roman" w:eastAsia="Times New Roman"/>
          <w:i/>
          <w:color w:val="231F20"/>
          <w:sz w:val="15"/>
        </w:rPr>
        <w:t> </w:t>
      </w:r>
      <w:r>
        <w:rPr>
          <w:rFonts w:ascii="Times New Roman" w:eastAsia="Times New Roman"/>
          <w:i/>
          <w:color w:val="231F20"/>
          <w:spacing w:val="6"/>
          <w:w w:val="98"/>
          <w:sz w:val="15"/>
        </w:rPr>
        <w:t>T</w:t>
      </w:r>
      <w:r>
        <w:rPr>
          <w:rFonts w:ascii="Times New Roman" w:eastAsia="Times New Roman"/>
          <w:i/>
          <w:color w:val="231F20"/>
          <w:spacing w:val="4"/>
          <w:w w:val="86"/>
          <w:sz w:val="15"/>
        </w:rPr>
        <w:t>ec</w:t>
      </w:r>
      <w:r>
        <w:rPr>
          <w:rFonts w:ascii="Times New Roman" w:eastAsia="Times New Roman"/>
          <w:i/>
          <w:color w:val="231F20"/>
          <w:spacing w:val="5"/>
          <w:w w:val="98"/>
          <w:sz w:val="15"/>
        </w:rPr>
        <w:t>h</w:t>
      </w:r>
      <w:r>
        <w:rPr>
          <w:rFonts w:ascii="Times New Roman" w:eastAsia="Times New Roman"/>
          <w:i/>
          <w:color w:val="231F20"/>
          <w:spacing w:val="6"/>
          <w:w w:val="98"/>
          <w:sz w:val="15"/>
        </w:rPr>
        <w:t>n</w:t>
      </w:r>
      <w:r>
        <w:rPr>
          <w:rFonts w:ascii="Times New Roman" w:eastAsia="Times New Roman"/>
          <w:i/>
          <w:color w:val="231F20"/>
          <w:spacing w:val="5"/>
          <w:w w:val="87"/>
          <w:sz w:val="15"/>
        </w:rPr>
        <w:t>o</w:t>
      </w:r>
      <w:r>
        <w:rPr>
          <w:rFonts w:ascii="Times New Roman" w:eastAsia="Times New Roman"/>
          <w:i/>
          <w:color w:val="231F20"/>
          <w:spacing w:val="3"/>
          <w:w w:val="98"/>
          <w:sz w:val="15"/>
        </w:rPr>
        <w:t>l</w:t>
      </w:r>
      <w:r>
        <w:rPr>
          <w:rFonts w:ascii="Times New Roman" w:eastAsia="Times New Roman"/>
          <w:i/>
          <w:color w:val="231F20"/>
          <w:spacing w:val="5"/>
          <w:w w:val="87"/>
          <w:sz w:val="15"/>
        </w:rPr>
        <w:t>o</w:t>
      </w:r>
      <w:r>
        <w:rPr>
          <w:rFonts w:ascii="Times New Roman" w:eastAsia="Times New Roman"/>
          <w:i/>
          <w:color w:val="231F20"/>
          <w:spacing w:val="5"/>
          <w:w w:val="98"/>
          <w:sz w:val="15"/>
        </w:rPr>
        <w:t>g</w:t>
      </w:r>
      <w:r>
        <w:rPr>
          <w:rFonts w:ascii="Times New Roman" w:eastAsia="Times New Roman"/>
          <w:i/>
          <w:color w:val="231F20"/>
          <w:w w:val="98"/>
          <w:sz w:val="15"/>
        </w:rPr>
        <w:t>y</w:t>
      </w:r>
      <w:r>
        <w:rPr>
          <w:rFonts w:ascii="Times New Roman" w:eastAsia="Times New Roman"/>
          <w:i/>
          <w:color w:val="231F20"/>
          <w:sz w:val="15"/>
        </w:rPr>
        <w:t> </w:t>
      </w:r>
      <w:r>
        <w:rPr>
          <w:rFonts w:ascii="Times New Roman" w:eastAsia="Times New Roman"/>
          <w:i/>
          <w:color w:val="231F20"/>
          <w:spacing w:val="7"/>
          <w:w w:val="90"/>
          <w:sz w:val="15"/>
        </w:rPr>
        <w:t>C</w:t>
      </w:r>
      <w:r>
        <w:rPr>
          <w:rFonts w:ascii="Times New Roman" w:eastAsia="Times New Roman"/>
          <w:i/>
          <w:color w:val="231F20"/>
          <w:spacing w:val="4"/>
          <w:w w:val="86"/>
          <w:sz w:val="15"/>
        </w:rPr>
        <w:t>e</w:t>
      </w:r>
      <w:r>
        <w:rPr>
          <w:rFonts w:ascii="Times New Roman" w:eastAsia="Times New Roman"/>
          <w:i/>
          <w:color w:val="231F20"/>
          <w:spacing w:val="5"/>
          <w:w w:val="98"/>
          <w:sz w:val="15"/>
        </w:rPr>
        <w:t>n</w:t>
      </w:r>
      <w:r>
        <w:rPr>
          <w:rFonts w:ascii="Times New Roman" w:eastAsia="Times New Roman"/>
          <w:i/>
          <w:color w:val="231F20"/>
          <w:spacing w:val="3"/>
          <w:w w:val="98"/>
          <w:sz w:val="15"/>
        </w:rPr>
        <w:t>t</w:t>
      </w:r>
      <w:r>
        <w:rPr>
          <w:rFonts w:ascii="Times New Roman" w:eastAsia="Times New Roman"/>
          <w:i/>
          <w:color w:val="231F20"/>
          <w:spacing w:val="4"/>
          <w:w w:val="86"/>
          <w:sz w:val="15"/>
        </w:rPr>
        <w:t>e</w:t>
      </w:r>
      <w:r>
        <w:rPr>
          <w:rFonts w:ascii="Times New Roman" w:eastAsia="Times New Roman"/>
          <w:i/>
          <w:color w:val="231F20"/>
          <w:w w:val="84"/>
          <w:sz w:val="15"/>
        </w:rPr>
        <w:t>r</w:t>
      </w:r>
      <w:r>
        <w:rPr>
          <w:rFonts w:ascii="Times New Roman" w:eastAsia="Times New Roman"/>
          <w:i/>
          <w:color w:val="231F20"/>
          <w:sz w:val="15"/>
        </w:rPr>
        <w:t> </w:t>
      </w:r>
      <w:r>
        <w:rPr>
          <w:rFonts w:ascii="Times New Roman" w:eastAsia="Times New Roman"/>
          <w:i/>
          <w:color w:val="231F20"/>
          <w:spacing w:val="5"/>
          <w:w w:val="87"/>
          <w:sz w:val="15"/>
        </w:rPr>
        <w:t>o</w:t>
      </w:r>
      <w:r>
        <w:rPr>
          <w:rFonts w:ascii="Times New Roman" w:eastAsia="Times New Roman"/>
          <w:i/>
          <w:color w:val="231F20"/>
          <w:w w:val="98"/>
          <w:sz w:val="15"/>
        </w:rPr>
        <w:t>f</w:t>
      </w:r>
      <w:r>
        <w:rPr>
          <w:rFonts w:ascii="Times New Roman" w:eastAsia="Times New Roman"/>
          <w:i/>
          <w:color w:val="231F20"/>
          <w:sz w:val="15"/>
        </w:rPr>
        <w:t> </w:t>
      </w:r>
      <w:r>
        <w:rPr>
          <w:rFonts w:ascii="Times New Roman" w:eastAsia="Times New Roman"/>
          <w:i/>
          <w:color w:val="231F20"/>
          <w:spacing w:val="7"/>
          <w:w w:val="90"/>
          <w:sz w:val="15"/>
        </w:rPr>
        <w:t>C</w:t>
      </w:r>
      <w:r>
        <w:rPr>
          <w:rFonts w:ascii="Times New Roman" w:eastAsia="Times New Roman"/>
          <w:i/>
          <w:color w:val="231F20"/>
          <w:spacing w:val="6"/>
          <w:w w:val="98"/>
          <w:sz w:val="15"/>
        </w:rPr>
        <w:t>h</w:t>
      </w:r>
      <w:r>
        <w:rPr>
          <w:rFonts w:ascii="Times New Roman" w:eastAsia="Times New Roman"/>
          <w:i/>
          <w:color w:val="231F20"/>
          <w:spacing w:val="3"/>
          <w:w w:val="98"/>
          <w:sz w:val="15"/>
        </w:rPr>
        <w:t>i</w:t>
      </w:r>
      <w:r>
        <w:rPr>
          <w:rFonts w:ascii="Times New Roman" w:eastAsia="Times New Roman"/>
          <w:i/>
          <w:color w:val="231F20"/>
          <w:spacing w:val="5"/>
          <w:w w:val="98"/>
          <w:sz w:val="15"/>
        </w:rPr>
        <w:t>n</w:t>
      </w:r>
      <w:r>
        <w:rPr>
          <w:rFonts w:ascii="Times New Roman" w:eastAsia="Times New Roman"/>
          <w:i/>
          <w:color w:val="231F20"/>
          <w:w w:val="98"/>
          <w:sz w:val="15"/>
        </w:rPr>
        <w:t>a</w:t>
      </w:r>
      <w:r>
        <w:rPr>
          <w:rFonts w:ascii="Times New Roman" w:eastAsia="Times New Roman"/>
          <w:i/>
          <w:color w:val="231F20"/>
          <w:sz w:val="15"/>
        </w:rPr>
        <w:t> </w:t>
      </w:r>
      <w:r>
        <w:rPr>
          <w:rFonts w:ascii="Times New Roman" w:eastAsia="Times New Roman"/>
          <w:i/>
          <w:color w:val="231F20"/>
          <w:spacing w:val="9"/>
          <w:w w:val="92"/>
          <w:sz w:val="15"/>
        </w:rPr>
        <w:t>M</w:t>
      </w:r>
      <w:r>
        <w:rPr>
          <w:rFonts w:ascii="Times New Roman" w:eastAsia="Times New Roman"/>
          <w:i/>
          <w:color w:val="231F20"/>
          <w:spacing w:val="7"/>
          <w:w w:val="90"/>
          <w:sz w:val="15"/>
        </w:rPr>
        <w:t>C</w:t>
      </w:r>
      <w:r>
        <w:rPr>
          <w:rFonts w:ascii="Times New Roman" w:eastAsia="Times New Roman"/>
          <w:i/>
          <w:color w:val="231F20"/>
          <w:spacing w:val="10"/>
          <w:w w:val="90"/>
          <w:sz w:val="15"/>
        </w:rPr>
        <w:t>C</w:t>
      </w:r>
      <w:r>
        <w:rPr>
          <w:rFonts w:ascii="Times New Roman" w:eastAsia="Times New Roman"/>
          <w:color w:val="231F20"/>
          <w:w w:val="98"/>
          <w:sz w:val="15"/>
        </w:rPr>
        <w:t>5</w:t>
      </w:r>
      <w:r>
        <w:rPr>
          <w:rFonts w:ascii="Times New Roman" w:eastAsia="Times New Roman"/>
          <w:color w:val="231F20"/>
          <w:sz w:val="15"/>
        </w:rPr>
        <w:t> </w:t>
      </w:r>
      <w:r>
        <w:rPr>
          <w:rFonts w:ascii="Times New Roman" w:eastAsia="Times New Roman"/>
          <w:i/>
          <w:color w:val="231F20"/>
          <w:spacing w:val="7"/>
          <w:w w:val="83"/>
          <w:sz w:val="15"/>
        </w:rPr>
        <w:t>G</w:t>
      </w:r>
      <w:r>
        <w:rPr>
          <w:rFonts w:ascii="Times New Roman" w:eastAsia="Times New Roman"/>
          <w:i/>
          <w:color w:val="231F20"/>
          <w:spacing w:val="3"/>
          <w:w w:val="84"/>
          <w:sz w:val="15"/>
        </w:rPr>
        <w:t>r</w:t>
      </w:r>
      <w:r>
        <w:rPr>
          <w:rFonts w:ascii="Times New Roman" w:eastAsia="Times New Roman"/>
          <w:i/>
          <w:color w:val="231F20"/>
          <w:spacing w:val="5"/>
          <w:w w:val="87"/>
          <w:sz w:val="15"/>
        </w:rPr>
        <w:t>o</w:t>
      </w:r>
      <w:r>
        <w:rPr>
          <w:rFonts w:ascii="Times New Roman" w:eastAsia="Times New Roman"/>
          <w:i/>
          <w:color w:val="231F20"/>
          <w:spacing w:val="5"/>
          <w:w w:val="98"/>
          <w:sz w:val="15"/>
        </w:rPr>
        <w:t>u</w:t>
      </w:r>
      <w:r>
        <w:rPr>
          <w:rFonts w:ascii="Times New Roman" w:eastAsia="Times New Roman"/>
          <w:i/>
          <w:color w:val="231F20"/>
          <w:w w:val="87"/>
          <w:sz w:val="15"/>
        </w:rPr>
        <w:t>p</w:t>
      </w:r>
      <w:r>
        <w:rPr>
          <w:rFonts w:ascii="Times New Roman" w:eastAsia="Times New Roman"/>
          <w:i/>
          <w:color w:val="231F20"/>
          <w:sz w:val="15"/>
        </w:rPr>
        <w:t> </w:t>
      </w:r>
      <w:r>
        <w:rPr>
          <w:rFonts w:ascii="Times New Roman" w:eastAsia="Times New Roman"/>
          <w:i/>
          <w:color w:val="231F20"/>
          <w:spacing w:val="7"/>
          <w:w w:val="90"/>
          <w:sz w:val="15"/>
        </w:rPr>
        <w:t>C</w:t>
      </w:r>
      <w:r>
        <w:rPr>
          <w:rFonts w:ascii="Times New Roman" w:eastAsia="Times New Roman"/>
          <w:i/>
          <w:color w:val="231F20"/>
          <w:spacing w:val="5"/>
          <w:w w:val="87"/>
          <w:sz w:val="15"/>
        </w:rPr>
        <w:t>o</w:t>
      </w:r>
      <w:r>
        <w:rPr>
          <w:rFonts w:ascii="Times New Roman" w:eastAsia="Times New Roman"/>
          <w:i/>
          <w:color w:val="231F20"/>
          <w:spacing w:val="3"/>
          <w:w w:val="84"/>
          <w:sz w:val="15"/>
        </w:rPr>
        <w:t>r</w:t>
      </w:r>
      <w:r>
        <w:rPr>
          <w:rFonts w:ascii="Times New Roman" w:eastAsia="Times New Roman"/>
          <w:i/>
          <w:color w:val="231F20"/>
          <w:spacing w:val="6"/>
          <w:w w:val="87"/>
          <w:sz w:val="15"/>
        </w:rPr>
        <w:t>p</w:t>
      </w:r>
      <w:r>
        <w:rPr>
          <w:rFonts w:ascii="Times New Roman" w:eastAsia="Times New Roman"/>
          <w:i/>
          <w:color w:val="231F20"/>
          <w:w w:val="98"/>
          <w:sz w:val="15"/>
        </w:rPr>
        <w:t>.</w:t>
      </w:r>
      <w:r>
        <w:rPr>
          <w:rFonts w:ascii="Times New Roman" w:eastAsia="Times New Roman"/>
          <w:i/>
          <w:color w:val="231F20"/>
          <w:sz w:val="15"/>
        </w:rPr>
        <w:t> </w:t>
      </w:r>
      <w:r>
        <w:rPr>
          <w:color w:val="231F20"/>
          <w:spacing w:val="-29"/>
          <w:w w:val="98"/>
          <w:sz w:val="15"/>
        </w:rPr>
        <w:t>，</w:t>
      </w:r>
      <w:r>
        <w:rPr>
          <w:rFonts w:ascii="Times New Roman" w:eastAsia="Times New Roman"/>
          <w:i/>
          <w:color w:val="231F20"/>
          <w:spacing w:val="5"/>
          <w:w w:val="88"/>
          <w:sz w:val="15"/>
        </w:rPr>
        <w:t>L</w:t>
      </w:r>
      <w:r>
        <w:rPr>
          <w:rFonts w:ascii="Times New Roman" w:eastAsia="Times New Roman"/>
          <w:i/>
          <w:color w:val="231F20"/>
          <w:spacing w:val="3"/>
          <w:w w:val="98"/>
          <w:sz w:val="15"/>
        </w:rPr>
        <w:t>t</w:t>
      </w:r>
      <w:r>
        <w:rPr>
          <w:rFonts w:ascii="Times New Roman" w:eastAsia="Times New Roman"/>
          <w:i/>
          <w:color w:val="231F20"/>
          <w:spacing w:val="6"/>
          <w:w w:val="98"/>
          <w:sz w:val="15"/>
        </w:rPr>
        <w:t>d</w:t>
      </w:r>
      <w:r>
        <w:rPr>
          <w:rFonts w:ascii="Times New Roman" w:eastAsia="Times New Roman"/>
          <w:i/>
          <w:color w:val="231F20"/>
          <w:w w:val="98"/>
          <w:sz w:val="15"/>
        </w:rPr>
        <w:t>.</w:t>
      </w:r>
      <w:r>
        <w:rPr>
          <w:rFonts w:ascii="Times New Roman" w:eastAsia="Times New Roman"/>
          <w:i/>
          <w:color w:val="231F20"/>
          <w:sz w:val="15"/>
        </w:rPr>
        <w:t> </w:t>
      </w:r>
      <w:r>
        <w:rPr>
          <w:color w:val="231F20"/>
          <w:spacing w:val="-29"/>
          <w:w w:val="98"/>
          <w:sz w:val="15"/>
        </w:rPr>
        <w:t>，</w:t>
      </w:r>
      <w:r>
        <w:rPr>
          <w:rFonts w:ascii="Times New Roman" w:eastAsia="Times New Roman"/>
          <w:i/>
          <w:color w:val="231F20"/>
          <w:spacing w:val="7"/>
          <w:w w:val="90"/>
          <w:sz w:val="15"/>
        </w:rPr>
        <w:t>C</w:t>
      </w:r>
      <w:r>
        <w:rPr>
          <w:rFonts w:ascii="Times New Roman" w:eastAsia="Times New Roman"/>
          <w:i/>
          <w:color w:val="231F20"/>
          <w:spacing w:val="5"/>
          <w:w w:val="98"/>
          <w:sz w:val="15"/>
        </w:rPr>
        <w:t>h</w:t>
      </w:r>
      <w:r>
        <w:rPr>
          <w:rFonts w:ascii="Times New Roman" w:eastAsia="Times New Roman"/>
          <w:i/>
          <w:color w:val="231F20"/>
          <w:spacing w:val="4"/>
          <w:w w:val="86"/>
          <w:sz w:val="15"/>
        </w:rPr>
        <w:t>e</w:t>
      </w:r>
      <w:r>
        <w:rPr>
          <w:rFonts w:ascii="Times New Roman" w:eastAsia="Times New Roman"/>
          <w:i/>
          <w:color w:val="231F20"/>
          <w:spacing w:val="5"/>
          <w:w w:val="98"/>
          <w:sz w:val="15"/>
        </w:rPr>
        <w:t>ng</w:t>
      </w:r>
      <w:r>
        <w:rPr>
          <w:rFonts w:ascii="Times New Roman" w:eastAsia="Times New Roman"/>
          <w:i/>
          <w:color w:val="231F20"/>
          <w:spacing w:val="6"/>
          <w:w w:val="98"/>
          <w:sz w:val="15"/>
        </w:rPr>
        <w:t>d</w:t>
      </w:r>
      <w:r>
        <w:rPr>
          <w:rFonts w:ascii="Times New Roman" w:eastAsia="Times New Roman"/>
          <w:i/>
          <w:color w:val="231F20"/>
          <w:w w:val="98"/>
          <w:sz w:val="15"/>
        </w:rPr>
        <w:t>u</w:t>
      </w:r>
      <w:r>
        <w:rPr>
          <w:rFonts w:ascii="Times New Roman" w:eastAsia="Times New Roman"/>
          <w:i/>
          <w:color w:val="231F20"/>
          <w:sz w:val="15"/>
        </w:rPr>
        <w:t> </w:t>
      </w:r>
      <w:r>
        <w:rPr>
          <w:rFonts w:ascii="Times New Roman" w:eastAsia="Times New Roman"/>
          <w:color w:val="231F20"/>
          <w:spacing w:val="5"/>
          <w:w w:val="98"/>
          <w:sz w:val="15"/>
        </w:rPr>
        <w:t>6</w:t>
      </w:r>
      <w:r>
        <w:rPr>
          <w:rFonts w:ascii="Times New Roman" w:eastAsia="Times New Roman"/>
          <w:color w:val="231F20"/>
          <w:spacing w:val="6"/>
          <w:w w:val="98"/>
          <w:sz w:val="15"/>
        </w:rPr>
        <w:t>1</w:t>
      </w:r>
      <w:r>
        <w:rPr>
          <w:rFonts w:ascii="Times New Roman" w:eastAsia="Times New Roman"/>
          <w:color w:val="231F20"/>
          <w:spacing w:val="5"/>
          <w:w w:val="98"/>
          <w:sz w:val="15"/>
        </w:rPr>
        <w:t>0</w:t>
      </w:r>
      <w:r>
        <w:rPr>
          <w:rFonts w:ascii="Times New Roman" w:eastAsia="Times New Roman"/>
          <w:color w:val="231F20"/>
          <w:spacing w:val="6"/>
          <w:w w:val="98"/>
          <w:sz w:val="15"/>
        </w:rPr>
        <w:t>0</w:t>
      </w:r>
      <w:r>
        <w:rPr>
          <w:rFonts w:ascii="Times New Roman" w:eastAsia="Times New Roman"/>
          <w:color w:val="231F20"/>
          <w:spacing w:val="5"/>
          <w:w w:val="98"/>
          <w:sz w:val="15"/>
        </w:rPr>
        <w:t>6</w:t>
      </w:r>
      <w:r>
        <w:rPr>
          <w:rFonts w:ascii="Times New Roman" w:eastAsia="Times New Roman"/>
          <w:color w:val="231F20"/>
          <w:spacing w:val="6"/>
          <w:w w:val="98"/>
          <w:sz w:val="15"/>
        </w:rPr>
        <w:t>3</w:t>
      </w:r>
      <w:r>
        <w:rPr>
          <w:color w:val="231F20"/>
          <w:spacing w:val="-29"/>
          <w:w w:val="98"/>
          <w:sz w:val="15"/>
        </w:rPr>
        <w:t>，</w:t>
      </w:r>
      <w:r>
        <w:rPr>
          <w:rFonts w:ascii="Times New Roman" w:eastAsia="Times New Roman"/>
          <w:i/>
          <w:color w:val="231F20"/>
          <w:spacing w:val="7"/>
          <w:w w:val="90"/>
          <w:sz w:val="15"/>
        </w:rPr>
        <w:t>C</w:t>
      </w:r>
      <w:r>
        <w:rPr>
          <w:rFonts w:ascii="Times New Roman" w:eastAsia="Times New Roman"/>
          <w:i/>
          <w:color w:val="231F20"/>
          <w:spacing w:val="5"/>
          <w:w w:val="98"/>
          <w:sz w:val="15"/>
        </w:rPr>
        <w:t>h</w:t>
      </w:r>
      <w:r>
        <w:rPr>
          <w:rFonts w:ascii="Times New Roman" w:eastAsia="Times New Roman"/>
          <w:i/>
          <w:color w:val="231F20"/>
          <w:spacing w:val="3"/>
          <w:w w:val="98"/>
          <w:sz w:val="15"/>
        </w:rPr>
        <w:t>i</w:t>
      </w:r>
      <w:r>
        <w:rPr>
          <w:rFonts w:ascii="Times New Roman" w:eastAsia="Times New Roman"/>
          <w:i/>
          <w:color w:val="231F20"/>
          <w:spacing w:val="5"/>
          <w:w w:val="98"/>
          <w:sz w:val="15"/>
        </w:rPr>
        <w:t>n</w:t>
      </w:r>
      <w:r>
        <w:rPr>
          <w:rFonts w:ascii="Times New Roman" w:eastAsia="Times New Roman"/>
          <w:i/>
          <w:color w:val="231F20"/>
          <w:spacing w:val="7"/>
          <w:w w:val="98"/>
          <w:sz w:val="15"/>
        </w:rPr>
        <w:t>a</w:t>
      </w:r>
      <w:r>
        <w:rPr>
          <w:color w:val="231F20"/>
          <w:spacing w:val="-69"/>
          <w:w w:val="98"/>
          <w:sz w:val="15"/>
        </w:rPr>
        <w:t>；</w:t>
      </w:r>
      <w:r>
        <w:rPr>
          <w:rFonts w:ascii="Times New Roman" w:eastAsia="Times New Roman"/>
          <w:color w:val="231F20"/>
          <w:spacing w:val="6"/>
          <w:w w:val="98"/>
          <w:sz w:val="15"/>
        </w:rPr>
        <w:t>2</w:t>
      </w:r>
      <w:r>
        <w:rPr>
          <w:rFonts w:ascii="Times New Roman" w:eastAsia="Times New Roman"/>
          <w:i/>
          <w:color w:val="231F20"/>
          <w:w w:val="98"/>
          <w:sz w:val="15"/>
        </w:rPr>
        <w:t>.</w:t>
      </w:r>
      <w:r>
        <w:rPr>
          <w:rFonts w:ascii="Times New Roman" w:eastAsia="Times New Roman"/>
          <w:i/>
          <w:color w:val="231F20"/>
          <w:sz w:val="15"/>
        </w:rPr>
        <w:t> </w:t>
      </w:r>
      <w:r>
        <w:rPr>
          <w:rFonts w:ascii="Times New Roman" w:eastAsia="Times New Roman"/>
          <w:i/>
          <w:color w:val="231F20"/>
          <w:spacing w:val="5"/>
          <w:w w:val="98"/>
          <w:sz w:val="15"/>
        </w:rPr>
        <w:t>S</w:t>
      </w:r>
      <w:r>
        <w:rPr>
          <w:rFonts w:ascii="Times New Roman" w:eastAsia="Times New Roman"/>
          <w:i/>
          <w:color w:val="231F20"/>
          <w:spacing w:val="4"/>
          <w:w w:val="86"/>
          <w:sz w:val="15"/>
        </w:rPr>
        <w:t>c</w:t>
      </w:r>
      <w:r>
        <w:rPr>
          <w:rFonts w:ascii="Times New Roman" w:eastAsia="Times New Roman"/>
          <w:i/>
          <w:color w:val="231F20"/>
          <w:spacing w:val="5"/>
          <w:w w:val="98"/>
          <w:sz w:val="15"/>
        </w:rPr>
        <w:t>h</w:t>
      </w:r>
      <w:r>
        <w:rPr>
          <w:rFonts w:ascii="Times New Roman" w:eastAsia="Times New Roman"/>
          <w:i/>
          <w:color w:val="231F20"/>
          <w:spacing w:val="5"/>
          <w:w w:val="87"/>
          <w:sz w:val="15"/>
        </w:rPr>
        <w:t>oo</w:t>
      </w:r>
      <w:r>
        <w:rPr>
          <w:rFonts w:ascii="Times New Roman" w:eastAsia="Times New Roman"/>
          <w:i/>
          <w:color w:val="231F20"/>
          <w:w w:val="98"/>
          <w:sz w:val="15"/>
        </w:rPr>
        <w:t>l</w:t>
      </w:r>
      <w:r>
        <w:rPr>
          <w:rFonts w:ascii="Times New Roman" w:eastAsia="Times New Roman"/>
          <w:i/>
          <w:color w:val="231F20"/>
          <w:sz w:val="15"/>
        </w:rPr>
        <w:t> </w:t>
      </w:r>
      <w:r>
        <w:rPr>
          <w:rFonts w:ascii="Times New Roman" w:eastAsia="Times New Roman"/>
          <w:i/>
          <w:color w:val="231F20"/>
          <w:spacing w:val="5"/>
          <w:w w:val="87"/>
          <w:sz w:val="15"/>
        </w:rPr>
        <w:t>o</w:t>
      </w:r>
      <w:r>
        <w:rPr>
          <w:rFonts w:ascii="Times New Roman" w:eastAsia="Times New Roman"/>
          <w:i/>
          <w:color w:val="231F20"/>
          <w:w w:val="98"/>
          <w:sz w:val="15"/>
        </w:rPr>
        <w:t>f</w:t>
      </w:r>
      <w:r>
        <w:rPr>
          <w:rFonts w:ascii="Times New Roman" w:eastAsia="Times New Roman"/>
          <w:i/>
          <w:color w:val="231F20"/>
          <w:sz w:val="15"/>
        </w:rPr>
        <w:t> </w:t>
      </w:r>
      <w:r>
        <w:rPr>
          <w:rFonts w:ascii="Times New Roman" w:eastAsia="Times New Roman"/>
          <w:i/>
          <w:color w:val="231F20"/>
          <w:spacing w:val="9"/>
          <w:w w:val="92"/>
          <w:sz w:val="15"/>
        </w:rPr>
        <w:t>M</w:t>
      </w:r>
      <w:r>
        <w:rPr>
          <w:rFonts w:ascii="Times New Roman" w:eastAsia="Times New Roman"/>
          <w:i/>
          <w:color w:val="231F20"/>
          <w:spacing w:val="4"/>
          <w:w w:val="86"/>
          <w:sz w:val="15"/>
        </w:rPr>
        <w:t>ec</w:t>
      </w:r>
      <w:r>
        <w:rPr>
          <w:rFonts w:ascii="Times New Roman" w:eastAsia="Times New Roman"/>
          <w:i/>
          <w:color w:val="231F20"/>
          <w:spacing w:val="5"/>
          <w:w w:val="98"/>
          <w:sz w:val="15"/>
        </w:rPr>
        <w:t>ha</w:t>
      </w:r>
      <w:r>
        <w:rPr>
          <w:rFonts w:ascii="Times New Roman" w:eastAsia="Times New Roman"/>
          <w:i/>
          <w:color w:val="231F20"/>
          <w:spacing w:val="6"/>
          <w:w w:val="98"/>
          <w:sz w:val="15"/>
        </w:rPr>
        <w:t>n</w:t>
      </w:r>
      <w:r>
        <w:rPr>
          <w:rFonts w:ascii="Times New Roman" w:eastAsia="Times New Roman"/>
          <w:i/>
          <w:color w:val="231F20"/>
          <w:spacing w:val="3"/>
          <w:w w:val="98"/>
          <w:sz w:val="15"/>
        </w:rPr>
        <w:t>i</w:t>
      </w:r>
      <w:r>
        <w:rPr>
          <w:rFonts w:ascii="Times New Roman" w:eastAsia="Times New Roman"/>
          <w:i/>
          <w:color w:val="231F20"/>
          <w:spacing w:val="4"/>
          <w:w w:val="86"/>
          <w:sz w:val="15"/>
        </w:rPr>
        <w:t>c</w:t>
      </w:r>
      <w:r>
        <w:rPr>
          <w:rFonts w:ascii="Times New Roman" w:eastAsia="Times New Roman"/>
          <w:i/>
          <w:color w:val="231F20"/>
          <w:w w:val="84"/>
          <w:sz w:val="15"/>
        </w:rPr>
        <w:t>s</w:t>
      </w:r>
      <w:r>
        <w:rPr>
          <w:rFonts w:ascii="Times New Roman" w:eastAsia="Times New Roman"/>
          <w:i/>
          <w:color w:val="231F20"/>
          <w:sz w:val="15"/>
        </w:rPr>
        <w:t> </w:t>
      </w:r>
      <w:r>
        <w:rPr>
          <w:rFonts w:ascii="Times New Roman" w:eastAsia="Times New Roman"/>
          <w:i/>
          <w:color w:val="231F20"/>
          <w:spacing w:val="6"/>
          <w:w w:val="98"/>
          <w:sz w:val="15"/>
        </w:rPr>
        <w:t>a</w:t>
      </w:r>
      <w:r>
        <w:rPr>
          <w:rFonts w:ascii="Times New Roman" w:eastAsia="Times New Roman"/>
          <w:i/>
          <w:color w:val="231F20"/>
          <w:spacing w:val="5"/>
          <w:w w:val="98"/>
          <w:sz w:val="15"/>
        </w:rPr>
        <w:t>n</w:t>
      </w:r>
      <w:r>
        <w:rPr>
          <w:rFonts w:ascii="Times New Roman" w:eastAsia="Times New Roman"/>
          <w:i/>
          <w:color w:val="231F20"/>
          <w:w w:val="98"/>
          <w:sz w:val="15"/>
        </w:rPr>
        <w:t>d</w:t>
      </w:r>
      <w:r>
        <w:rPr>
          <w:rFonts w:ascii="Times New Roman" w:eastAsia="Times New Roman"/>
          <w:i/>
          <w:color w:val="231F20"/>
          <w:sz w:val="15"/>
        </w:rPr>
        <w:t> </w:t>
      </w:r>
      <w:r>
        <w:rPr>
          <w:rFonts w:ascii="Times New Roman" w:eastAsia="Times New Roman"/>
          <w:i/>
          <w:color w:val="231F20"/>
          <w:spacing w:val="7"/>
          <w:w w:val="90"/>
          <w:sz w:val="15"/>
        </w:rPr>
        <w:t>C</w:t>
      </w:r>
      <w:r>
        <w:rPr>
          <w:rFonts w:ascii="Times New Roman" w:eastAsia="Times New Roman"/>
          <w:i/>
          <w:color w:val="231F20"/>
          <w:spacing w:val="3"/>
          <w:w w:val="98"/>
          <w:sz w:val="15"/>
        </w:rPr>
        <w:t>i</w:t>
      </w:r>
      <w:r>
        <w:rPr>
          <w:rFonts w:ascii="Times New Roman" w:eastAsia="Times New Roman"/>
          <w:i/>
          <w:color w:val="231F20"/>
          <w:spacing w:val="4"/>
          <w:w w:val="86"/>
          <w:sz w:val="15"/>
        </w:rPr>
        <w:t>v</w:t>
      </w:r>
      <w:r>
        <w:rPr>
          <w:rFonts w:ascii="Times New Roman" w:eastAsia="Times New Roman"/>
          <w:i/>
          <w:color w:val="231F20"/>
          <w:spacing w:val="3"/>
          <w:w w:val="98"/>
          <w:sz w:val="15"/>
        </w:rPr>
        <w:t>i</w:t>
      </w:r>
      <w:r>
        <w:rPr>
          <w:rFonts w:ascii="Times New Roman" w:eastAsia="Times New Roman"/>
          <w:i/>
          <w:color w:val="231F20"/>
          <w:w w:val="98"/>
          <w:sz w:val="15"/>
        </w:rPr>
        <w:t>l</w:t>
      </w:r>
      <w:r>
        <w:rPr>
          <w:rFonts w:ascii="Times New Roman" w:eastAsia="Times New Roman"/>
          <w:i/>
          <w:color w:val="231F20"/>
          <w:w w:val="98"/>
          <w:sz w:val="15"/>
        </w:rPr>
        <w:t> </w:t>
      </w:r>
      <w:r>
        <w:rPr>
          <w:rFonts w:ascii="Times New Roman" w:eastAsia="Times New Roman"/>
          <w:i/>
          <w:color w:val="231F20"/>
          <w:spacing w:val="2"/>
          <w:sz w:val="15"/>
        </w:rPr>
        <w:t>Engineering</w:t>
      </w:r>
      <w:r>
        <w:rPr>
          <w:color w:val="231F20"/>
          <w:spacing w:val="2"/>
          <w:sz w:val="15"/>
        </w:rPr>
        <w:t>，</w:t>
      </w:r>
      <w:r>
        <w:rPr>
          <w:rFonts w:ascii="Times New Roman" w:eastAsia="Times New Roman"/>
          <w:i/>
          <w:color w:val="231F20"/>
          <w:spacing w:val="2"/>
          <w:sz w:val="15"/>
        </w:rPr>
        <w:t>China </w:t>
      </w:r>
      <w:r>
        <w:rPr>
          <w:rFonts w:ascii="Times New Roman" w:eastAsia="Times New Roman"/>
          <w:i/>
          <w:color w:val="231F20"/>
          <w:spacing w:val="3"/>
          <w:sz w:val="15"/>
        </w:rPr>
        <w:t>University </w:t>
      </w:r>
      <w:r>
        <w:rPr>
          <w:rFonts w:ascii="Times New Roman" w:eastAsia="Times New Roman"/>
          <w:i/>
          <w:color w:val="231F20"/>
          <w:spacing w:val="2"/>
          <w:sz w:val="15"/>
        </w:rPr>
        <w:t>of </w:t>
      </w:r>
      <w:r>
        <w:rPr>
          <w:rFonts w:ascii="Times New Roman" w:eastAsia="Times New Roman"/>
          <w:i/>
          <w:color w:val="231F20"/>
          <w:spacing w:val="4"/>
          <w:sz w:val="15"/>
        </w:rPr>
        <w:t>Mining </w:t>
      </w:r>
      <w:r>
        <w:rPr>
          <w:rFonts w:ascii="Times New Roman" w:eastAsia="Times New Roman"/>
          <w:i/>
          <w:color w:val="231F20"/>
          <w:spacing w:val="3"/>
          <w:sz w:val="15"/>
        </w:rPr>
        <w:t>and </w:t>
      </w:r>
      <w:r>
        <w:rPr>
          <w:rFonts w:ascii="Times New Roman" w:eastAsia="Times New Roman"/>
          <w:i/>
          <w:color w:val="231F20"/>
          <w:spacing w:val="2"/>
          <w:sz w:val="15"/>
        </w:rPr>
        <w:t>Technology</w:t>
      </w:r>
      <w:r>
        <w:rPr>
          <w:color w:val="231F20"/>
          <w:spacing w:val="2"/>
          <w:sz w:val="15"/>
        </w:rPr>
        <w:t>，</w:t>
      </w:r>
      <w:r>
        <w:rPr>
          <w:rFonts w:ascii="Times New Roman" w:eastAsia="Times New Roman"/>
          <w:i/>
          <w:color w:val="231F20"/>
          <w:spacing w:val="2"/>
          <w:sz w:val="15"/>
        </w:rPr>
        <w:t>Xuzhou </w:t>
      </w:r>
      <w:r>
        <w:rPr>
          <w:rFonts w:ascii="Times New Roman" w:eastAsia="Times New Roman"/>
          <w:color w:val="231F20"/>
          <w:sz w:val="15"/>
        </w:rPr>
        <w:t>221116</w:t>
      </w:r>
      <w:r>
        <w:rPr>
          <w:color w:val="231F20"/>
          <w:sz w:val="15"/>
        </w:rPr>
        <w:t>，</w:t>
      </w:r>
      <w:r>
        <w:rPr>
          <w:rFonts w:ascii="Times New Roman" w:eastAsia="Times New Roman"/>
          <w:i/>
          <w:color w:val="231F20"/>
          <w:sz w:val="15"/>
        </w:rPr>
        <w:t>China</w:t>
      </w:r>
      <w:r>
        <w:rPr>
          <w:color w:val="231F20"/>
          <w:sz w:val="15"/>
        </w:rPr>
        <w:t>）</w:t>
      </w:r>
    </w:p>
    <w:p>
      <w:pPr>
        <w:spacing w:line="300" w:lineRule="exact" w:before="41"/>
        <w:ind w:left="1019" w:right="1050" w:firstLine="1"/>
        <w:jc w:val="both"/>
        <w:rPr>
          <w:rFonts w:ascii="Times New Roman" w:eastAsia="Times New Roman"/>
          <w:sz w:val="17"/>
        </w:rPr>
      </w:pPr>
      <w:r>
        <w:rPr>
          <w:rFonts w:ascii="Palatino Linotype" w:eastAsia="Palatino Linotype"/>
          <w:color w:val="231F20"/>
          <w:spacing w:val="3"/>
          <w:sz w:val="17"/>
        </w:rPr>
        <w:t>Abstract</w:t>
      </w:r>
      <w:r>
        <w:rPr>
          <w:color w:val="231F20"/>
          <w:spacing w:val="3"/>
          <w:sz w:val="17"/>
        </w:rPr>
        <w:t>：</w:t>
      </w:r>
      <w:r>
        <w:rPr>
          <w:rFonts w:ascii="Times New Roman" w:eastAsia="Times New Roman"/>
          <w:color w:val="231F20"/>
          <w:spacing w:val="3"/>
          <w:sz w:val="17"/>
        </w:rPr>
        <w:t>Aiming at the </w:t>
      </w:r>
      <w:r>
        <w:rPr>
          <w:rFonts w:ascii="Times New Roman" w:eastAsia="Times New Roman"/>
          <w:color w:val="231F20"/>
          <w:spacing w:val="5"/>
          <w:sz w:val="17"/>
        </w:rPr>
        <w:t>problems </w:t>
      </w:r>
      <w:r>
        <w:rPr>
          <w:rFonts w:ascii="Times New Roman" w:eastAsia="Times New Roman"/>
          <w:color w:val="231F20"/>
          <w:spacing w:val="3"/>
          <w:sz w:val="17"/>
        </w:rPr>
        <w:t>of low efficiency</w:t>
      </w:r>
      <w:r>
        <w:rPr>
          <w:color w:val="231F20"/>
          <w:spacing w:val="3"/>
          <w:sz w:val="17"/>
        </w:rPr>
        <w:t>，</w:t>
      </w:r>
      <w:r>
        <w:rPr>
          <w:rFonts w:ascii="Times New Roman" w:eastAsia="Times New Roman"/>
          <w:color w:val="231F20"/>
          <w:spacing w:val="3"/>
          <w:sz w:val="17"/>
        </w:rPr>
        <w:t>strong </w:t>
      </w:r>
      <w:r>
        <w:rPr>
          <w:rFonts w:ascii="Times New Roman" w:eastAsia="Times New Roman"/>
          <w:color w:val="231F20"/>
          <w:spacing w:val="4"/>
          <w:sz w:val="17"/>
        </w:rPr>
        <w:t>reliance </w:t>
      </w:r>
      <w:r>
        <w:rPr>
          <w:rFonts w:ascii="Times New Roman" w:eastAsia="Times New Roman"/>
          <w:color w:val="231F20"/>
          <w:spacing w:val="3"/>
          <w:sz w:val="17"/>
        </w:rPr>
        <w:t>on </w:t>
      </w:r>
      <w:r>
        <w:rPr>
          <w:rFonts w:ascii="Times New Roman" w:eastAsia="Times New Roman"/>
          <w:color w:val="231F20"/>
          <w:spacing w:val="6"/>
          <w:sz w:val="17"/>
        </w:rPr>
        <w:t>manual </w:t>
      </w:r>
      <w:r>
        <w:rPr>
          <w:rFonts w:ascii="Times New Roman" w:eastAsia="Times New Roman"/>
          <w:color w:val="231F20"/>
          <w:spacing w:val="2"/>
          <w:sz w:val="17"/>
        </w:rPr>
        <w:t>labor</w:t>
      </w:r>
      <w:r>
        <w:rPr>
          <w:color w:val="231F20"/>
          <w:spacing w:val="2"/>
          <w:sz w:val="17"/>
        </w:rPr>
        <w:t>，</w:t>
      </w:r>
      <w:r>
        <w:rPr>
          <w:rFonts w:ascii="Times New Roman" w:eastAsia="Times New Roman"/>
          <w:color w:val="231F20"/>
          <w:spacing w:val="2"/>
          <w:sz w:val="17"/>
        </w:rPr>
        <w:t>high </w:t>
      </w:r>
      <w:r>
        <w:rPr>
          <w:rFonts w:ascii="Times New Roman" w:eastAsia="Times New Roman"/>
          <w:color w:val="231F20"/>
          <w:spacing w:val="3"/>
          <w:sz w:val="17"/>
        </w:rPr>
        <w:t>risk of </w:t>
      </w:r>
      <w:r>
        <w:rPr>
          <w:rFonts w:ascii="Times New Roman" w:eastAsia="Times New Roman"/>
          <w:color w:val="231F20"/>
          <w:spacing w:val="4"/>
          <w:sz w:val="17"/>
        </w:rPr>
        <w:t>high</w:t>
      </w:r>
      <w:r>
        <w:rPr>
          <w:rFonts w:ascii="Microsoft JhengHei UI Light" w:eastAsia="Microsoft JhengHei UI Light" w:hint="eastAsia"/>
          <w:b w:val="0"/>
          <w:color w:val="231F20"/>
          <w:spacing w:val="4"/>
          <w:sz w:val="17"/>
        </w:rPr>
        <w:t>- </w:t>
      </w:r>
      <w:r>
        <w:rPr>
          <w:rFonts w:ascii="Times New Roman" w:eastAsia="Times New Roman"/>
          <w:color w:val="231F20"/>
          <w:spacing w:val="4"/>
          <w:sz w:val="17"/>
        </w:rPr>
        <w:t>altitude </w:t>
      </w:r>
      <w:r>
        <w:rPr>
          <w:rFonts w:ascii="Times New Roman" w:eastAsia="Times New Roman"/>
          <w:color w:val="231F20"/>
          <w:sz w:val="17"/>
        </w:rPr>
        <w:t>work</w:t>
      </w:r>
      <w:r>
        <w:rPr>
          <w:color w:val="231F20"/>
          <w:sz w:val="17"/>
        </w:rPr>
        <w:t>，</w:t>
      </w:r>
      <w:r>
        <w:rPr>
          <w:rFonts w:ascii="Times New Roman" w:eastAsia="Times New Roman"/>
          <w:color w:val="231F20"/>
          <w:sz w:val="17"/>
        </w:rPr>
        <w:t>and </w:t>
      </w:r>
      <w:r>
        <w:rPr>
          <w:rFonts w:ascii="Times New Roman" w:eastAsia="Times New Roman"/>
          <w:color w:val="231F20"/>
          <w:spacing w:val="5"/>
          <w:sz w:val="17"/>
        </w:rPr>
        <w:t>secondary damage </w:t>
      </w:r>
      <w:r>
        <w:rPr>
          <w:rFonts w:ascii="Times New Roman" w:eastAsia="Times New Roman"/>
          <w:color w:val="231F20"/>
          <w:spacing w:val="4"/>
          <w:sz w:val="17"/>
        </w:rPr>
        <w:t>that </w:t>
      </w:r>
      <w:r>
        <w:rPr>
          <w:rFonts w:ascii="Times New Roman" w:eastAsia="Times New Roman"/>
          <w:color w:val="231F20"/>
          <w:sz w:val="17"/>
        </w:rPr>
        <w:t>is </w:t>
      </w:r>
      <w:r>
        <w:rPr>
          <w:rFonts w:ascii="Times New Roman" w:eastAsia="Times New Roman"/>
          <w:color w:val="231F20"/>
          <w:spacing w:val="3"/>
          <w:sz w:val="17"/>
        </w:rPr>
        <w:t>easily </w:t>
      </w:r>
      <w:r>
        <w:rPr>
          <w:rFonts w:ascii="Times New Roman" w:eastAsia="Times New Roman"/>
          <w:color w:val="231F20"/>
          <w:spacing w:val="5"/>
          <w:sz w:val="17"/>
        </w:rPr>
        <w:t>caused </w:t>
      </w:r>
      <w:r>
        <w:rPr>
          <w:rFonts w:ascii="Times New Roman" w:eastAsia="Times New Roman"/>
          <w:color w:val="231F20"/>
          <w:spacing w:val="3"/>
          <w:sz w:val="17"/>
        </w:rPr>
        <w:t>by </w:t>
      </w:r>
      <w:r>
        <w:rPr>
          <w:rFonts w:ascii="Times New Roman" w:eastAsia="Times New Roman"/>
          <w:color w:val="231F20"/>
          <w:spacing w:val="4"/>
          <w:sz w:val="17"/>
        </w:rPr>
        <w:t>contact detection </w:t>
      </w:r>
      <w:r>
        <w:rPr>
          <w:rFonts w:ascii="Times New Roman" w:eastAsia="Times New Roman"/>
          <w:color w:val="231F20"/>
          <w:sz w:val="17"/>
        </w:rPr>
        <w:t>in </w:t>
      </w:r>
      <w:r>
        <w:rPr>
          <w:rFonts w:ascii="Times New Roman" w:eastAsia="Times New Roman"/>
          <w:color w:val="231F20"/>
          <w:spacing w:val="4"/>
          <w:sz w:val="17"/>
        </w:rPr>
        <w:t>traditional </w:t>
      </w:r>
      <w:r>
        <w:rPr>
          <w:rFonts w:ascii="Times New Roman" w:eastAsia="Times New Roman"/>
          <w:color w:val="231F20"/>
          <w:spacing w:val="5"/>
          <w:sz w:val="17"/>
        </w:rPr>
        <w:t>methods </w:t>
      </w:r>
      <w:r>
        <w:rPr>
          <w:rFonts w:ascii="Times New Roman" w:eastAsia="Times New Roman"/>
          <w:color w:val="231F20"/>
          <w:spacing w:val="3"/>
          <w:sz w:val="17"/>
        </w:rPr>
        <w:t>for </w:t>
      </w:r>
      <w:r>
        <w:rPr>
          <w:rFonts w:ascii="Times New Roman" w:eastAsia="Times New Roman"/>
          <w:color w:val="231F20"/>
          <w:spacing w:val="4"/>
          <w:sz w:val="17"/>
        </w:rPr>
        <w:t>building exterior wall disease </w:t>
      </w:r>
      <w:r>
        <w:rPr>
          <w:rFonts w:ascii="Times New Roman" w:eastAsia="Times New Roman"/>
          <w:color w:val="231F20"/>
          <w:spacing w:val="5"/>
          <w:sz w:val="17"/>
        </w:rPr>
        <w:t>detection</w:t>
      </w:r>
      <w:r>
        <w:rPr>
          <w:color w:val="231F20"/>
          <w:spacing w:val="5"/>
          <w:sz w:val="17"/>
        </w:rPr>
        <w:t>，</w:t>
      </w:r>
      <w:r>
        <w:rPr>
          <w:rFonts w:ascii="Times New Roman" w:eastAsia="Times New Roman"/>
          <w:color w:val="231F20"/>
          <w:spacing w:val="5"/>
          <w:sz w:val="17"/>
        </w:rPr>
        <w:t>this paper proposes </w:t>
      </w:r>
      <w:r>
        <w:rPr>
          <w:rFonts w:ascii="Times New Roman" w:eastAsia="Times New Roman"/>
          <w:color w:val="231F20"/>
          <w:spacing w:val="3"/>
          <w:sz w:val="17"/>
        </w:rPr>
        <w:t>an </w:t>
      </w:r>
      <w:r>
        <w:rPr>
          <w:rFonts w:ascii="Times New Roman" w:eastAsia="Times New Roman"/>
          <w:color w:val="231F20"/>
          <w:spacing w:val="4"/>
          <w:sz w:val="17"/>
        </w:rPr>
        <w:t>intelligent </w:t>
      </w:r>
      <w:r>
        <w:rPr>
          <w:rFonts w:ascii="Times New Roman" w:eastAsia="Times New Roman"/>
          <w:color w:val="231F20"/>
          <w:spacing w:val="5"/>
          <w:sz w:val="17"/>
        </w:rPr>
        <w:t>non</w:t>
      </w:r>
      <w:r>
        <w:rPr>
          <w:rFonts w:ascii="Microsoft JhengHei UI Light" w:eastAsia="Microsoft JhengHei UI Light" w:hint="eastAsia"/>
          <w:b w:val="0"/>
          <w:color w:val="231F20"/>
          <w:spacing w:val="5"/>
          <w:sz w:val="17"/>
        </w:rPr>
        <w:t>-</w:t>
      </w:r>
      <w:r>
        <w:rPr>
          <w:rFonts w:ascii="Times New Roman" w:eastAsia="Times New Roman"/>
          <w:color w:val="231F20"/>
          <w:spacing w:val="5"/>
          <w:sz w:val="17"/>
        </w:rPr>
        <w:t>destructive</w:t>
      </w:r>
      <w:r>
        <w:rPr>
          <w:rFonts w:ascii="Times New Roman" w:eastAsia="Times New Roman"/>
          <w:color w:val="231F20"/>
          <w:spacing w:val="52"/>
          <w:sz w:val="17"/>
        </w:rPr>
        <w:t> </w:t>
      </w:r>
      <w:r>
        <w:rPr>
          <w:rFonts w:ascii="Times New Roman" w:eastAsia="Times New Roman"/>
          <w:color w:val="231F20"/>
          <w:spacing w:val="4"/>
          <w:sz w:val="17"/>
        </w:rPr>
        <w:t>detection  </w:t>
      </w:r>
      <w:r>
        <w:rPr>
          <w:rFonts w:ascii="Times New Roman" w:eastAsia="Times New Roman"/>
          <w:color w:val="231F20"/>
          <w:spacing w:val="5"/>
          <w:sz w:val="17"/>
        </w:rPr>
        <w:t>method </w:t>
      </w:r>
      <w:r>
        <w:rPr>
          <w:rFonts w:ascii="Times New Roman" w:eastAsia="Times New Roman"/>
          <w:color w:val="231F20"/>
          <w:spacing w:val="4"/>
          <w:sz w:val="17"/>
        </w:rPr>
        <w:t>based </w:t>
      </w:r>
      <w:r>
        <w:rPr>
          <w:rFonts w:ascii="Times New Roman" w:eastAsia="Times New Roman"/>
          <w:color w:val="231F20"/>
          <w:spacing w:val="3"/>
          <w:sz w:val="17"/>
        </w:rPr>
        <w:t>on </w:t>
      </w:r>
      <w:r>
        <w:rPr>
          <w:rFonts w:ascii="Times New Roman" w:eastAsia="Times New Roman"/>
          <w:color w:val="231F20"/>
          <w:spacing w:val="5"/>
          <w:sz w:val="17"/>
        </w:rPr>
        <w:t>machine </w:t>
      </w:r>
      <w:r>
        <w:rPr>
          <w:rFonts w:ascii="Times New Roman" w:eastAsia="Times New Roman"/>
          <w:color w:val="231F20"/>
          <w:spacing w:val="3"/>
          <w:sz w:val="17"/>
        </w:rPr>
        <w:t>vision </w:t>
      </w:r>
      <w:r>
        <w:rPr>
          <w:rFonts w:ascii="Times New Roman" w:eastAsia="Times New Roman"/>
          <w:color w:val="231F20"/>
          <w:spacing w:val="4"/>
          <w:sz w:val="17"/>
        </w:rPr>
        <w:t>and  deep  </w:t>
      </w:r>
      <w:r>
        <w:rPr>
          <w:rFonts w:ascii="Times New Roman" w:eastAsia="Times New Roman"/>
          <w:color w:val="231F20"/>
          <w:spacing w:val="5"/>
          <w:sz w:val="17"/>
        </w:rPr>
        <w:t>learning.  </w:t>
      </w:r>
      <w:r>
        <w:rPr>
          <w:rFonts w:ascii="Times New Roman" w:eastAsia="Times New Roman"/>
          <w:color w:val="231F20"/>
          <w:spacing w:val="4"/>
          <w:sz w:val="17"/>
        </w:rPr>
        <w:t>This </w:t>
      </w:r>
      <w:r>
        <w:rPr>
          <w:rFonts w:ascii="Times New Roman" w:eastAsia="Times New Roman"/>
          <w:color w:val="231F20"/>
          <w:spacing w:val="5"/>
          <w:sz w:val="17"/>
        </w:rPr>
        <w:t>method enables </w:t>
      </w:r>
      <w:r>
        <w:rPr>
          <w:rFonts w:ascii="Times New Roman" w:eastAsia="Times New Roman"/>
          <w:color w:val="231F20"/>
          <w:spacing w:val="4"/>
          <w:sz w:val="17"/>
        </w:rPr>
        <w:t>rapid  identification  </w:t>
      </w:r>
      <w:r>
        <w:rPr>
          <w:rFonts w:ascii="Times New Roman" w:eastAsia="Times New Roman"/>
          <w:color w:val="231F20"/>
          <w:spacing w:val="3"/>
          <w:sz w:val="17"/>
        </w:rPr>
        <w:t>of </w:t>
      </w:r>
      <w:r>
        <w:rPr>
          <w:rFonts w:ascii="Times New Roman" w:eastAsia="Times New Roman"/>
          <w:color w:val="231F20"/>
          <w:spacing w:val="4"/>
          <w:sz w:val="17"/>
        </w:rPr>
        <w:t>three  types </w:t>
      </w:r>
      <w:r>
        <w:rPr>
          <w:rFonts w:ascii="Times New Roman" w:eastAsia="Times New Roman"/>
          <w:color w:val="231F20"/>
          <w:spacing w:val="3"/>
          <w:sz w:val="17"/>
        </w:rPr>
        <w:t>of </w:t>
      </w:r>
      <w:r>
        <w:rPr>
          <w:rFonts w:ascii="Times New Roman" w:eastAsia="Times New Roman"/>
          <w:color w:val="231F20"/>
          <w:spacing w:val="5"/>
          <w:sz w:val="17"/>
        </w:rPr>
        <w:t>apparent </w:t>
      </w:r>
      <w:r>
        <w:rPr>
          <w:rFonts w:ascii="Times New Roman" w:eastAsia="Times New Roman"/>
          <w:color w:val="231F20"/>
          <w:spacing w:val="4"/>
          <w:sz w:val="17"/>
        </w:rPr>
        <w:t>diseases</w:t>
      </w:r>
      <w:r>
        <w:rPr>
          <w:color w:val="231F20"/>
          <w:spacing w:val="4"/>
          <w:sz w:val="17"/>
        </w:rPr>
        <w:t>：</w:t>
      </w:r>
      <w:r>
        <w:rPr>
          <w:rFonts w:ascii="Times New Roman" w:eastAsia="Times New Roman"/>
          <w:color w:val="231F20"/>
          <w:spacing w:val="4"/>
          <w:sz w:val="17"/>
        </w:rPr>
        <w:t>spalling</w:t>
      </w:r>
      <w:r>
        <w:rPr>
          <w:color w:val="231F20"/>
          <w:spacing w:val="4"/>
          <w:sz w:val="17"/>
        </w:rPr>
        <w:t>，</w:t>
      </w:r>
      <w:r>
        <w:rPr>
          <w:rFonts w:ascii="Times New Roman" w:eastAsia="Times New Roman"/>
          <w:color w:val="231F20"/>
          <w:spacing w:val="4"/>
          <w:sz w:val="17"/>
        </w:rPr>
        <w:t>hollowing</w:t>
      </w:r>
      <w:r>
        <w:rPr>
          <w:color w:val="231F20"/>
          <w:spacing w:val="4"/>
          <w:sz w:val="17"/>
        </w:rPr>
        <w:t>，</w:t>
      </w:r>
      <w:r>
        <w:rPr>
          <w:rFonts w:ascii="Times New Roman" w:eastAsia="Times New Roman"/>
          <w:color w:val="231F20"/>
          <w:spacing w:val="4"/>
          <w:sz w:val="17"/>
        </w:rPr>
        <w:t>and </w:t>
      </w:r>
      <w:r>
        <w:rPr>
          <w:rFonts w:ascii="Times New Roman" w:eastAsia="Times New Roman"/>
          <w:color w:val="231F20"/>
          <w:spacing w:val="5"/>
          <w:sz w:val="17"/>
        </w:rPr>
        <w:t>cracking. </w:t>
      </w:r>
      <w:r>
        <w:rPr>
          <w:rFonts w:ascii="Times New Roman" w:eastAsia="Times New Roman"/>
          <w:color w:val="231F20"/>
          <w:spacing w:val="4"/>
          <w:sz w:val="17"/>
        </w:rPr>
        <w:t>Using </w:t>
      </w:r>
      <w:r>
        <w:rPr>
          <w:rFonts w:ascii="Times New Roman" w:eastAsia="Times New Roman"/>
          <w:color w:val="231F20"/>
          <w:spacing w:val="6"/>
          <w:sz w:val="17"/>
        </w:rPr>
        <w:t>UAV </w:t>
      </w:r>
      <w:r>
        <w:rPr>
          <w:rFonts w:ascii="Times New Roman" w:eastAsia="Times New Roman"/>
          <w:color w:val="231F20"/>
          <w:spacing w:val="5"/>
          <w:sz w:val="17"/>
        </w:rPr>
        <w:t>high</w:t>
      </w:r>
      <w:r>
        <w:rPr>
          <w:rFonts w:ascii="Microsoft JhengHei UI Light" w:eastAsia="Microsoft JhengHei UI Light" w:hint="eastAsia"/>
          <w:b w:val="0"/>
          <w:color w:val="231F20"/>
          <w:spacing w:val="5"/>
          <w:sz w:val="17"/>
        </w:rPr>
        <w:t>-</w:t>
      </w:r>
      <w:r>
        <w:rPr>
          <w:rFonts w:ascii="Times New Roman" w:eastAsia="Times New Roman"/>
          <w:color w:val="231F20"/>
          <w:spacing w:val="5"/>
          <w:sz w:val="17"/>
        </w:rPr>
        <w:t>precision </w:t>
      </w:r>
      <w:r>
        <w:rPr>
          <w:rFonts w:ascii="Times New Roman" w:eastAsia="Times New Roman"/>
          <w:color w:val="231F20"/>
          <w:spacing w:val="4"/>
          <w:sz w:val="17"/>
        </w:rPr>
        <w:t>collection </w:t>
      </w:r>
      <w:r>
        <w:rPr>
          <w:rFonts w:ascii="Times New Roman" w:eastAsia="Times New Roman"/>
          <w:color w:val="231F20"/>
          <w:spacing w:val="5"/>
          <w:sz w:val="17"/>
        </w:rPr>
        <w:t>equipment</w:t>
      </w:r>
      <w:r>
        <w:rPr>
          <w:color w:val="231F20"/>
          <w:spacing w:val="5"/>
          <w:sz w:val="17"/>
        </w:rPr>
        <w:t>，</w:t>
      </w:r>
      <w:r>
        <w:rPr>
          <w:rFonts w:ascii="Times New Roman" w:eastAsia="Times New Roman"/>
          <w:color w:val="231F20"/>
          <w:spacing w:val="5"/>
          <w:sz w:val="17"/>
        </w:rPr>
        <w:t>disease images </w:t>
      </w:r>
      <w:r>
        <w:rPr>
          <w:rFonts w:ascii="Times New Roman" w:eastAsia="Times New Roman"/>
          <w:color w:val="231F20"/>
          <w:spacing w:val="4"/>
          <w:sz w:val="17"/>
        </w:rPr>
        <w:t>were collected </w:t>
      </w:r>
      <w:r>
        <w:rPr>
          <w:rFonts w:ascii="Times New Roman" w:eastAsia="Times New Roman"/>
          <w:color w:val="231F20"/>
          <w:spacing w:val="3"/>
          <w:sz w:val="17"/>
        </w:rPr>
        <w:t>from </w:t>
      </w:r>
      <w:r>
        <w:rPr>
          <w:rFonts w:ascii="Times New Roman" w:eastAsia="Times New Roman"/>
          <w:color w:val="231F20"/>
          <w:spacing w:val="4"/>
          <w:sz w:val="17"/>
        </w:rPr>
        <w:t>typical exterior wall types such</w:t>
      </w:r>
      <w:r>
        <w:rPr>
          <w:rFonts w:ascii="Times New Roman" w:eastAsia="Times New Roman"/>
          <w:color w:val="231F20"/>
          <w:spacing w:val="50"/>
          <w:sz w:val="17"/>
        </w:rPr>
        <w:t> </w:t>
      </w:r>
      <w:r>
        <w:rPr>
          <w:rFonts w:ascii="Times New Roman" w:eastAsia="Times New Roman"/>
          <w:color w:val="231F20"/>
          <w:spacing w:val="3"/>
          <w:sz w:val="17"/>
        </w:rPr>
        <w:t>as  </w:t>
      </w:r>
      <w:r>
        <w:rPr>
          <w:rFonts w:ascii="Times New Roman" w:eastAsia="Times New Roman"/>
          <w:color w:val="231F20"/>
          <w:spacing w:val="5"/>
          <w:sz w:val="17"/>
        </w:rPr>
        <w:t>tiles</w:t>
      </w:r>
      <w:r>
        <w:rPr>
          <w:color w:val="231F20"/>
          <w:spacing w:val="5"/>
          <w:sz w:val="17"/>
        </w:rPr>
        <w:t>，</w:t>
      </w:r>
      <w:r>
        <w:rPr>
          <w:rFonts w:ascii="Times New Roman" w:eastAsia="Times New Roman"/>
          <w:color w:val="231F20"/>
          <w:spacing w:val="5"/>
          <w:sz w:val="17"/>
        </w:rPr>
        <w:t>paint</w:t>
      </w:r>
      <w:r>
        <w:rPr>
          <w:color w:val="231F20"/>
          <w:spacing w:val="5"/>
          <w:sz w:val="17"/>
        </w:rPr>
        <w:t>，</w:t>
      </w:r>
      <w:r>
        <w:rPr>
          <w:rFonts w:ascii="Times New Roman" w:eastAsia="Times New Roman"/>
          <w:color w:val="231F20"/>
          <w:spacing w:val="5"/>
          <w:sz w:val="17"/>
        </w:rPr>
        <w:t>and cement mortar. </w:t>
      </w:r>
      <w:r>
        <w:rPr>
          <w:rFonts w:ascii="Times New Roman" w:eastAsia="Times New Roman"/>
          <w:color w:val="231F20"/>
          <w:sz w:val="17"/>
        </w:rPr>
        <w:t>A </w:t>
      </w:r>
      <w:r>
        <w:rPr>
          <w:rFonts w:ascii="Times New Roman" w:eastAsia="Times New Roman"/>
          <w:color w:val="231F20"/>
          <w:spacing w:val="4"/>
          <w:sz w:val="17"/>
        </w:rPr>
        <w:t>building exterior wall disease </w:t>
      </w:r>
      <w:r>
        <w:rPr>
          <w:rFonts w:ascii="Times New Roman" w:eastAsia="Times New Roman"/>
          <w:color w:val="231F20"/>
          <w:spacing w:val="5"/>
          <w:sz w:val="17"/>
        </w:rPr>
        <w:t>image database </w:t>
      </w:r>
      <w:r>
        <w:rPr>
          <w:rFonts w:ascii="Times New Roman" w:eastAsia="Times New Roman"/>
          <w:color w:val="231F20"/>
          <w:spacing w:val="4"/>
          <w:sz w:val="17"/>
        </w:rPr>
        <w:t>containing </w:t>
      </w:r>
      <w:r>
        <w:rPr>
          <w:rFonts w:ascii="Times New Roman" w:eastAsia="Times New Roman"/>
          <w:color w:val="231F20"/>
          <w:spacing w:val="5"/>
          <w:sz w:val="17"/>
        </w:rPr>
        <w:t>1018 images </w:t>
      </w:r>
      <w:r>
        <w:rPr>
          <w:rFonts w:ascii="Times New Roman" w:eastAsia="Times New Roman"/>
          <w:color w:val="231F20"/>
          <w:spacing w:val="3"/>
          <w:sz w:val="17"/>
        </w:rPr>
        <w:t>of </w:t>
      </w:r>
      <w:r>
        <w:rPr>
          <w:rFonts w:ascii="Times New Roman" w:eastAsia="Times New Roman"/>
          <w:color w:val="231F20"/>
          <w:spacing w:val="4"/>
          <w:sz w:val="17"/>
        </w:rPr>
        <w:t>three types </w:t>
      </w:r>
      <w:r>
        <w:rPr>
          <w:rFonts w:ascii="Times New Roman" w:eastAsia="Times New Roman"/>
          <w:color w:val="231F20"/>
          <w:spacing w:val="3"/>
          <w:sz w:val="17"/>
        </w:rPr>
        <w:t>of </w:t>
      </w:r>
      <w:r>
        <w:rPr>
          <w:rFonts w:ascii="Times New Roman" w:eastAsia="Times New Roman"/>
          <w:color w:val="231F20"/>
          <w:spacing w:val="4"/>
          <w:sz w:val="17"/>
        </w:rPr>
        <w:t>diseases was </w:t>
      </w:r>
      <w:r>
        <w:rPr>
          <w:rFonts w:ascii="Times New Roman" w:eastAsia="Times New Roman"/>
          <w:color w:val="231F20"/>
          <w:spacing w:val="5"/>
          <w:sz w:val="17"/>
        </w:rPr>
        <w:t>constructed. Through LabelMe </w:t>
      </w:r>
      <w:r>
        <w:rPr>
          <w:rFonts w:ascii="Times New Roman" w:eastAsia="Times New Roman"/>
          <w:color w:val="231F20"/>
          <w:spacing w:val="3"/>
          <w:sz w:val="17"/>
        </w:rPr>
        <w:t>software</w:t>
      </w:r>
      <w:r>
        <w:rPr>
          <w:color w:val="231F20"/>
          <w:spacing w:val="3"/>
          <w:sz w:val="17"/>
        </w:rPr>
        <w:t>，</w:t>
      </w:r>
      <w:r>
        <w:rPr>
          <w:rFonts w:ascii="Times New Roman" w:eastAsia="Times New Roman"/>
          <w:color w:val="231F20"/>
          <w:spacing w:val="3"/>
          <w:sz w:val="17"/>
        </w:rPr>
        <w:t>disease </w:t>
      </w:r>
      <w:r>
        <w:rPr>
          <w:rFonts w:ascii="Times New Roman" w:eastAsia="Times New Roman"/>
          <w:color w:val="231F20"/>
          <w:spacing w:val="4"/>
          <w:sz w:val="17"/>
        </w:rPr>
        <w:t>annotation was performed</w:t>
      </w:r>
      <w:r>
        <w:rPr>
          <w:color w:val="231F20"/>
          <w:spacing w:val="4"/>
          <w:sz w:val="17"/>
        </w:rPr>
        <w:t>，</w:t>
      </w:r>
      <w:r>
        <w:rPr>
          <w:rFonts w:ascii="Times New Roman" w:eastAsia="Times New Roman"/>
          <w:color w:val="231F20"/>
          <w:spacing w:val="4"/>
          <w:sz w:val="17"/>
        </w:rPr>
        <w:t>forming </w:t>
      </w:r>
      <w:r>
        <w:rPr>
          <w:rFonts w:ascii="Times New Roman" w:eastAsia="Times New Roman"/>
          <w:color w:val="231F20"/>
          <w:spacing w:val="5"/>
          <w:sz w:val="17"/>
        </w:rPr>
        <w:t>1168 </w:t>
      </w:r>
      <w:r>
        <w:rPr>
          <w:rFonts w:ascii="Times New Roman" w:eastAsia="Times New Roman"/>
          <w:color w:val="231F20"/>
          <w:spacing w:val="4"/>
          <w:sz w:val="17"/>
        </w:rPr>
        <w:t>spalling </w:t>
      </w:r>
      <w:r>
        <w:rPr>
          <w:rFonts w:ascii="Times New Roman" w:eastAsia="Times New Roman"/>
          <w:color w:val="231F20"/>
          <w:spacing w:val="2"/>
          <w:sz w:val="17"/>
        </w:rPr>
        <w:t>labels</w:t>
      </w:r>
      <w:r>
        <w:rPr>
          <w:color w:val="231F20"/>
          <w:spacing w:val="2"/>
          <w:sz w:val="17"/>
        </w:rPr>
        <w:t>，</w:t>
      </w:r>
      <w:r>
        <w:rPr>
          <w:rFonts w:ascii="Times New Roman" w:eastAsia="Times New Roman"/>
          <w:color w:val="231F20"/>
          <w:spacing w:val="2"/>
          <w:sz w:val="17"/>
        </w:rPr>
        <w:t>1619 </w:t>
      </w:r>
      <w:r>
        <w:rPr>
          <w:rFonts w:ascii="Times New Roman" w:eastAsia="Times New Roman"/>
          <w:color w:val="231F20"/>
          <w:spacing w:val="4"/>
          <w:sz w:val="17"/>
        </w:rPr>
        <w:t>hollowing </w:t>
      </w:r>
      <w:r>
        <w:rPr>
          <w:rFonts w:ascii="Times New Roman" w:eastAsia="Times New Roman"/>
          <w:color w:val="231F20"/>
          <w:sz w:val="17"/>
        </w:rPr>
        <w:t>labels</w:t>
      </w:r>
      <w:r>
        <w:rPr>
          <w:color w:val="231F20"/>
          <w:sz w:val="17"/>
        </w:rPr>
        <w:t>，</w:t>
      </w:r>
      <w:r>
        <w:rPr>
          <w:rFonts w:ascii="Times New Roman" w:eastAsia="Times New Roman"/>
          <w:color w:val="231F20"/>
          <w:sz w:val="17"/>
        </w:rPr>
        <w:t>and </w:t>
      </w:r>
      <w:r>
        <w:rPr>
          <w:rFonts w:ascii="Times New Roman" w:eastAsia="Times New Roman"/>
          <w:color w:val="231F20"/>
          <w:spacing w:val="5"/>
          <w:sz w:val="17"/>
        </w:rPr>
        <w:t>1515 </w:t>
      </w:r>
      <w:r>
        <w:rPr>
          <w:rFonts w:ascii="Times New Roman" w:eastAsia="Times New Roman"/>
          <w:color w:val="231F20"/>
          <w:spacing w:val="4"/>
          <w:sz w:val="17"/>
        </w:rPr>
        <w:t>cracking labels. </w:t>
      </w:r>
      <w:r>
        <w:rPr>
          <w:rFonts w:ascii="Times New Roman" w:eastAsia="Times New Roman"/>
          <w:color w:val="231F20"/>
          <w:spacing w:val="5"/>
          <w:sz w:val="17"/>
        </w:rPr>
        <w:t>Based </w:t>
      </w:r>
      <w:r>
        <w:rPr>
          <w:rFonts w:ascii="Times New Roman" w:eastAsia="Times New Roman"/>
          <w:color w:val="231F20"/>
          <w:spacing w:val="3"/>
          <w:sz w:val="17"/>
        </w:rPr>
        <w:t>on the </w:t>
      </w:r>
      <w:r>
        <w:rPr>
          <w:rFonts w:ascii="Times New Roman" w:eastAsia="Times New Roman"/>
          <w:color w:val="231F20"/>
          <w:spacing w:val="4"/>
          <w:sz w:val="17"/>
        </w:rPr>
        <w:t>deep learning </w:t>
      </w:r>
      <w:r>
        <w:rPr>
          <w:rFonts w:ascii="Times New Roman" w:eastAsia="Times New Roman"/>
          <w:color w:val="231F20"/>
          <w:spacing w:val="7"/>
          <w:sz w:val="17"/>
        </w:rPr>
        <w:t>YOLO11n </w:t>
      </w:r>
      <w:r>
        <w:rPr>
          <w:rFonts w:ascii="Times New Roman" w:eastAsia="Times New Roman"/>
          <w:color w:val="231F20"/>
          <w:spacing w:val="3"/>
          <w:sz w:val="17"/>
        </w:rPr>
        <w:t>model</w:t>
      </w:r>
      <w:r>
        <w:rPr>
          <w:color w:val="231F20"/>
          <w:spacing w:val="3"/>
          <w:sz w:val="17"/>
        </w:rPr>
        <w:t>，</w:t>
      </w:r>
      <w:r>
        <w:rPr>
          <w:rFonts w:ascii="Times New Roman" w:eastAsia="Times New Roman"/>
          <w:color w:val="231F20"/>
          <w:spacing w:val="3"/>
          <w:sz w:val="17"/>
        </w:rPr>
        <w:t>multiple </w:t>
      </w:r>
      <w:r>
        <w:rPr>
          <w:rFonts w:ascii="Times New Roman" w:eastAsia="Times New Roman"/>
          <w:color w:val="231F20"/>
          <w:spacing w:val="4"/>
          <w:sz w:val="17"/>
        </w:rPr>
        <w:t>training </w:t>
      </w:r>
      <w:r>
        <w:rPr>
          <w:rFonts w:ascii="Times New Roman" w:eastAsia="Times New Roman"/>
          <w:color w:val="231F20"/>
          <w:spacing w:val="5"/>
          <w:sz w:val="17"/>
        </w:rPr>
        <w:t>schemes </w:t>
      </w:r>
      <w:r>
        <w:rPr>
          <w:rFonts w:ascii="Times New Roman" w:eastAsia="Times New Roman"/>
          <w:color w:val="231F20"/>
          <w:spacing w:val="4"/>
          <w:sz w:val="17"/>
        </w:rPr>
        <w:t>were </w:t>
      </w:r>
      <w:r>
        <w:rPr>
          <w:rFonts w:ascii="Times New Roman" w:eastAsia="Times New Roman"/>
          <w:color w:val="231F20"/>
          <w:spacing w:val="5"/>
          <w:sz w:val="17"/>
        </w:rPr>
        <w:t>implemented </w:t>
      </w:r>
      <w:r>
        <w:rPr>
          <w:rFonts w:ascii="Times New Roman" w:eastAsia="Times New Roman"/>
          <w:color w:val="231F20"/>
          <w:spacing w:val="3"/>
          <w:sz w:val="17"/>
        </w:rPr>
        <w:t>on the </w:t>
      </w:r>
      <w:r>
        <w:rPr>
          <w:rFonts w:ascii="Times New Roman" w:eastAsia="Times New Roman"/>
          <w:color w:val="231F20"/>
          <w:spacing w:val="4"/>
          <w:sz w:val="17"/>
        </w:rPr>
        <w:t>training </w:t>
      </w:r>
      <w:r>
        <w:rPr>
          <w:rFonts w:ascii="Times New Roman" w:eastAsia="Times New Roman"/>
          <w:color w:val="231F20"/>
          <w:spacing w:val="5"/>
          <w:sz w:val="17"/>
        </w:rPr>
        <w:t>set. </w:t>
      </w:r>
      <w:r>
        <w:rPr>
          <w:rFonts w:ascii="Times New Roman" w:eastAsia="Times New Roman"/>
          <w:color w:val="231F20"/>
          <w:spacing w:val="4"/>
          <w:sz w:val="17"/>
        </w:rPr>
        <w:t>This study found </w:t>
      </w:r>
      <w:r>
        <w:rPr>
          <w:rFonts w:ascii="Times New Roman" w:eastAsia="Times New Roman"/>
          <w:color w:val="231F20"/>
          <w:sz w:val="17"/>
        </w:rPr>
        <w:t>that</w:t>
      </w:r>
      <w:r>
        <w:rPr>
          <w:color w:val="231F20"/>
          <w:sz w:val="17"/>
        </w:rPr>
        <w:t>，</w:t>
      </w:r>
      <w:r>
        <w:rPr>
          <w:rFonts w:ascii="Times New Roman" w:eastAsia="Times New Roman"/>
          <w:color w:val="231F20"/>
          <w:sz w:val="17"/>
        </w:rPr>
        <w:t>with </w:t>
      </w:r>
      <w:r>
        <w:rPr>
          <w:rFonts w:ascii="Times New Roman" w:eastAsia="Times New Roman"/>
          <w:color w:val="231F20"/>
          <w:spacing w:val="4"/>
          <w:sz w:val="17"/>
        </w:rPr>
        <w:t>300 training </w:t>
      </w:r>
      <w:r>
        <w:rPr>
          <w:rFonts w:ascii="Times New Roman" w:eastAsia="Times New Roman"/>
          <w:color w:val="231F20"/>
          <w:spacing w:val="2"/>
          <w:sz w:val="17"/>
        </w:rPr>
        <w:t>epochs</w:t>
      </w:r>
      <w:r>
        <w:rPr>
          <w:color w:val="231F20"/>
          <w:spacing w:val="2"/>
          <w:sz w:val="17"/>
        </w:rPr>
        <w:t>，</w:t>
      </w:r>
      <w:r>
        <w:rPr>
          <w:rFonts w:ascii="Times New Roman" w:eastAsia="Times New Roman"/>
          <w:color w:val="231F20"/>
          <w:spacing w:val="2"/>
          <w:sz w:val="17"/>
        </w:rPr>
        <w:t>an  </w:t>
      </w:r>
      <w:r>
        <w:rPr>
          <w:rFonts w:ascii="Times New Roman" w:eastAsia="Times New Roman"/>
          <w:color w:val="231F20"/>
          <w:spacing w:val="5"/>
          <w:sz w:val="17"/>
        </w:rPr>
        <w:t>image </w:t>
      </w:r>
      <w:r>
        <w:rPr>
          <w:rFonts w:ascii="Times New Roman" w:eastAsia="Times New Roman"/>
          <w:color w:val="231F20"/>
          <w:spacing w:val="3"/>
          <w:sz w:val="17"/>
        </w:rPr>
        <w:t>size of </w:t>
      </w:r>
      <w:r>
        <w:rPr>
          <w:rFonts w:ascii="Times New Roman" w:eastAsia="Times New Roman"/>
          <w:color w:val="231F20"/>
          <w:spacing w:val="5"/>
          <w:sz w:val="17"/>
        </w:rPr>
        <w:t>1280 </w:t>
      </w:r>
      <w:r>
        <w:rPr>
          <w:rFonts w:ascii="Times New Roman" w:eastAsia="Times New Roman"/>
          <w:color w:val="231F20"/>
          <w:spacing w:val="2"/>
          <w:sz w:val="17"/>
        </w:rPr>
        <w:t>pixels</w:t>
      </w:r>
      <w:r>
        <w:rPr>
          <w:color w:val="231F20"/>
          <w:spacing w:val="2"/>
          <w:sz w:val="17"/>
        </w:rPr>
        <w:t>，</w:t>
      </w:r>
      <w:r>
        <w:rPr>
          <w:rFonts w:ascii="Times New Roman" w:eastAsia="Times New Roman"/>
          <w:color w:val="231F20"/>
          <w:spacing w:val="2"/>
          <w:sz w:val="17"/>
        </w:rPr>
        <w:t>and</w:t>
      </w:r>
      <w:r>
        <w:rPr>
          <w:rFonts w:ascii="Times New Roman" w:eastAsia="Times New Roman"/>
          <w:color w:val="231F20"/>
          <w:spacing w:val="46"/>
          <w:sz w:val="17"/>
        </w:rPr>
        <w:t> </w:t>
      </w:r>
      <w:r>
        <w:rPr>
          <w:rFonts w:ascii="Times New Roman" w:eastAsia="Times New Roman"/>
          <w:color w:val="231F20"/>
          <w:spacing w:val="4"/>
          <w:sz w:val="17"/>
        </w:rPr>
        <w:t>data </w:t>
      </w:r>
      <w:r>
        <w:rPr>
          <w:rFonts w:ascii="Times New Roman" w:eastAsia="Times New Roman"/>
          <w:color w:val="231F20"/>
          <w:spacing w:val="5"/>
          <w:sz w:val="17"/>
        </w:rPr>
        <w:t>augmentation </w:t>
      </w:r>
      <w:r>
        <w:rPr>
          <w:rFonts w:ascii="Times New Roman" w:eastAsia="Times New Roman"/>
          <w:color w:val="231F20"/>
          <w:spacing w:val="2"/>
          <w:sz w:val="17"/>
        </w:rPr>
        <w:t>enabled</w:t>
      </w:r>
      <w:r>
        <w:rPr>
          <w:color w:val="231F20"/>
          <w:spacing w:val="2"/>
          <w:sz w:val="17"/>
        </w:rPr>
        <w:t>，</w:t>
      </w:r>
      <w:r>
        <w:rPr>
          <w:rFonts w:ascii="Times New Roman" w:eastAsia="Times New Roman"/>
          <w:color w:val="231F20"/>
          <w:spacing w:val="2"/>
          <w:sz w:val="17"/>
        </w:rPr>
        <w:t>a  </w:t>
      </w:r>
      <w:r>
        <w:rPr>
          <w:rFonts w:ascii="Times New Roman" w:eastAsia="Times New Roman"/>
          <w:color w:val="231F20"/>
          <w:spacing w:val="4"/>
          <w:sz w:val="17"/>
        </w:rPr>
        <w:t>detection </w:t>
      </w:r>
      <w:r>
        <w:rPr>
          <w:rFonts w:ascii="Times New Roman" w:eastAsia="Times New Roman"/>
          <w:color w:val="231F20"/>
          <w:spacing w:val="5"/>
          <w:sz w:val="17"/>
        </w:rPr>
        <w:t>performance  </w:t>
      </w:r>
      <w:r>
        <w:rPr>
          <w:rFonts w:ascii="Times New Roman" w:eastAsia="Times New Roman"/>
          <w:color w:val="231F20"/>
          <w:spacing w:val="3"/>
          <w:sz w:val="17"/>
        </w:rPr>
        <w:t>of </w:t>
      </w:r>
      <w:r>
        <w:rPr>
          <w:rFonts w:ascii="Times New Roman" w:eastAsia="Times New Roman"/>
          <w:color w:val="231F20"/>
          <w:spacing w:val="6"/>
          <w:sz w:val="17"/>
        </w:rPr>
        <w:t>mAP50 </w:t>
      </w:r>
      <w:r>
        <w:rPr>
          <w:rFonts w:ascii="Times New Roman" w:eastAsia="Times New Roman"/>
          <w:color w:val="231F20"/>
          <w:sz w:val="17"/>
        </w:rPr>
        <w:t>= </w:t>
      </w:r>
      <w:r>
        <w:rPr>
          <w:rFonts w:ascii="Times New Roman" w:eastAsia="Times New Roman"/>
          <w:color w:val="231F20"/>
          <w:spacing w:val="3"/>
          <w:sz w:val="17"/>
        </w:rPr>
        <w:t>0. </w:t>
      </w:r>
      <w:r>
        <w:rPr>
          <w:rFonts w:ascii="Times New Roman" w:eastAsia="Times New Roman"/>
          <w:color w:val="231F20"/>
          <w:spacing w:val="4"/>
          <w:sz w:val="17"/>
        </w:rPr>
        <w:t>753 was </w:t>
      </w:r>
      <w:r>
        <w:rPr>
          <w:rFonts w:ascii="Times New Roman" w:eastAsia="Times New Roman"/>
          <w:color w:val="231F20"/>
          <w:spacing w:val="5"/>
          <w:sz w:val="17"/>
        </w:rPr>
        <w:t>achieved. </w:t>
      </w:r>
      <w:r>
        <w:rPr>
          <w:rFonts w:ascii="Times New Roman" w:eastAsia="Times New Roman"/>
          <w:color w:val="231F20"/>
          <w:spacing w:val="4"/>
          <w:sz w:val="17"/>
        </w:rPr>
        <w:t>This </w:t>
      </w:r>
      <w:r>
        <w:rPr>
          <w:rFonts w:ascii="Times New Roman" w:eastAsia="Times New Roman"/>
          <w:color w:val="231F20"/>
          <w:spacing w:val="5"/>
          <w:sz w:val="17"/>
        </w:rPr>
        <w:t>model </w:t>
      </w:r>
      <w:r>
        <w:rPr>
          <w:rFonts w:ascii="Times New Roman" w:eastAsia="Times New Roman"/>
          <w:color w:val="231F20"/>
          <w:spacing w:val="4"/>
          <w:sz w:val="17"/>
        </w:rPr>
        <w:t>relatively accurately identified </w:t>
      </w:r>
      <w:r>
        <w:rPr>
          <w:rFonts w:ascii="Times New Roman" w:eastAsia="Times New Roman"/>
          <w:color w:val="231F20"/>
          <w:spacing w:val="3"/>
          <w:sz w:val="17"/>
        </w:rPr>
        <w:t>the </w:t>
      </w:r>
      <w:r>
        <w:rPr>
          <w:rFonts w:ascii="Times New Roman" w:eastAsia="Times New Roman"/>
          <w:color w:val="231F20"/>
          <w:spacing w:val="4"/>
          <w:sz w:val="17"/>
        </w:rPr>
        <w:t>three types </w:t>
      </w:r>
      <w:r>
        <w:rPr>
          <w:rFonts w:ascii="Times New Roman" w:eastAsia="Times New Roman"/>
          <w:color w:val="231F20"/>
          <w:spacing w:val="3"/>
          <w:sz w:val="17"/>
        </w:rPr>
        <w:t>of </w:t>
      </w:r>
      <w:r>
        <w:rPr>
          <w:rFonts w:ascii="Times New Roman" w:eastAsia="Times New Roman"/>
          <w:color w:val="231F20"/>
          <w:spacing w:val="5"/>
          <w:sz w:val="17"/>
        </w:rPr>
        <w:t>apparent </w:t>
      </w:r>
      <w:r>
        <w:rPr>
          <w:rFonts w:ascii="Times New Roman" w:eastAsia="Times New Roman"/>
          <w:color w:val="231F20"/>
          <w:spacing w:val="2"/>
          <w:sz w:val="17"/>
        </w:rPr>
        <w:t>diseases</w:t>
      </w:r>
      <w:r>
        <w:rPr>
          <w:color w:val="231F20"/>
          <w:spacing w:val="2"/>
          <w:sz w:val="17"/>
        </w:rPr>
        <w:t>：</w:t>
      </w:r>
      <w:r>
        <w:rPr>
          <w:rFonts w:ascii="Times New Roman" w:eastAsia="Times New Roman"/>
          <w:color w:val="231F20"/>
          <w:spacing w:val="2"/>
          <w:sz w:val="17"/>
        </w:rPr>
        <w:t>spalling</w:t>
      </w:r>
      <w:r>
        <w:rPr>
          <w:color w:val="231F20"/>
          <w:spacing w:val="2"/>
          <w:sz w:val="17"/>
        </w:rPr>
        <w:t>，</w:t>
      </w:r>
      <w:r>
        <w:rPr>
          <w:rFonts w:ascii="Times New Roman" w:eastAsia="Times New Roman"/>
          <w:color w:val="231F20"/>
          <w:spacing w:val="2"/>
          <w:sz w:val="17"/>
        </w:rPr>
        <w:t>hollowing</w:t>
      </w:r>
      <w:r>
        <w:rPr>
          <w:color w:val="231F20"/>
          <w:spacing w:val="2"/>
          <w:sz w:val="17"/>
        </w:rPr>
        <w:t>，</w:t>
      </w:r>
      <w:r>
        <w:rPr>
          <w:rFonts w:ascii="Times New Roman" w:eastAsia="Times New Roman"/>
          <w:color w:val="231F20"/>
          <w:spacing w:val="2"/>
          <w:sz w:val="17"/>
        </w:rPr>
        <w:t>and </w:t>
      </w:r>
      <w:r>
        <w:rPr>
          <w:rFonts w:ascii="Times New Roman" w:eastAsia="Times New Roman"/>
          <w:color w:val="231F20"/>
          <w:spacing w:val="5"/>
          <w:sz w:val="17"/>
        </w:rPr>
        <w:t>cracking.</w:t>
      </w:r>
      <w:r>
        <w:rPr>
          <w:rFonts w:ascii="Times New Roman" w:eastAsia="Times New Roman"/>
          <w:color w:val="231F20"/>
          <w:spacing w:val="27"/>
          <w:sz w:val="17"/>
        </w:rPr>
        <w:t> </w:t>
      </w:r>
      <w:r>
        <w:rPr>
          <w:rFonts w:ascii="Times New Roman" w:eastAsia="Times New Roman"/>
          <w:color w:val="231F20"/>
          <w:spacing w:val="3"/>
          <w:sz w:val="17"/>
        </w:rPr>
        <w:t>Finally</w:t>
      </w:r>
      <w:r>
        <w:rPr>
          <w:color w:val="231F20"/>
          <w:spacing w:val="3"/>
          <w:sz w:val="17"/>
        </w:rPr>
        <w:t>，</w:t>
      </w:r>
      <w:r>
        <w:rPr>
          <w:rFonts w:ascii="Times New Roman" w:eastAsia="Times New Roman"/>
          <w:color w:val="231F20"/>
          <w:spacing w:val="3"/>
          <w:sz w:val="17"/>
        </w:rPr>
        <w:t>engineering </w:t>
      </w:r>
      <w:r>
        <w:rPr>
          <w:rFonts w:ascii="Times New Roman" w:eastAsia="Times New Roman"/>
          <w:color w:val="231F20"/>
          <w:spacing w:val="4"/>
          <w:sz w:val="17"/>
        </w:rPr>
        <w:t>instance applications were carried out</w:t>
      </w:r>
    </w:p>
    <w:p>
      <w:pPr>
        <w:pStyle w:val="BodyText"/>
        <w:spacing w:before="8"/>
        <w:rPr>
          <w:rFonts w:ascii="Times New Roman"/>
          <w:sz w:val="10"/>
        </w:rPr>
      </w:pPr>
      <w:r>
        <w:rPr/>
        <w:pict>
          <v:shape style="position:absolute;margin-left:56.70586pt;margin-top:8.316692pt;width:141.9pt;height:.1pt;mso-position-horizontal-relative:page;mso-position-vertical-relative:paragraph;z-index:-251657216;mso-wrap-distance-left:0;mso-wrap-distance-right:0" coordorigin="1134,166" coordsize="2838,0" path="m1134,166l3972,166e" filled="false" stroked="true" strokeweight=".312pt" strokecolor="#231f20">
            <v:path arrowok="t"/>
            <v:stroke dashstyle="solid"/>
            <w10:wrap type="topAndBottom"/>
          </v:shape>
        </w:pict>
      </w:r>
    </w:p>
    <w:p>
      <w:pPr>
        <w:spacing w:before="126"/>
        <w:ind w:left="223" w:right="0" w:firstLine="0"/>
        <w:jc w:val="left"/>
        <w:rPr>
          <w:sz w:val="14"/>
        </w:rPr>
      </w:pPr>
      <w:r>
        <w:rPr>
          <w:rFonts w:ascii="Times New Roman" w:eastAsia="Times New Roman"/>
          <w:color w:val="231F20"/>
          <w:sz w:val="14"/>
        </w:rPr>
        <w:t>* </w:t>
      </w:r>
      <w:r>
        <w:rPr>
          <w:color w:val="231F20"/>
          <w:sz w:val="14"/>
        </w:rPr>
        <w:t>国家自然科学基金项目（</w:t>
      </w:r>
      <w:r>
        <w:rPr>
          <w:rFonts w:ascii="Times New Roman" w:eastAsia="Times New Roman"/>
          <w:color w:val="231F20"/>
          <w:sz w:val="14"/>
        </w:rPr>
        <w:t>52208511</w:t>
      </w:r>
      <w:r>
        <w:rPr>
          <w:color w:val="231F20"/>
          <w:sz w:val="14"/>
        </w:rPr>
        <w:t>）。</w:t>
      </w:r>
    </w:p>
    <w:p>
      <w:pPr>
        <w:spacing w:line="252" w:lineRule="auto" w:before="48"/>
        <w:ind w:left="179" w:right="5092" w:firstLine="0"/>
        <w:jc w:val="left"/>
        <w:rPr>
          <w:rFonts w:ascii="Times New Roman" w:eastAsia="Times New Roman"/>
          <w:sz w:val="14"/>
        </w:rPr>
      </w:pPr>
      <w:r>
        <w:rPr>
          <w:rFonts w:ascii="Arial Unicode MS" w:eastAsia="Arial Unicode MS" w:hint="eastAsia"/>
          <w:color w:val="231F20"/>
          <w:w w:val="95"/>
          <w:sz w:val="14"/>
        </w:rPr>
        <w:t>第一作者：</w:t>
      </w:r>
      <w:r>
        <w:rPr>
          <w:color w:val="231F20"/>
          <w:w w:val="95"/>
          <w:sz w:val="14"/>
        </w:rPr>
        <w:t>靳永强，博士，工程师，主要从事人工智能及城市更新等研究。</w:t>
      </w:r>
      <w:r>
        <w:rPr>
          <w:rFonts w:ascii="Arial Unicode MS" w:eastAsia="Arial Unicode MS" w:hint="eastAsia"/>
          <w:color w:val="231F20"/>
          <w:w w:val="99"/>
          <w:sz w:val="14"/>
        </w:rPr>
        <w:t>电子信箱：</w:t>
      </w:r>
      <w:r>
        <w:rPr>
          <w:rFonts w:ascii="Times New Roman" w:eastAsia="Times New Roman"/>
          <w:color w:val="231F20"/>
          <w:w w:val="99"/>
          <w:sz w:val="14"/>
        </w:rPr>
        <w:t>jin</w:t>
      </w:r>
      <w:r>
        <w:rPr>
          <w:rFonts w:ascii="Times New Roman" w:eastAsia="Times New Roman"/>
          <w:color w:val="231F20"/>
          <w:w w:val="87"/>
          <w:sz w:val="14"/>
        </w:rPr>
        <w:t>y</w:t>
      </w:r>
      <w:r>
        <w:rPr>
          <w:rFonts w:ascii="Times New Roman" w:eastAsia="Times New Roman"/>
          <w:color w:val="231F20"/>
          <w:w w:val="99"/>
          <w:sz w:val="14"/>
        </w:rPr>
        <w:t>qlut</w:t>
      </w:r>
      <w:r>
        <w:rPr>
          <w:rFonts w:ascii="Times New Roman" w:eastAsia="Times New Roman"/>
          <w:color w:val="231F20"/>
          <w:w w:val="83"/>
          <w:sz w:val="14"/>
        </w:rPr>
        <w:t>@</w:t>
      </w:r>
      <w:r>
        <w:rPr>
          <w:rFonts w:ascii="Times New Roman" w:eastAsia="Times New Roman"/>
          <w:color w:val="231F20"/>
          <w:w w:val="99"/>
          <w:sz w:val="14"/>
        </w:rPr>
        <w:t>163.</w:t>
      </w:r>
      <w:r>
        <w:rPr>
          <w:rFonts w:ascii="Times New Roman" w:eastAsia="Times New Roman"/>
          <w:color w:val="231F20"/>
          <w:sz w:val="14"/>
        </w:rPr>
        <w:t> </w:t>
      </w:r>
      <w:r>
        <w:rPr>
          <w:rFonts w:ascii="Times New Roman" w:eastAsia="Times New Roman"/>
          <w:color w:val="231F20"/>
          <w:w w:val="99"/>
          <w:sz w:val="14"/>
        </w:rPr>
        <w:t>c</w:t>
      </w:r>
      <w:r>
        <w:rPr>
          <w:rFonts w:ascii="Times New Roman" w:eastAsia="Times New Roman"/>
          <w:color w:val="231F20"/>
          <w:w w:val="87"/>
          <w:sz w:val="14"/>
        </w:rPr>
        <w:t>o</w:t>
      </w:r>
      <w:r>
        <w:rPr>
          <w:rFonts w:ascii="Times New Roman" w:eastAsia="Times New Roman"/>
          <w:color w:val="231F20"/>
          <w:w w:val="91"/>
          <w:sz w:val="14"/>
        </w:rPr>
        <w:t>m</w:t>
      </w:r>
    </w:p>
    <w:p>
      <w:pPr>
        <w:spacing w:line="242" w:lineRule="exact" w:before="0"/>
        <w:ind w:left="179" w:right="0" w:firstLine="0"/>
        <w:jc w:val="left"/>
        <w:rPr>
          <w:rFonts w:ascii="Times New Roman" w:eastAsia="Times New Roman"/>
          <w:sz w:val="14"/>
        </w:rPr>
      </w:pPr>
      <w:r>
        <w:rPr>
          <w:rFonts w:ascii="Arial Unicode MS" w:eastAsia="Arial Unicode MS" w:hint="eastAsia"/>
          <w:color w:val="231F20"/>
          <w:spacing w:val="-4"/>
          <w:w w:val="99"/>
          <w:sz w:val="14"/>
        </w:rPr>
        <w:t>收稿日期：</w:t>
      </w:r>
      <w:r>
        <w:rPr>
          <w:rFonts w:ascii="Times New Roman" w:eastAsia="Times New Roman"/>
          <w:color w:val="231F20"/>
          <w:spacing w:val="5"/>
          <w:w w:val="99"/>
          <w:sz w:val="14"/>
        </w:rPr>
        <w:t>2026</w:t>
      </w:r>
      <w:r>
        <w:rPr>
          <w:rFonts w:ascii="Times New Roman" w:eastAsia="Times New Roman"/>
          <w:color w:val="231F20"/>
          <w:spacing w:val="6"/>
          <w:w w:val="163"/>
          <w:sz w:val="14"/>
        </w:rPr>
        <w:t>-</w:t>
      </w:r>
      <w:r>
        <w:rPr>
          <w:rFonts w:ascii="Times New Roman" w:eastAsia="Times New Roman"/>
          <w:color w:val="231F20"/>
          <w:spacing w:val="5"/>
          <w:w w:val="99"/>
          <w:sz w:val="14"/>
        </w:rPr>
        <w:t>03</w:t>
      </w:r>
      <w:r>
        <w:rPr>
          <w:rFonts w:ascii="Times New Roman" w:eastAsia="Times New Roman"/>
          <w:color w:val="231F20"/>
          <w:spacing w:val="6"/>
          <w:w w:val="163"/>
          <w:sz w:val="14"/>
        </w:rPr>
        <w:t>-</w:t>
      </w:r>
      <w:r>
        <w:rPr>
          <w:rFonts w:ascii="Times New Roman" w:eastAsia="Times New Roman"/>
          <w:color w:val="231F20"/>
          <w:spacing w:val="5"/>
          <w:w w:val="99"/>
          <w:sz w:val="14"/>
        </w:rPr>
        <w:t>0</w:t>
      </w:r>
      <w:r>
        <w:rPr>
          <w:rFonts w:ascii="Times New Roman" w:eastAsia="Times New Roman"/>
          <w:color w:val="231F20"/>
          <w:w w:val="99"/>
          <w:sz w:val="14"/>
        </w:rPr>
        <w:t>3</w:t>
      </w:r>
    </w:p>
    <w:p>
      <w:pPr>
        <w:spacing w:after="0" w:line="242" w:lineRule="exact"/>
        <w:jc w:val="left"/>
        <w:rPr>
          <w:rFonts w:ascii="Times New Roman" w:eastAsia="Times New Roman"/>
          <w:sz w:val="14"/>
        </w:rPr>
        <w:sectPr>
          <w:footerReference w:type="default" r:id="rId5"/>
          <w:type w:val="continuous"/>
          <w:pgSz w:w="11910" w:h="16500"/>
          <w:pgMar w:footer="404" w:top="1000" w:bottom="600" w:left="960" w:right="920"/>
        </w:sectPr>
      </w:pPr>
    </w:p>
    <w:p>
      <w:pPr>
        <w:pStyle w:val="BodyText"/>
        <w:spacing w:before="7"/>
        <w:rPr>
          <w:rFonts w:ascii="Times New Roman"/>
        </w:rPr>
      </w:pPr>
    </w:p>
    <w:p>
      <w:pPr>
        <w:spacing w:before="0"/>
        <w:ind w:left="187" w:right="0" w:firstLine="0"/>
        <w:jc w:val="left"/>
        <w:rPr>
          <w:rFonts w:ascii="Arial Unicode MS" w:hAnsi="Arial Unicode MS" w:eastAsia="Arial Unicode MS" w:hint="eastAsia"/>
          <w:sz w:val="13"/>
        </w:rPr>
      </w:pPr>
      <w:r>
        <w:rPr>
          <w:rFonts w:ascii="Arial Unicode MS" w:hAnsi="Arial Unicode MS" w:eastAsia="Arial Unicode MS" w:hint="eastAsia"/>
          <w:color w:val="231F20"/>
          <w:sz w:val="13"/>
        </w:rPr>
        <w:t>© 2026 工业建筑</w:t>
      </w:r>
    </w:p>
    <w:p>
      <w:pPr>
        <w:pStyle w:val="BodyText"/>
        <w:spacing w:before="9"/>
        <w:rPr>
          <w:rFonts w:ascii="Arial Unicode MS"/>
          <w:sz w:val="11"/>
        </w:rPr>
      </w:pPr>
      <w:r>
        <w:rPr/>
        <w:br w:type="column"/>
      </w:r>
      <w:r>
        <w:rPr>
          <w:rFonts w:ascii="Arial Unicode MS"/>
          <w:sz w:val="11"/>
        </w:rPr>
      </w:r>
    </w:p>
    <w:p>
      <w:pPr>
        <w:spacing w:before="0"/>
        <w:ind w:left="187" w:right="0" w:firstLine="0"/>
        <w:jc w:val="left"/>
        <w:rPr>
          <w:rFonts w:ascii="Palatino Linotype"/>
          <w:sz w:val="16"/>
        </w:rPr>
      </w:pPr>
      <w:r>
        <w:rPr>
          <w:rFonts w:ascii="Arial Unicode MS"/>
          <w:color w:val="231F20"/>
          <w:sz w:val="13"/>
        </w:rPr>
        <w:t>gyjz. ic</w:t>
      </w:r>
      <w:r>
        <w:rPr>
          <w:rFonts w:ascii="Times New Roman"/>
          <w:color w:val="231F20"/>
          <w:sz w:val="13"/>
        </w:rPr>
        <w:t>-</w:t>
      </w:r>
      <w:r>
        <w:rPr>
          <w:rFonts w:ascii="Arial Unicode MS"/>
          <w:color w:val="231F20"/>
          <w:sz w:val="13"/>
        </w:rPr>
        <w:t>mag. com </w:t>
      </w:r>
      <w:r>
        <w:rPr>
          <w:rFonts w:ascii="Palatino Linotype"/>
          <w:color w:val="231F20"/>
          <w:position w:val="1"/>
          <w:sz w:val="16"/>
        </w:rPr>
        <w:t>29</w:t>
      </w:r>
    </w:p>
    <w:p>
      <w:pPr>
        <w:spacing w:after="0"/>
        <w:jc w:val="left"/>
        <w:rPr>
          <w:rFonts w:ascii="Palatino Linotype"/>
          <w:sz w:val="16"/>
        </w:rPr>
        <w:sectPr>
          <w:type w:val="continuous"/>
          <w:pgSz w:w="11910" w:h="16500"/>
          <w:pgMar w:top="1000" w:bottom="600" w:left="960" w:right="920"/>
          <w:cols w:num="2" w:equalWidth="0">
            <w:col w:w="1290" w:space="6942"/>
            <w:col w:w="1798"/>
          </w:cols>
        </w:sectPr>
      </w:pPr>
    </w:p>
    <w:p>
      <w:pPr>
        <w:spacing w:before="73"/>
        <w:ind w:left="180" w:right="0" w:firstLine="0"/>
        <w:jc w:val="left"/>
        <w:rPr>
          <w:sz w:val="16"/>
        </w:rPr>
      </w:pPr>
      <w:r>
        <w:rPr/>
        <w:pict>
          <v:shape style="position:absolute;margin-left:56.69286pt;margin-top:18.211521pt;width:481.9pt;height:.1pt;mso-position-horizontal-relative:page;mso-position-vertical-relative:paragraph;z-index:-251656192;mso-wrap-distance-left:0;mso-wrap-distance-right:0" coordorigin="1134,364" coordsize="9638,0" path="m1134,364l10772,364e" filled="false" stroked="true" strokeweight=".737pt" strokecolor="#231f20">
            <v:path arrowok="t"/>
            <v:stroke dashstyle="solid"/>
            <w10:wrap type="topAndBottom"/>
          </v:shape>
        </w:pict>
      </w:r>
      <w:r>
        <w:rPr>
          <w:color w:val="231F20"/>
          <w:w w:val="105"/>
          <w:sz w:val="16"/>
        </w:rPr>
        <w:t>靳永强，等：基于视觉识别的建筑外墙表观病害检测方法及应用</w:t>
      </w:r>
    </w:p>
    <w:p>
      <w:pPr>
        <w:pStyle w:val="BodyText"/>
        <w:spacing w:before="10"/>
      </w:pPr>
    </w:p>
    <w:p>
      <w:pPr>
        <w:spacing w:line="276" w:lineRule="auto" w:before="0"/>
        <w:ind w:left="1020" w:right="1055" w:firstLine="0"/>
        <w:jc w:val="both"/>
        <w:rPr>
          <w:rFonts w:ascii="Times New Roman" w:eastAsia="Times New Roman"/>
          <w:sz w:val="17"/>
        </w:rPr>
      </w:pPr>
      <w:r>
        <w:rPr>
          <w:rFonts w:ascii="Times New Roman" w:eastAsia="Times New Roman"/>
          <w:color w:val="231F20"/>
          <w:sz w:val="17"/>
        </w:rPr>
        <w:t>in multiple residential communities in the Chengdu area</w:t>
      </w:r>
      <w:r>
        <w:rPr>
          <w:color w:val="231F20"/>
          <w:sz w:val="17"/>
        </w:rPr>
        <w:t>， </w:t>
      </w:r>
      <w:r>
        <w:rPr>
          <w:rFonts w:ascii="Times New Roman" w:eastAsia="Times New Roman"/>
          <w:color w:val="231F20"/>
          <w:sz w:val="17"/>
        </w:rPr>
        <w:t>further proving that the model has good generalization ability and can provide a new technology for non</w:t>
      </w:r>
      <w:r>
        <w:rPr>
          <w:rFonts w:ascii="Microsoft JhengHei UI Light" w:eastAsia="Microsoft JhengHei UI Light" w:hint="eastAsia"/>
          <w:b w:val="0"/>
          <w:color w:val="231F20"/>
          <w:sz w:val="17"/>
        </w:rPr>
        <w:t>-</w:t>
      </w:r>
      <w:r>
        <w:rPr>
          <w:rFonts w:ascii="Times New Roman" w:eastAsia="Times New Roman"/>
          <w:color w:val="231F20"/>
          <w:sz w:val="17"/>
        </w:rPr>
        <w:t>destructive rapid detection of building exterior wall diseases.</w:t>
      </w:r>
    </w:p>
    <w:p>
      <w:pPr>
        <w:spacing w:line="278" w:lineRule="auto" w:before="16"/>
        <w:ind w:left="1021" w:right="1054" w:hanging="1"/>
        <w:jc w:val="both"/>
        <w:rPr>
          <w:rFonts w:ascii="Times New Roman" w:eastAsia="Times New Roman"/>
          <w:sz w:val="17"/>
        </w:rPr>
      </w:pPr>
      <w:r>
        <w:rPr>
          <w:rFonts w:ascii="Palatino Linotype" w:eastAsia="Palatino Linotype"/>
          <w:color w:val="231F20"/>
          <w:sz w:val="17"/>
        </w:rPr>
        <w:t>Keywords</w:t>
      </w:r>
      <w:r>
        <w:rPr>
          <w:color w:val="231F20"/>
          <w:sz w:val="17"/>
        </w:rPr>
        <w:t>：</w:t>
      </w:r>
      <w:r>
        <w:rPr>
          <w:rFonts w:ascii="Times New Roman" w:eastAsia="Times New Roman"/>
          <w:color w:val="231F20"/>
          <w:sz w:val="17"/>
        </w:rPr>
        <w:t>building exterior walls</w:t>
      </w:r>
      <w:r>
        <w:rPr>
          <w:color w:val="231F20"/>
          <w:sz w:val="17"/>
        </w:rPr>
        <w:t>；</w:t>
      </w:r>
      <w:r>
        <w:rPr>
          <w:rFonts w:ascii="Times New Roman" w:eastAsia="Times New Roman"/>
          <w:color w:val="231F20"/>
          <w:sz w:val="17"/>
        </w:rPr>
        <w:t>apparent diseases</w:t>
      </w:r>
      <w:r>
        <w:rPr>
          <w:color w:val="231F20"/>
          <w:sz w:val="17"/>
        </w:rPr>
        <w:t>；</w:t>
      </w:r>
      <w:r>
        <w:rPr>
          <w:rFonts w:ascii="Times New Roman" w:eastAsia="Times New Roman"/>
          <w:color w:val="231F20"/>
          <w:sz w:val="17"/>
        </w:rPr>
        <w:t>deep learning</w:t>
      </w:r>
      <w:r>
        <w:rPr>
          <w:color w:val="231F20"/>
          <w:sz w:val="17"/>
        </w:rPr>
        <w:t>；</w:t>
      </w:r>
      <w:r>
        <w:rPr>
          <w:rFonts w:ascii="Times New Roman" w:eastAsia="Times New Roman"/>
          <w:color w:val="231F20"/>
          <w:sz w:val="17"/>
        </w:rPr>
        <w:t>non</w:t>
      </w:r>
      <w:r>
        <w:rPr>
          <w:rFonts w:ascii="Microsoft JhengHei UI Light" w:eastAsia="Microsoft JhengHei UI Light" w:hint="eastAsia"/>
          <w:b w:val="0"/>
          <w:color w:val="231F20"/>
          <w:sz w:val="17"/>
        </w:rPr>
        <w:t>-</w:t>
      </w:r>
      <w:r>
        <w:rPr>
          <w:rFonts w:ascii="Times New Roman" w:eastAsia="Times New Roman"/>
          <w:color w:val="231F20"/>
          <w:sz w:val="17"/>
        </w:rPr>
        <w:t>destructive detection</w:t>
      </w:r>
      <w:r>
        <w:rPr>
          <w:color w:val="231F20"/>
          <w:sz w:val="17"/>
        </w:rPr>
        <w:t>；</w:t>
      </w:r>
      <w:r>
        <w:rPr>
          <w:rFonts w:ascii="Times New Roman" w:eastAsia="Times New Roman"/>
          <w:color w:val="231F20"/>
          <w:sz w:val="17"/>
        </w:rPr>
        <w:t>YOLO model</w:t>
      </w:r>
    </w:p>
    <w:p>
      <w:pPr>
        <w:pStyle w:val="BodyText"/>
        <w:rPr>
          <w:rFonts w:ascii="Times New Roman"/>
          <w:sz w:val="20"/>
        </w:rPr>
      </w:pPr>
    </w:p>
    <w:p>
      <w:pPr>
        <w:pStyle w:val="BodyText"/>
        <w:spacing w:before="10"/>
        <w:rPr>
          <w:rFonts w:ascii="Times New Roman"/>
          <w:sz w:val="23"/>
        </w:rPr>
      </w:pPr>
    </w:p>
    <w:p>
      <w:pPr>
        <w:spacing w:after="0"/>
        <w:rPr>
          <w:rFonts w:ascii="Times New Roman"/>
          <w:sz w:val="23"/>
        </w:rPr>
        <w:sectPr>
          <w:pgSz w:w="11910" w:h="16500"/>
          <w:pgMar w:header="0" w:footer="404" w:top="1020" w:bottom="600" w:left="960" w:right="920"/>
        </w:sectPr>
      </w:pPr>
    </w:p>
    <w:p>
      <w:pPr>
        <w:pStyle w:val="ListParagraph"/>
        <w:numPr>
          <w:ilvl w:val="0"/>
          <w:numId w:val="1"/>
        </w:numPr>
        <w:tabs>
          <w:tab w:pos="496" w:val="left" w:leader="none"/>
          <w:tab w:pos="497" w:val="left" w:leader="none"/>
          <w:tab w:pos="916" w:val="left" w:leader="none"/>
        </w:tabs>
        <w:spacing w:line="240" w:lineRule="auto" w:before="132" w:after="0"/>
        <w:ind w:left="496" w:right="0" w:hanging="316"/>
        <w:jc w:val="left"/>
        <w:rPr>
          <w:rFonts w:ascii="Arial Unicode MS" w:eastAsia="Arial Unicode MS" w:hint="eastAsia"/>
          <w:sz w:val="19"/>
        </w:rPr>
      </w:pPr>
      <w:r>
        <w:rPr>
          <w:rFonts w:ascii="Arial Unicode MS" w:eastAsia="Arial Unicode MS" w:hint="eastAsia"/>
          <w:color w:val="231F20"/>
          <w:sz w:val="19"/>
        </w:rPr>
        <w:t>引</w:t>
        <w:tab/>
        <w:t>言</w:t>
      </w:r>
    </w:p>
    <w:p>
      <w:pPr>
        <w:pStyle w:val="BodyText"/>
        <w:spacing w:line="314" w:lineRule="auto" w:before="24"/>
        <w:ind w:left="181" w:right="38" w:firstLine="420"/>
      </w:pPr>
      <w:r>
        <w:rPr>
          <w:color w:val="231F20"/>
        </w:rPr>
        <w:t>在快速城市化进程中，建筑安全标准不断提升。然而建筑物在服役周期内，外墙常因材料老 化、环境侵蚀或人为扰动等因素，出现脱落、空鼓、开裂等病害，严重威胁公共安全。因此，定期开展外墙病害检测、防范事故发生，对保障建筑物的安全可靠性至关重要</w:t>
      </w:r>
      <w:r>
        <w:rPr>
          <w:color w:val="231F20"/>
          <w:position w:val="8"/>
          <w:sz w:val="10"/>
        </w:rPr>
        <w:t>［</w:t>
      </w:r>
      <w:r>
        <w:rPr>
          <w:rFonts w:ascii="Times New Roman" w:eastAsia="Times New Roman"/>
          <w:color w:val="231F20"/>
          <w:position w:val="8"/>
          <w:sz w:val="10"/>
        </w:rPr>
        <w:t>1-2</w:t>
      </w:r>
      <w:r>
        <w:rPr>
          <w:color w:val="231F20"/>
          <w:position w:val="8"/>
          <w:sz w:val="10"/>
        </w:rPr>
        <w:t>］</w:t>
      </w:r>
      <w:r>
        <w:rPr>
          <w:color w:val="231F20"/>
        </w:rPr>
        <w:t>。 传统外墙检测手段主要包括目测法 、小 锤敲击法 、回 弹法及拉拔试验法</w:t>
      </w:r>
      <w:r>
        <w:rPr>
          <w:color w:val="231F20"/>
          <w:w w:val="102"/>
        </w:rPr>
        <w:t>等</w:t>
      </w:r>
      <w:r>
        <w:rPr>
          <w:color w:val="231F20"/>
          <w:w w:val="102"/>
          <w:position w:val="8"/>
          <w:sz w:val="10"/>
        </w:rPr>
        <w:t>［</w:t>
      </w:r>
      <w:r>
        <w:rPr>
          <w:rFonts w:ascii="Times New Roman" w:eastAsia="Times New Roman"/>
          <w:color w:val="231F20"/>
          <w:w w:val="102"/>
          <w:position w:val="8"/>
          <w:sz w:val="10"/>
        </w:rPr>
        <w:t>3</w:t>
      </w:r>
      <w:r>
        <w:rPr>
          <w:color w:val="231F20"/>
          <w:w w:val="102"/>
          <w:position w:val="8"/>
          <w:sz w:val="10"/>
        </w:rPr>
        <w:t>］</w:t>
      </w:r>
      <w:r>
        <w:rPr>
          <w:color w:val="231F20"/>
          <w:w w:val="102"/>
        </w:rPr>
        <w:t>，其中，目测法效率高但主观性强，仅适用于</w:t>
      </w:r>
      <w:r>
        <w:rPr>
          <w:color w:val="231F20"/>
        </w:rPr>
        <w:t>物业日常例行性的巡查；小锤敲击法和回弹法操 作简便，但存在高空作业风险大、检测效率低等不足；拉拔试验法检测精度高但高空作业风险大，且易对结构本体造成二次损伤。因此，研发无损、高效且精准的建筑外墙病害检测技术具有重要的工 程价值。</w:t>
      </w:r>
    </w:p>
    <w:p>
      <w:pPr>
        <w:pStyle w:val="BodyText"/>
        <w:spacing w:line="314" w:lineRule="auto"/>
        <w:ind w:left="181" w:right="38" w:firstLine="420"/>
      </w:pPr>
      <w:r>
        <w:rPr>
          <w:color w:val="231F20"/>
          <w:spacing w:val="9"/>
        </w:rPr>
        <w:t>目前，针对建筑外墙病害检测，国内外学者在</w:t>
      </w:r>
      <w:r>
        <w:rPr>
          <w:color w:val="231F20"/>
          <w:spacing w:val="23"/>
        </w:rPr>
        <w:t>无损检测技术和传感器方面取得了系列成果</w:t>
      </w:r>
      <w:r>
        <w:rPr>
          <w:color w:val="231F20"/>
          <w:spacing w:val="-5"/>
          <w:position w:val="8"/>
          <w:sz w:val="10"/>
        </w:rPr>
        <w:t>［</w:t>
      </w:r>
      <w:r>
        <w:rPr>
          <w:rFonts w:ascii="Times New Roman" w:eastAsia="Times New Roman"/>
          <w:color w:val="231F20"/>
          <w:spacing w:val="-5"/>
          <w:position w:val="8"/>
          <w:sz w:val="10"/>
        </w:rPr>
        <w:t>4-5</w:t>
      </w:r>
      <w:r>
        <w:rPr>
          <w:color w:val="231F20"/>
          <w:spacing w:val="-5"/>
          <w:position w:val="8"/>
          <w:sz w:val="10"/>
        </w:rPr>
        <w:t>］</w:t>
      </w:r>
      <w:r>
        <w:rPr>
          <w:color w:val="231F20"/>
          <w:spacing w:val="-12"/>
        </w:rPr>
        <w:t>。</w:t>
      </w:r>
      <w:r>
        <w:rPr>
          <w:color w:val="231F20"/>
          <w:spacing w:val="21"/>
        </w:rPr>
        <w:t>在红外热成像技术方面</w:t>
      </w:r>
      <w:r>
        <w:rPr>
          <w:color w:val="231F20"/>
          <w:spacing w:val="-17"/>
        </w:rPr>
        <w:t>，陈宁等</w:t>
      </w:r>
      <w:r>
        <w:rPr>
          <w:color w:val="231F20"/>
          <w:spacing w:val="-12"/>
          <w:position w:val="8"/>
          <w:sz w:val="10"/>
        </w:rPr>
        <w:t>［</w:t>
      </w:r>
      <w:r>
        <w:rPr>
          <w:rFonts w:ascii="Times New Roman" w:eastAsia="Times New Roman"/>
          <w:color w:val="231F20"/>
          <w:spacing w:val="-12"/>
          <w:position w:val="8"/>
          <w:sz w:val="10"/>
        </w:rPr>
        <w:t>6</w:t>
      </w:r>
      <w:r>
        <w:rPr>
          <w:color w:val="231F20"/>
          <w:spacing w:val="-12"/>
          <w:position w:val="8"/>
          <w:sz w:val="10"/>
        </w:rPr>
        <w:t>］</w:t>
      </w:r>
      <w:r>
        <w:rPr>
          <w:color w:val="231F20"/>
          <w:spacing w:val="18"/>
        </w:rPr>
        <w:t>使用红外热成像 </w:t>
      </w:r>
      <w:r>
        <w:rPr>
          <w:color w:val="231F20"/>
          <w:spacing w:val="20"/>
        </w:rPr>
        <w:t>仪器对外墙病害进行检测</w:t>
      </w:r>
      <w:r>
        <w:rPr>
          <w:color w:val="231F20"/>
          <w:spacing w:val="6"/>
        </w:rPr>
        <w:t>，验证了红外热成像技术</w:t>
      </w:r>
      <w:r>
        <w:rPr>
          <w:color w:val="231F20"/>
          <w:spacing w:val="8"/>
        </w:rPr>
        <w:t>的可行性，但其检测精度易受检测对象几何形态及复杂环境的耦合影响；彭雄等</w:t>
      </w:r>
      <w:r>
        <w:rPr>
          <w:color w:val="231F20"/>
          <w:spacing w:val="-12"/>
          <w:position w:val="8"/>
          <w:sz w:val="10"/>
        </w:rPr>
        <w:t>［</w:t>
      </w:r>
      <w:r>
        <w:rPr>
          <w:rFonts w:ascii="Times New Roman" w:eastAsia="Times New Roman"/>
          <w:color w:val="231F20"/>
          <w:spacing w:val="-12"/>
          <w:position w:val="8"/>
          <w:sz w:val="10"/>
        </w:rPr>
        <w:t>7</w:t>
      </w:r>
      <w:r>
        <w:rPr>
          <w:color w:val="231F20"/>
          <w:spacing w:val="-12"/>
          <w:position w:val="8"/>
          <w:sz w:val="10"/>
        </w:rPr>
        <w:t>］</w:t>
      </w:r>
      <w:r>
        <w:rPr>
          <w:color w:val="231F20"/>
          <w:spacing w:val="18"/>
        </w:rPr>
        <w:t>建立了基于支持向 </w:t>
      </w:r>
      <w:r>
        <w:rPr>
          <w:color w:val="231F20"/>
          <w:spacing w:val="23"/>
        </w:rPr>
        <w:t>量机的无人机热成像饰面层脱黏缺陷识别特征学</w:t>
      </w:r>
      <w:r>
        <w:rPr>
          <w:color w:val="231F20"/>
          <w:spacing w:val="7"/>
        </w:rPr>
        <w:t>习模型、脱黏缺陷实际面积计算方法，论证了热成</w:t>
      </w:r>
      <w:r>
        <w:rPr>
          <w:color w:val="231F20"/>
          <w:spacing w:val="20"/>
        </w:rPr>
        <w:t>像识别饰面层脱黏缺陷可满足工程精度要求</w:t>
      </w:r>
      <w:r>
        <w:rPr>
          <w:color w:val="231F20"/>
          <w:spacing w:val="-22"/>
        </w:rPr>
        <w:t>；焦晨 </w:t>
      </w:r>
      <w:r>
        <w:rPr>
          <w:color w:val="231F20"/>
          <w:spacing w:val="-23"/>
        </w:rPr>
        <w:t>琳</w:t>
      </w:r>
      <w:r>
        <w:rPr>
          <w:color w:val="231F20"/>
          <w:spacing w:val="-10"/>
          <w:position w:val="8"/>
          <w:sz w:val="10"/>
        </w:rPr>
        <w:t>［</w:t>
      </w:r>
      <w:r>
        <w:rPr>
          <w:rFonts w:ascii="Times New Roman" w:eastAsia="Times New Roman"/>
          <w:color w:val="231F20"/>
          <w:spacing w:val="-10"/>
          <w:position w:val="8"/>
          <w:sz w:val="10"/>
        </w:rPr>
        <w:t>8</w:t>
      </w:r>
      <w:r>
        <w:rPr>
          <w:color w:val="231F20"/>
          <w:spacing w:val="-10"/>
          <w:position w:val="8"/>
          <w:sz w:val="10"/>
        </w:rPr>
        <w:t>］</w:t>
      </w:r>
      <w:r>
        <w:rPr>
          <w:color w:val="231F20"/>
          <w:spacing w:val="25"/>
        </w:rPr>
        <w:t>提出了基于红外图像的建筑外墙外保温层缺</w:t>
      </w:r>
      <w:r>
        <w:rPr>
          <w:color w:val="231F20"/>
          <w:spacing w:val="10"/>
          <w:w w:val="105"/>
        </w:rPr>
        <w:t>陷检测方法，通过改进的 </w:t>
      </w:r>
      <w:r>
        <w:rPr>
          <w:rFonts w:ascii="Times New Roman" w:eastAsia="Times New Roman"/>
          <w:color w:val="231F20"/>
          <w:spacing w:val="6"/>
          <w:w w:val="105"/>
        </w:rPr>
        <w:t>Inception-ResNet</w:t>
      </w:r>
      <w:r>
        <w:rPr>
          <w:rFonts w:ascii="Times New Roman" w:eastAsia="Times New Roman"/>
          <w:color w:val="231F20"/>
          <w:spacing w:val="-21"/>
          <w:w w:val="105"/>
        </w:rPr>
        <w:t> </w:t>
      </w:r>
      <w:r>
        <w:rPr>
          <w:color w:val="231F20"/>
          <w:spacing w:val="20"/>
          <w:w w:val="105"/>
        </w:rPr>
        <w:t>网络模</w:t>
      </w:r>
      <w:r>
        <w:rPr>
          <w:color w:val="231F20"/>
          <w:spacing w:val="8"/>
        </w:rPr>
        <w:t>型，有效提升了外保温层红外图像缺陷的识别准确</w:t>
      </w:r>
      <w:r>
        <w:rPr>
          <w:color w:val="231F20"/>
          <w:spacing w:val="21"/>
        </w:rPr>
        <w:t>率。在探地雷达技术方面</w:t>
      </w:r>
      <w:r>
        <w:rPr>
          <w:color w:val="231F20"/>
          <w:spacing w:val="-17"/>
        </w:rPr>
        <w:t>，张东波</w:t>
      </w:r>
      <w:r>
        <w:rPr>
          <w:color w:val="231F20"/>
          <w:spacing w:val="-12"/>
          <w:position w:val="8"/>
          <w:sz w:val="10"/>
        </w:rPr>
        <w:t>［</w:t>
      </w:r>
      <w:r>
        <w:rPr>
          <w:rFonts w:ascii="Times New Roman" w:eastAsia="Times New Roman"/>
          <w:color w:val="231F20"/>
          <w:spacing w:val="-12"/>
          <w:position w:val="8"/>
          <w:sz w:val="10"/>
        </w:rPr>
        <w:t>9</w:t>
      </w:r>
      <w:r>
        <w:rPr>
          <w:color w:val="231F20"/>
          <w:spacing w:val="-12"/>
          <w:position w:val="8"/>
          <w:sz w:val="10"/>
        </w:rPr>
        <w:t>］</w:t>
      </w:r>
      <w:r>
        <w:rPr>
          <w:color w:val="231F20"/>
          <w:spacing w:val="17"/>
        </w:rPr>
        <w:t>研究了探地雷 </w:t>
      </w:r>
      <w:r>
        <w:rPr>
          <w:color w:val="231F20"/>
          <w:spacing w:val="20"/>
        </w:rPr>
        <w:t>达技术在外墙保温系统缺陷检测中的应用</w:t>
      </w:r>
      <w:r>
        <w:rPr>
          <w:color w:val="231F20"/>
          <w:spacing w:val="-12"/>
        </w:rPr>
        <w:t>，发现检</w:t>
      </w:r>
      <w:r>
        <w:rPr>
          <w:color w:val="231F20"/>
          <w:spacing w:val="30"/>
        </w:rPr>
        <w:t>测效果对扫描方向具有较强依赖性</w:t>
      </w:r>
      <w:r>
        <w:rPr>
          <w:color w:val="231F20"/>
          <w:spacing w:val="-3"/>
        </w:rPr>
        <w:t>；王卓琳等</w:t>
      </w:r>
      <w:r>
        <w:rPr>
          <w:color w:val="231F20"/>
          <w:spacing w:val="-3"/>
          <w:position w:val="8"/>
          <w:sz w:val="10"/>
        </w:rPr>
        <w:t>［</w:t>
      </w:r>
      <w:r>
        <w:rPr>
          <w:rFonts w:ascii="Times New Roman" w:eastAsia="Times New Roman"/>
          <w:color w:val="231F20"/>
          <w:spacing w:val="-3"/>
          <w:position w:val="8"/>
          <w:sz w:val="10"/>
        </w:rPr>
        <w:t>10</w:t>
      </w:r>
      <w:r>
        <w:rPr>
          <w:color w:val="231F20"/>
          <w:spacing w:val="-3"/>
          <w:position w:val="8"/>
          <w:sz w:val="10"/>
        </w:rPr>
        <w:t>］ </w:t>
      </w:r>
      <w:r>
        <w:rPr>
          <w:color w:val="231F20"/>
          <w:spacing w:val="23"/>
        </w:rPr>
        <w:t>研究证实康普顿背散射技术适用于建筑外保温系</w:t>
      </w:r>
      <w:r>
        <w:rPr>
          <w:color w:val="231F20"/>
          <w:spacing w:val="12"/>
        </w:rPr>
        <w:t>统浅表缺陷检测，但对深层缺陷的识别效果不佳， </w:t>
      </w:r>
      <w:r>
        <w:rPr>
          <w:color w:val="231F20"/>
          <w:spacing w:val="9"/>
        </w:rPr>
        <w:t>且成像清晰度较低，限制了其规模化推广与应用。</w:t>
      </w:r>
    </w:p>
    <w:p>
      <w:pPr>
        <w:pStyle w:val="BodyText"/>
        <w:spacing w:line="230" w:lineRule="exact"/>
        <w:ind w:left="601"/>
      </w:pPr>
      <w:r>
        <w:rPr>
          <w:color w:val="231F20"/>
          <w:spacing w:val="24"/>
        </w:rPr>
        <w:t>随着计算机视觉相关技术在土木工程损伤检</w:t>
      </w:r>
    </w:p>
    <w:p>
      <w:pPr>
        <w:pStyle w:val="BodyText"/>
        <w:spacing w:line="312" w:lineRule="auto" w:before="64"/>
        <w:ind w:left="181" w:right="142" w:hanging="1"/>
      </w:pPr>
      <w:r>
        <w:rPr>
          <w:color w:val="231F20"/>
          <w:spacing w:val="21"/>
          <w:w w:val="102"/>
        </w:rPr>
        <w:t>测领域的发展</w:t>
      </w:r>
      <w:r>
        <w:rPr>
          <w:color w:val="231F20"/>
          <w:spacing w:val="-5"/>
          <w:w w:val="102"/>
          <w:position w:val="8"/>
          <w:sz w:val="10"/>
        </w:rPr>
        <w:t>［</w:t>
      </w:r>
      <w:r>
        <w:rPr>
          <w:rFonts w:ascii="Times New Roman" w:eastAsia="Times New Roman"/>
          <w:color w:val="231F20"/>
          <w:spacing w:val="4"/>
          <w:w w:val="102"/>
          <w:position w:val="8"/>
          <w:sz w:val="10"/>
        </w:rPr>
        <w:t>1</w:t>
      </w:r>
      <w:r>
        <w:rPr>
          <w:rFonts w:ascii="Times New Roman" w:eastAsia="Times New Roman"/>
          <w:color w:val="231F20"/>
          <w:spacing w:val="-9"/>
          <w:w w:val="102"/>
          <w:position w:val="8"/>
          <w:sz w:val="10"/>
        </w:rPr>
        <w:t>1</w:t>
      </w:r>
      <w:r>
        <w:rPr>
          <w:color w:val="231F20"/>
          <w:spacing w:val="-12"/>
          <w:w w:val="102"/>
          <w:position w:val="8"/>
          <w:sz w:val="10"/>
        </w:rPr>
        <w:t>］</w:t>
      </w:r>
      <w:r>
        <w:rPr>
          <w:color w:val="231F20"/>
          <w:spacing w:val="17"/>
          <w:w w:val="102"/>
        </w:rPr>
        <w:t>，基于视觉的检测手段逐渐成为</w:t>
      </w:r>
      <w:r>
        <w:rPr>
          <w:color w:val="231F20"/>
          <w:spacing w:val="21"/>
        </w:rPr>
        <w:t>弥补物理传感器局限性的重要方向。陈瑶等</w:t>
      </w:r>
      <w:r>
        <w:rPr>
          <w:color w:val="231F20"/>
          <w:spacing w:val="-7"/>
          <w:position w:val="8"/>
          <w:sz w:val="10"/>
        </w:rPr>
        <w:t>［</w:t>
      </w:r>
      <w:r>
        <w:rPr>
          <w:rFonts w:ascii="Times New Roman" w:eastAsia="Times New Roman"/>
          <w:color w:val="231F20"/>
          <w:spacing w:val="-7"/>
          <w:position w:val="8"/>
          <w:sz w:val="10"/>
        </w:rPr>
        <w:t>12</w:t>
      </w:r>
      <w:r>
        <w:rPr>
          <w:color w:val="231F20"/>
          <w:spacing w:val="-7"/>
          <w:position w:val="8"/>
          <w:sz w:val="10"/>
        </w:rPr>
        <w:t>］</w:t>
      </w:r>
      <w:r>
        <w:rPr>
          <w:color w:val="231F20"/>
        </w:rPr>
        <w:t>和</w:t>
      </w:r>
    </w:p>
    <w:p>
      <w:pPr>
        <w:spacing w:before="85"/>
        <w:ind w:left="243" w:right="0" w:firstLine="0"/>
        <w:jc w:val="left"/>
        <w:rPr>
          <w:rFonts w:ascii="Palatino Linotype"/>
          <w:sz w:val="16"/>
        </w:rPr>
      </w:pPr>
      <w:r>
        <w:rPr>
          <w:rFonts w:ascii="Palatino Linotype"/>
          <w:color w:val="231F20"/>
          <w:w w:val="105"/>
          <w:sz w:val="16"/>
        </w:rPr>
        <w:t>30</w:t>
      </w:r>
    </w:p>
    <w:p>
      <w:pPr>
        <w:pStyle w:val="BodyText"/>
        <w:spacing w:line="324" w:lineRule="auto" w:before="170"/>
        <w:ind w:left="181" w:right="114"/>
      </w:pPr>
      <w:r>
        <w:rPr/>
        <w:br w:type="column"/>
      </w:r>
      <w:r>
        <w:rPr>
          <w:rFonts w:ascii="Times New Roman" w:eastAsia="Times New Roman"/>
          <w:color w:val="231F20"/>
          <w:spacing w:val="4"/>
        </w:rPr>
        <w:t>Jang</w:t>
      </w:r>
      <w:r>
        <w:rPr>
          <w:rFonts w:ascii="Times New Roman" w:eastAsia="Times New Roman"/>
          <w:color w:val="231F20"/>
          <w:spacing w:val="12"/>
        </w:rPr>
        <w:t> </w:t>
      </w:r>
      <w:r>
        <w:rPr>
          <w:color w:val="231F20"/>
          <w:spacing w:val="-27"/>
        </w:rPr>
        <w:t>等</w:t>
      </w:r>
      <w:r>
        <w:rPr>
          <w:color w:val="231F20"/>
          <w:spacing w:val="-10"/>
          <w:position w:val="8"/>
          <w:sz w:val="10"/>
        </w:rPr>
        <w:t>［</w:t>
      </w:r>
      <w:r>
        <w:rPr>
          <w:rFonts w:ascii="Times New Roman" w:eastAsia="Times New Roman"/>
          <w:color w:val="231F20"/>
          <w:spacing w:val="-10"/>
          <w:position w:val="8"/>
          <w:sz w:val="10"/>
        </w:rPr>
        <w:t>13</w:t>
      </w:r>
      <w:r>
        <w:rPr>
          <w:color w:val="231F20"/>
          <w:spacing w:val="-10"/>
          <w:position w:val="8"/>
          <w:sz w:val="10"/>
        </w:rPr>
        <w:t>］</w:t>
      </w:r>
      <w:r>
        <w:rPr>
          <w:color w:val="231F20"/>
          <w:spacing w:val="20"/>
        </w:rPr>
        <w:t>结合爬壁机器人与视觉相机</w:t>
      </w:r>
      <w:r>
        <w:rPr>
          <w:color w:val="231F20"/>
          <w:spacing w:val="-1"/>
        </w:rPr>
        <w:t>，提出了近距</w:t>
      </w:r>
      <w:r>
        <w:rPr>
          <w:color w:val="231F20"/>
          <w:spacing w:val="20"/>
        </w:rPr>
        <w:t>离裂缝图像采集与识别方法</w:t>
      </w:r>
      <w:r>
        <w:rPr>
          <w:color w:val="231F20"/>
          <w:spacing w:val="5"/>
        </w:rPr>
        <w:t>，其算法识别准确率较 </w:t>
      </w:r>
      <w:r>
        <w:rPr>
          <w:color w:val="231F20"/>
          <w:spacing w:val="-3"/>
        </w:rPr>
        <w:t>高，但工程适用性尚待更多现场试验验证；李耿</w:t>
      </w:r>
      <w:r>
        <w:rPr>
          <w:color w:val="231F20"/>
          <w:spacing w:val="-14"/>
          <w:position w:val="8"/>
          <w:sz w:val="10"/>
        </w:rPr>
        <w:t>［</w:t>
      </w:r>
      <w:r>
        <w:rPr>
          <w:rFonts w:ascii="Times New Roman" w:eastAsia="Times New Roman"/>
          <w:color w:val="231F20"/>
          <w:spacing w:val="-14"/>
          <w:position w:val="8"/>
          <w:sz w:val="10"/>
        </w:rPr>
        <w:t>14</w:t>
      </w:r>
      <w:r>
        <w:rPr>
          <w:color w:val="231F20"/>
          <w:spacing w:val="-14"/>
          <w:position w:val="8"/>
          <w:sz w:val="10"/>
        </w:rPr>
        <w:t>］</w:t>
      </w:r>
      <w:r>
        <w:rPr>
          <w:color w:val="231F20"/>
        </w:rPr>
        <w:t>针 </w:t>
      </w:r>
      <w:r>
        <w:rPr>
          <w:color w:val="231F20"/>
          <w:spacing w:val="20"/>
        </w:rPr>
        <w:t>对高层外墙病害识别与定位问题</w:t>
      </w:r>
      <w:r>
        <w:rPr>
          <w:color w:val="231F20"/>
          <w:spacing w:val="2"/>
        </w:rPr>
        <w:t>，基于无人机图像 数据与建筑信息模型</w:t>
      </w:r>
      <w:r>
        <w:rPr>
          <w:color w:val="231F20"/>
        </w:rPr>
        <w:t>（</w:t>
      </w:r>
      <w:r>
        <w:rPr>
          <w:rFonts w:ascii="Times New Roman" w:eastAsia="Times New Roman"/>
          <w:color w:val="231F20"/>
        </w:rPr>
        <w:t>BIM </w:t>
      </w:r>
      <w:r>
        <w:rPr>
          <w:color w:val="231F20"/>
          <w:spacing w:val="-5"/>
        </w:rPr>
        <w:t>模型</w:t>
      </w:r>
      <w:r>
        <w:rPr>
          <w:color w:val="231F20"/>
          <w:spacing w:val="-61"/>
        </w:rPr>
        <w:t>）</w:t>
      </w:r>
      <w:r>
        <w:rPr>
          <w:color w:val="231F20"/>
          <w:spacing w:val="-2"/>
        </w:rPr>
        <w:t>提出了一种自动、快</w:t>
      </w:r>
      <w:r>
        <w:rPr>
          <w:color w:val="231F20"/>
          <w:spacing w:val="20"/>
        </w:rPr>
        <w:t>速的外墙检测管理方法</w:t>
      </w:r>
      <w:r>
        <w:rPr>
          <w:color w:val="231F20"/>
          <w:spacing w:val="7"/>
        </w:rPr>
        <w:t>，实现了对病害的检测结果 </w:t>
      </w:r>
      <w:r>
        <w:rPr>
          <w:color w:val="231F20"/>
          <w:spacing w:val="20"/>
        </w:rPr>
        <w:t>进行量化和可视化的管理</w:t>
      </w:r>
      <w:r>
        <w:rPr>
          <w:color w:val="231F20"/>
          <w:spacing w:val="6"/>
        </w:rPr>
        <w:t>，但在拍摄距离灵活度与 </w:t>
      </w:r>
      <w:r>
        <w:rPr>
          <w:color w:val="231F20"/>
          <w:spacing w:val="14"/>
        </w:rPr>
        <w:t>高度精度方面有待提升。在机器学习提升无损检测</w:t>
      </w:r>
      <w:r>
        <w:rPr>
          <w:color w:val="231F20"/>
          <w:spacing w:val="12"/>
          <w:w w:val="102"/>
        </w:rPr>
        <w:t>准确性和效率方面</w:t>
      </w:r>
      <w:r>
        <w:rPr>
          <w:color w:val="231F20"/>
          <w:spacing w:val="-13"/>
          <w:w w:val="102"/>
          <w:position w:val="8"/>
          <w:sz w:val="10"/>
        </w:rPr>
        <w:t>［</w:t>
      </w:r>
      <w:r>
        <w:rPr>
          <w:rFonts w:ascii="Times New Roman" w:eastAsia="Times New Roman"/>
          <w:color w:val="231F20"/>
          <w:spacing w:val="4"/>
          <w:w w:val="102"/>
          <w:position w:val="8"/>
          <w:sz w:val="10"/>
        </w:rPr>
        <w:t>1</w:t>
      </w:r>
      <w:r>
        <w:rPr>
          <w:rFonts w:ascii="Times New Roman" w:eastAsia="Times New Roman"/>
          <w:color w:val="231F20"/>
          <w:spacing w:val="-17"/>
          <w:w w:val="102"/>
          <w:position w:val="8"/>
          <w:sz w:val="10"/>
        </w:rPr>
        <w:t>5</w:t>
      </w:r>
      <w:r>
        <w:rPr>
          <w:color w:val="231F20"/>
          <w:spacing w:val="-23"/>
          <w:w w:val="102"/>
          <w:position w:val="8"/>
          <w:sz w:val="10"/>
        </w:rPr>
        <w:t>］</w:t>
      </w:r>
      <w:r>
        <w:rPr>
          <w:color w:val="231F20"/>
          <w:spacing w:val="-13"/>
          <w:w w:val="102"/>
        </w:rPr>
        <w:t>，李发喜等</w:t>
      </w:r>
      <w:r>
        <w:rPr>
          <w:color w:val="231F20"/>
          <w:spacing w:val="-13"/>
          <w:w w:val="102"/>
          <w:position w:val="8"/>
          <w:sz w:val="10"/>
        </w:rPr>
        <w:t>［</w:t>
      </w:r>
      <w:r>
        <w:rPr>
          <w:rFonts w:ascii="Times New Roman" w:eastAsia="Times New Roman"/>
          <w:color w:val="231F20"/>
          <w:spacing w:val="4"/>
          <w:w w:val="102"/>
          <w:position w:val="8"/>
          <w:sz w:val="10"/>
        </w:rPr>
        <w:t>1</w:t>
      </w:r>
      <w:r>
        <w:rPr>
          <w:rFonts w:ascii="Times New Roman" w:eastAsia="Times New Roman"/>
          <w:color w:val="231F20"/>
          <w:spacing w:val="-17"/>
          <w:w w:val="102"/>
          <w:position w:val="8"/>
          <w:sz w:val="10"/>
        </w:rPr>
        <w:t>6</w:t>
      </w:r>
      <w:r>
        <w:rPr>
          <w:color w:val="231F20"/>
          <w:spacing w:val="-23"/>
          <w:w w:val="102"/>
          <w:position w:val="8"/>
          <w:sz w:val="10"/>
        </w:rPr>
        <w:t>］</w:t>
      </w:r>
      <w:r>
        <w:rPr>
          <w:color w:val="231F20"/>
          <w:spacing w:val="9"/>
          <w:w w:val="102"/>
        </w:rPr>
        <w:t>基于</w:t>
      </w:r>
      <w:r>
        <w:rPr>
          <w:color w:val="231F20"/>
          <w:spacing w:val="-49"/>
        </w:rPr>
        <w:t> </w:t>
      </w:r>
      <w:r>
        <w:rPr>
          <w:rFonts w:ascii="Times New Roman" w:eastAsia="Times New Roman"/>
          <w:color w:val="231F20"/>
          <w:spacing w:val="10"/>
          <w:w w:val="94"/>
        </w:rPr>
        <w:t>YO</w:t>
      </w:r>
      <w:r>
        <w:rPr>
          <w:rFonts w:ascii="Times New Roman" w:eastAsia="Times New Roman"/>
          <w:color w:val="231F20"/>
          <w:spacing w:val="8"/>
          <w:w w:val="93"/>
        </w:rPr>
        <w:t>L</w:t>
      </w:r>
      <w:r>
        <w:rPr>
          <w:rFonts w:ascii="Times New Roman" w:eastAsia="Times New Roman"/>
          <w:color w:val="231F20"/>
          <w:spacing w:val="10"/>
          <w:w w:val="94"/>
        </w:rPr>
        <w:t>O</w:t>
      </w:r>
      <w:r>
        <w:rPr>
          <w:rFonts w:ascii="Times New Roman" w:eastAsia="Times New Roman"/>
          <w:color w:val="231F20"/>
          <w:spacing w:val="7"/>
          <w:w w:val="90"/>
        </w:rPr>
        <w:t>v</w:t>
      </w:r>
      <w:r>
        <w:rPr>
          <w:rFonts w:ascii="Times New Roman" w:eastAsia="Times New Roman"/>
          <w:color w:val="231F20"/>
          <w:spacing w:val="7"/>
          <w:w w:val="102"/>
        </w:rPr>
        <w:t>5</w:t>
      </w:r>
      <w:r>
        <w:rPr>
          <w:rFonts w:ascii="Times New Roman" w:eastAsia="Times New Roman"/>
          <w:color w:val="231F20"/>
          <w:w w:val="102"/>
        </w:rPr>
        <w:t>s</w:t>
      </w:r>
      <w:r>
        <w:rPr>
          <w:rFonts w:ascii="Times New Roman" w:eastAsia="Times New Roman"/>
          <w:color w:val="231F20"/>
          <w:spacing w:val="-12"/>
        </w:rPr>
        <w:t> </w:t>
      </w:r>
      <w:r>
        <w:rPr>
          <w:color w:val="231F20"/>
          <w:w w:val="102"/>
        </w:rPr>
        <w:t>模</w:t>
      </w:r>
      <w:r>
        <w:rPr>
          <w:color w:val="231F20"/>
          <w:spacing w:val="15"/>
        </w:rPr>
        <w:t>型开发了一种建筑外墙裂缝检测方法</w:t>
      </w:r>
      <w:r>
        <w:rPr>
          <w:color w:val="231F20"/>
          <w:spacing w:val="-6"/>
        </w:rPr>
        <w:t>，实现了高效、</w:t>
      </w:r>
      <w:r>
        <w:rPr>
          <w:color w:val="231F20"/>
          <w:spacing w:val="20"/>
        </w:rPr>
        <w:t>低成本的自动化检测</w:t>
      </w:r>
      <w:r>
        <w:rPr>
          <w:color w:val="231F20"/>
          <w:spacing w:val="8"/>
        </w:rPr>
        <w:t>，但所能识别的病害类型较为 </w:t>
      </w:r>
      <w:r>
        <w:rPr>
          <w:color w:val="231F20"/>
          <w:spacing w:val="-8"/>
        </w:rPr>
        <w:t>单一；王玮等</w:t>
      </w:r>
      <w:r>
        <w:rPr>
          <w:color w:val="231F20"/>
          <w:spacing w:val="-10"/>
          <w:position w:val="8"/>
          <w:sz w:val="10"/>
        </w:rPr>
        <w:t>［</w:t>
      </w:r>
      <w:r>
        <w:rPr>
          <w:rFonts w:ascii="Times New Roman" w:eastAsia="Times New Roman"/>
          <w:color w:val="231F20"/>
          <w:spacing w:val="-10"/>
          <w:position w:val="8"/>
          <w:sz w:val="10"/>
        </w:rPr>
        <w:t>17</w:t>
      </w:r>
      <w:r>
        <w:rPr>
          <w:color w:val="231F20"/>
          <w:spacing w:val="-10"/>
          <w:position w:val="8"/>
          <w:sz w:val="10"/>
        </w:rPr>
        <w:t>］</w:t>
      </w:r>
      <w:r>
        <w:rPr>
          <w:color w:val="231F20"/>
          <w:spacing w:val="18"/>
        </w:rPr>
        <w:t>提出了一种基于多模态图像融合的</w:t>
      </w:r>
      <w:r>
        <w:rPr>
          <w:rFonts w:ascii="Times New Roman" w:eastAsia="Times New Roman"/>
          <w:color w:val="231F20"/>
          <w:spacing w:val="6"/>
        </w:rPr>
        <w:t>Res-UNet</w:t>
      </w:r>
      <w:r>
        <w:rPr>
          <w:rFonts w:ascii="Times New Roman" w:eastAsia="Times New Roman"/>
          <w:color w:val="231F20"/>
          <w:spacing w:val="25"/>
        </w:rPr>
        <w:t> </w:t>
      </w:r>
      <w:r>
        <w:rPr>
          <w:color w:val="231F20"/>
          <w:spacing w:val="12"/>
        </w:rPr>
        <w:t>模型，该模型能够精准检测空鼓与脱落， 但应用范围受限于特定病害 ；林 汨圣 等</w:t>
      </w:r>
      <w:r>
        <w:rPr>
          <w:color w:val="231F20"/>
          <w:spacing w:val="-5"/>
          <w:position w:val="8"/>
          <w:sz w:val="10"/>
        </w:rPr>
        <w:t>［</w:t>
      </w:r>
      <w:r>
        <w:rPr>
          <w:rFonts w:ascii="Times New Roman" w:eastAsia="Times New Roman"/>
          <w:color w:val="231F20"/>
          <w:spacing w:val="-5"/>
          <w:position w:val="8"/>
          <w:sz w:val="10"/>
        </w:rPr>
        <w:t>18</w:t>
      </w:r>
      <w:r>
        <w:rPr>
          <w:color w:val="231F20"/>
          <w:spacing w:val="-5"/>
          <w:position w:val="8"/>
          <w:sz w:val="10"/>
        </w:rPr>
        <w:t>］</w:t>
      </w:r>
      <w:r>
        <w:rPr>
          <w:color w:val="231F20"/>
          <w:spacing w:val="-13"/>
        </w:rPr>
        <w:t>通 过</w:t>
      </w:r>
      <w:r>
        <w:rPr>
          <w:rFonts w:ascii="Times New Roman" w:eastAsia="Times New Roman"/>
          <w:color w:val="231F20"/>
          <w:spacing w:val="5"/>
        </w:rPr>
        <w:t>Faster</w:t>
      </w:r>
      <w:r>
        <w:rPr>
          <w:rFonts w:ascii="Times New Roman" w:eastAsia="Times New Roman"/>
          <w:color w:val="231F20"/>
          <w:spacing w:val="25"/>
        </w:rPr>
        <w:t> </w:t>
      </w:r>
      <w:r>
        <w:rPr>
          <w:rFonts w:ascii="Times New Roman" w:eastAsia="Times New Roman"/>
          <w:color w:val="231F20"/>
          <w:spacing w:val="7"/>
        </w:rPr>
        <w:t>RCNN</w:t>
      </w:r>
      <w:r>
        <w:rPr>
          <w:rFonts w:ascii="Times New Roman" w:eastAsia="Times New Roman"/>
          <w:color w:val="231F20"/>
          <w:spacing w:val="1"/>
        </w:rPr>
        <w:t> </w:t>
      </w:r>
      <w:r>
        <w:rPr>
          <w:color w:val="231F20"/>
          <w:spacing w:val="15"/>
        </w:rPr>
        <w:t>算法框架建立了深度学习模型</w:t>
      </w:r>
      <w:r>
        <w:rPr>
          <w:color w:val="231F20"/>
          <w:spacing w:val="-16"/>
        </w:rPr>
        <w:t>，实现了</w:t>
      </w:r>
      <w:r>
        <w:rPr>
          <w:color w:val="231F20"/>
          <w:spacing w:val="8"/>
        </w:rPr>
        <w:t>对墙面破损、裂缝及污染三类的损伤监测；夏子祺 </w:t>
      </w:r>
      <w:r>
        <w:rPr>
          <w:color w:val="231F20"/>
          <w:spacing w:val="-27"/>
        </w:rPr>
        <w:t>等</w:t>
      </w:r>
      <w:r>
        <w:rPr>
          <w:color w:val="231F20"/>
          <w:spacing w:val="-9"/>
          <w:position w:val="8"/>
          <w:sz w:val="10"/>
        </w:rPr>
        <w:t>［</w:t>
      </w:r>
      <w:r>
        <w:rPr>
          <w:rFonts w:ascii="Times New Roman" w:eastAsia="Times New Roman"/>
          <w:color w:val="231F20"/>
          <w:spacing w:val="-9"/>
          <w:position w:val="8"/>
          <w:sz w:val="10"/>
        </w:rPr>
        <w:t>19</w:t>
      </w:r>
      <w:r>
        <w:rPr>
          <w:color w:val="231F20"/>
          <w:spacing w:val="-9"/>
          <w:position w:val="8"/>
          <w:sz w:val="10"/>
        </w:rPr>
        <w:t>］</w:t>
      </w:r>
      <w:r>
        <w:rPr>
          <w:color w:val="231F20"/>
          <w:spacing w:val="23"/>
        </w:rPr>
        <w:t>提出了一种结合深度学习与图像处理的外墙 </w:t>
      </w:r>
      <w:r>
        <w:rPr>
          <w:color w:val="231F20"/>
          <w:spacing w:val="20"/>
        </w:rPr>
        <w:t>损伤定位与量化评估的两阶段检测方法</w:t>
      </w:r>
      <w:r>
        <w:rPr>
          <w:color w:val="231F20"/>
          <w:spacing w:val="-6"/>
        </w:rPr>
        <w:t>，可较好地</w:t>
      </w:r>
      <w:r>
        <w:rPr>
          <w:color w:val="231F20"/>
          <w:spacing w:val="28"/>
        </w:rPr>
        <w:t>对震后建筑物的墙面剥落和裂缝进行快速识别。</w:t>
      </w:r>
      <w:r>
        <w:rPr>
          <w:color w:val="231F20"/>
          <w:w w:val="102"/>
        </w:rPr>
        <w:t>此外，在墙体裂缝检测方面</w:t>
      </w:r>
      <w:r>
        <w:rPr>
          <w:color w:val="231F20"/>
          <w:spacing w:val="-9"/>
          <w:w w:val="102"/>
          <w:position w:val="8"/>
          <w:sz w:val="10"/>
        </w:rPr>
        <w:t>［</w:t>
      </w:r>
      <w:r>
        <w:rPr>
          <w:rFonts w:ascii="Times New Roman" w:eastAsia="Times New Roman"/>
          <w:color w:val="231F20"/>
          <w:spacing w:val="4"/>
          <w:w w:val="102"/>
          <w:position w:val="8"/>
          <w:sz w:val="10"/>
        </w:rPr>
        <w:t>20</w:t>
      </w:r>
      <w:r>
        <w:rPr>
          <w:rFonts w:ascii="Times New Roman" w:eastAsia="Times New Roman"/>
          <w:color w:val="231F20"/>
          <w:spacing w:val="4"/>
          <w:w w:val="169"/>
          <w:position w:val="8"/>
          <w:sz w:val="10"/>
        </w:rPr>
        <w:t>-</w:t>
      </w:r>
      <w:r>
        <w:rPr>
          <w:rFonts w:ascii="Times New Roman" w:eastAsia="Times New Roman"/>
          <w:color w:val="231F20"/>
          <w:spacing w:val="4"/>
          <w:w w:val="102"/>
          <w:position w:val="8"/>
          <w:sz w:val="10"/>
        </w:rPr>
        <w:t>2</w:t>
      </w:r>
      <w:r>
        <w:rPr>
          <w:rFonts w:ascii="Times New Roman" w:eastAsia="Times New Roman"/>
          <w:color w:val="231F20"/>
          <w:spacing w:val="-13"/>
          <w:w w:val="102"/>
          <w:position w:val="8"/>
          <w:sz w:val="10"/>
        </w:rPr>
        <w:t>1</w:t>
      </w:r>
      <w:r>
        <w:rPr>
          <w:color w:val="231F20"/>
          <w:spacing w:val="-27"/>
          <w:w w:val="102"/>
          <w:position w:val="8"/>
          <w:sz w:val="10"/>
        </w:rPr>
        <w:t>］</w:t>
      </w:r>
      <w:r>
        <w:rPr>
          <w:color w:val="231F20"/>
          <w:spacing w:val="-23"/>
          <w:w w:val="102"/>
        </w:rPr>
        <w:t>，陈逵等</w:t>
      </w:r>
      <w:r>
        <w:rPr>
          <w:color w:val="231F20"/>
          <w:spacing w:val="-9"/>
          <w:w w:val="102"/>
          <w:position w:val="8"/>
          <w:sz w:val="10"/>
        </w:rPr>
        <w:t>［</w:t>
      </w:r>
      <w:r>
        <w:rPr>
          <w:rFonts w:ascii="Times New Roman" w:eastAsia="Times New Roman"/>
          <w:color w:val="231F20"/>
          <w:spacing w:val="4"/>
          <w:w w:val="102"/>
          <w:position w:val="8"/>
          <w:sz w:val="10"/>
        </w:rPr>
        <w:t>2</w:t>
      </w:r>
      <w:r>
        <w:rPr>
          <w:rFonts w:ascii="Times New Roman" w:eastAsia="Times New Roman"/>
          <w:color w:val="231F20"/>
          <w:spacing w:val="-13"/>
          <w:w w:val="102"/>
          <w:position w:val="8"/>
          <w:sz w:val="10"/>
        </w:rPr>
        <w:t>2</w:t>
      </w:r>
      <w:r>
        <w:rPr>
          <w:color w:val="231F20"/>
          <w:spacing w:val="-27"/>
          <w:w w:val="102"/>
          <w:position w:val="8"/>
          <w:sz w:val="10"/>
        </w:rPr>
        <w:t>］</w:t>
      </w:r>
      <w:r>
        <w:rPr>
          <w:color w:val="231F20"/>
          <w:spacing w:val="11"/>
          <w:w w:val="102"/>
        </w:rPr>
        <w:t>提出一种</w:t>
      </w:r>
      <w:r>
        <w:rPr>
          <w:color w:val="231F20"/>
          <w:spacing w:val="7"/>
        </w:rPr>
        <w:t>改进的 </w:t>
      </w:r>
      <w:r>
        <w:rPr>
          <w:rFonts w:ascii="Times New Roman" w:eastAsia="Times New Roman"/>
          <w:color w:val="231F20"/>
          <w:spacing w:val="7"/>
        </w:rPr>
        <w:t>SSG-YOLOv8n</w:t>
      </w:r>
      <w:r>
        <w:rPr>
          <w:rFonts w:ascii="Times New Roman" w:eastAsia="Times New Roman"/>
          <w:color w:val="231F20"/>
          <w:spacing w:val="11"/>
        </w:rPr>
        <w:t> </w:t>
      </w:r>
      <w:r>
        <w:rPr>
          <w:color w:val="231F20"/>
          <w:spacing w:val="15"/>
        </w:rPr>
        <w:t>模型，有效提升砖砌墙体裂</w:t>
      </w:r>
      <w:r>
        <w:rPr>
          <w:color w:val="231F20"/>
          <w:spacing w:val="30"/>
        </w:rPr>
        <w:t>缝形态的识别检测精度</w:t>
      </w:r>
      <w:r>
        <w:rPr>
          <w:color w:val="231F20"/>
          <w:spacing w:val="-3"/>
        </w:rPr>
        <w:t>；刘少华等</w:t>
      </w:r>
      <w:r>
        <w:rPr>
          <w:color w:val="231F20"/>
          <w:spacing w:val="-6"/>
          <w:position w:val="8"/>
          <w:sz w:val="10"/>
        </w:rPr>
        <w:t>［</w:t>
      </w:r>
      <w:r>
        <w:rPr>
          <w:rFonts w:ascii="Times New Roman" w:eastAsia="Times New Roman"/>
          <w:color w:val="231F20"/>
          <w:spacing w:val="-6"/>
          <w:position w:val="8"/>
          <w:sz w:val="10"/>
        </w:rPr>
        <w:t>23</w:t>
      </w:r>
      <w:r>
        <w:rPr>
          <w:color w:val="231F20"/>
          <w:spacing w:val="-6"/>
          <w:position w:val="8"/>
          <w:sz w:val="10"/>
        </w:rPr>
        <w:t>］</w:t>
      </w:r>
      <w:r>
        <w:rPr>
          <w:color w:val="231F20"/>
          <w:spacing w:val="24"/>
        </w:rPr>
        <w:t>提出了基于 </w:t>
      </w:r>
      <w:r>
        <w:rPr>
          <w:color w:val="231F20"/>
          <w:spacing w:val="25"/>
        </w:rPr>
        <w:t>航拍图像与改进</w:t>
      </w:r>
      <w:r>
        <w:rPr>
          <w:rFonts w:ascii="Times New Roman" w:eastAsia="Times New Roman"/>
          <w:color w:val="231F20"/>
          <w:spacing w:val="6"/>
        </w:rPr>
        <w:t>U-Net</w:t>
      </w:r>
      <w:r>
        <w:rPr>
          <w:rFonts w:ascii="Times New Roman" w:eastAsia="Times New Roman"/>
          <w:color w:val="231F20"/>
          <w:spacing w:val="18"/>
        </w:rPr>
        <w:t> </w:t>
      </w:r>
      <w:r>
        <w:rPr>
          <w:color w:val="231F20"/>
          <w:spacing w:val="20"/>
        </w:rPr>
        <w:t>的建筑外墙裂缝检测方法， 可有效提升裂缝的检测精度与分割的鲁棒性</w:t>
      </w:r>
      <w:r>
        <w:rPr>
          <w:color w:val="231F20"/>
          <w:spacing w:val="-22"/>
        </w:rPr>
        <w:t>，但在 </w:t>
      </w:r>
      <w:r>
        <w:rPr>
          <w:color w:val="231F20"/>
          <w:spacing w:val="20"/>
        </w:rPr>
        <w:t>裂缝宽度计算方面还有待改进。由此可见</w:t>
      </w:r>
      <w:r>
        <w:rPr>
          <w:color w:val="231F20"/>
          <w:spacing w:val="-12"/>
        </w:rPr>
        <w:t>，现有建 </w:t>
      </w:r>
      <w:r>
        <w:rPr>
          <w:color w:val="231F20"/>
          <w:spacing w:val="20"/>
        </w:rPr>
        <w:t>筑外墙检测技术普遍存在检测范围有限</w:t>
      </w:r>
      <w:r>
        <w:rPr>
          <w:color w:val="231F20"/>
          <w:spacing w:val="-6"/>
        </w:rPr>
        <w:t>、场景适用 </w:t>
      </w:r>
      <w:r>
        <w:rPr>
          <w:color w:val="231F20"/>
          <w:spacing w:val="8"/>
        </w:rPr>
        <w:t>性弱、通用性不强或效率偏低等问题。</w:t>
      </w:r>
    </w:p>
    <w:p>
      <w:pPr>
        <w:pStyle w:val="BodyText"/>
        <w:spacing w:line="211" w:lineRule="exact"/>
        <w:ind w:left="601"/>
      </w:pPr>
      <w:r>
        <w:rPr>
          <w:color w:val="231F20"/>
        </w:rPr>
        <w:t>为此，本文提出一种基于无人机视觉与改进</w:t>
      </w:r>
    </w:p>
    <w:p>
      <w:pPr>
        <w:pStyle w:val="BodyText"/>
        <w:spacing w:line="324" w:lineRule="auto" w:before="84"/>
        <w:ind w:left="181" w:right="114"/>
      </w:pPr>
      <w:r>
        <w:rPr>
          <w:rFonts w:ascii="Times New Roman" w:eastAsia="Times New Roman"/>
          <w:color w:val="231F20"/>
          <w:spacing w:val="7"/>
        </w:rPr>
        <w:t>YOLO</w:t>
      </w:r>
      <w:r>
        <w:rPr>
          <w:rFonts w:ascii="Times New Roman" w:eastAsia="Times New Roman"/>
          <w:color w:val="231F20"/>
          <w:spacing w:val="17"/>
        </w:rPr>
        <w:t> </w:t>
      </w:r>
      <w:r>
        <w:rPr>
          <w:color w:val="231F20"/>
          <w:spacing w:val="28"/>
        </w:rPr>
        <w:t>模型的建筑外墙病害检测方法。该方法通</w:t>
      </w:r>
      <w:r>
        <w:rPr>
          <w:color w:val="231F20"/>
          <w:spacing w:val="12"/>
        </w:rPr>
        <w:t>过构建包含裂缝、空鼓与脱落病害的专用数据集， </w:t>
      </w:r>
      <w:r>
        <w:rPr>
          <w:color w:val="231F20"/>
          <w:spacing w:val="23"/>
        </w:rPr>
        <w:t>并采用多尺度训练与数据增强策略对模型进行优 </w:t>
      </w:r>
      <w:r>
        <w:rPr>
          <w:color w:val="231F20"/>
          <w:spacing w:val="-19"/>
        </w:rPr>
        <w:t>化 ，最 终在 </w:t>
      </w:r>
      <w:r>
        <w:rPr>
          <w:rFonts w:ascii="Times New Roman" w:eastAsia="Times New Roman"/>
          <w:color w:val="231F20"/>
          <w:spacing w:val="7"/>
        </w:rPr>
        <w:t>YOLOv11n</w:t>
      </w:r>
      <w:r>
        <w:rPr>
          <w:rFonts w:ascii="Times New Roman" w:eastAsia="Times New Roman"/>
          <w:color w:val="231F20"/>
          <w:spacing w:val="15"/>
        </w:rPr>
        <w:t> </w:t>
      </w:r>
      <w:r>
        <w:rPr>
          <w:color w:val="231F20"/>
          <w:spacing w:val="34"/>
        </w:rPr>
        <w:t>架构上实现了多病害的精</w:t>
      </w:r>
      <w:r>
        <w:rPr>
          <w:color w:val="231F20"/>
          <w:spacing w:val="8"/>
        </w:rPr>
        <w:t>准、高效识别。本研究在保证精度的同时，显著提 升了工程适用性，为建筑外墙的安全运维与快速无 </w:t>
      </w:r>
      <w:r>
        <w:rPr>
          <w:color w:val="231F20"/>
          <w:spacing w:val="17"/>
        </w:rPr>
        <w:t>损检测提供了新的技术路径。</w:t>
      </w:r>
    </w:p>
    <w:p>
      <w:pPr>
        <w:spacing w:after="0" w:line="324" w:lineRule="auto"/>
        <w:sectPr>
          <w:type w:val="continuous"/>
          <w:pgSz w:w="11910" w:h="16500"/>
          <w:pgMar w:top="1000" w:bottom="600" w:left="960" w:right="920"/>
          <w:cols w:num="2" w:equalWidth="0">
            <w:col w:w="4921" w:space="108"/>
            <w:col w:w="5001"/>
          </w:cols>
        </w:sectPr>
      </w:pPr>
    </w:p>
    <w:p>
      <w:pPr>
        <w:tabs>
          <w:tab w:pos="6826" w:val="left" w:leader="none"/>
        </w:tabs>
        <w:spacing w:before="153"/>
        <w:ind w:left="173" w:right="0" w:firstLine="0"/>
        <w:jc w:val="left"/>
        <w:rPr>
          <w:sz w:val="16"/>
        </w:rPr>
      </w:pPr>
      <w:r>
        <w:rPr>
          <w:rFonts w:ascii="Times New Roman" w:eastAsia="Times New Roman"/>
          <w:color w:val="231F20"/>
          <w:w w:val="104"/>
          <w:sz w:val="16"/>
          <w:u w:val="single" w:color="231F20"/>
        </w:rPr>
        <w:t> </w:t>
      </w:r>
      <w:r>
        <w:rPr>
          <w:rFonts w:ascii="Times New Roman" w:eastAsia="Times New Roman"/>
          <w:color w:val="231F20"/>
          <w:sz w:val="16"/>
          <w:u w:val="single" w:color="231F20"/>
        </w:rPr>
        <w:tab/>
      </w:r>
      <w:r>
        <w:rPr>
          <w:color w:val="231F20"/>
          <w:spacing w:val="10"/>
          <w:w w:val="105"/>
          <w:sz w:val="16"/>
          <w:u w:val="single" w:color="231F20"/>
        </w:rPr>
        <w:t>工业建筑 </w:t>
      </w:r>
      <w:r>
        <w:rPr>
          <w:rFonts w:ascii="Times New Roman" w:eastAsia="Times New Roman"/>
          <w:color w:val="231F20"/>
          <w:spacing w:val="4"/>
          <w:w w:val="105"/>
          <w:sz w:val="16"/>
          <w:u w:val="single" w:color="231F20"/>
        </w:rPr>
        <w:t>2026</w:t>
      </w:r>
      <w:r>
        <w:rPr>
          <w:rFonts w:ascii="Times New Roman" w:eastAsia="Times New Roman"/>
          <w:color w:val="231F20"/>
          <w:spacing w:val="6"/>
          <w:w w:val="105"/>
          <w:sz w:val="16"/>
          <w:u w:val="single" w:color="231F20"/>
        </w:rPr>
        <w:t> </w:t>
      </w:r>
      <w:r>
        <w:rPr>
          <w:color w:val="231F20"/>
          <w:spacing w:val="-3"/>
          <w:w w:val="105"/>
          <w:sz w:val="16"/>
          <w:u w:val="single" w:color="231F20"/>
        </w:rPr>
        <w:t>年 第 </w:t>
      </w:r>
      <w:r>
        <w:rPr>
          <w:rFonts w:ascii="Times New Roman" w:eastAsia="Times New Roman"/>
          <w:color w:val="231F20"/>
          <w:spacing w:val="3"/>
          <w:w w:val="105"/>
          <w:sz w:val="16"/>
          <w:u w:val="single" w:color="231F20"/>
        </w:rPr>
        <w:t>56</w:t>
      </w:r>
      <w:r>
        <w:rPr>
          <w:rFonts w:ascii="Times New Roman" w:eastAsia="Times New Roman"/>
          <w:color w:val="231F20"/>
          <w:spacing w:val="6"/>
          <w:w w:val="105"/>
          <w:sz w:val="16"/>
          <w:u w:val="single" w:color="231F20"/>
        </w:rPr>
        <w:t> </w:t>
      </w:r>
      <w:r>
        <w:rPr>
          <w:color w:val="231F20"/>
          <w:spacing w:val="-3"/>
          <w:w w:val="105"/>
          <w:sz w:val="16"/>
          <w:u w:val="single" w:color="231F20"/>
        </w:rPr>
        <w:t>卷 第 </w:t>
      </w:r>
      <w:r>
        <w:rPr>
          <w:rFonts w:ascii="Times New Roman" w:eastAsia="Times New Roman"/>
          <w:color w:val="231F20"/>
          <w:w w:val="105"/>
          <w:sz w:val="16"/>
          <w:u w:val="single" w:color="231F20"/>
        </w:rPr>
        <w:t>5</w:t>
      </w:r>
      <w:r>
        <w:rPr>
          <w:rFonts w:ascii="Times New Roman" w:eastAsia="Times New Roman"/>
          <w:color w:val="231F20"/>
          <w:spacing w:val="6"/>
          <w:w w:val="105"/>
          <w:sz w:val="16"/>
          <w:u w:val="single" w:color="231F20"/>
        </w:rPr>
        <w:t> </w:t>
      </w:r>
      <w:r>
        <w:rPr>
          <w:color w:val="231F20"/>
          <w:w w:val="105"/>
          <w:sz w:val="16"/>
          <w:u w:val="single" w:color="231F20"/>
        </w:rPr>
        <w:t>期</w:t>
      </w:r>
    </w:p>
    <w:p>
      <w:pPr>
        <w:pStyle w:val="ListParagraph"/>
        <w:numPr>
          <w:ilvl w:val="0"/>
          <w:numId w:val="1"/>
        </w:numPr>
        <w:tabs>
          <w:tab w:pos="496" w:val="left" w:leader="none"/>
          <w:tab w:pos="497" w:val="left" w:leader="none"/>
        </w:tabs>
        <w:spacing w:line="324" w:lineRule="exact" w:before="336" w:after="0"/>
        <w:ind w:left="496" w:right="0" w:hanging="316"/>
        <w:jc w:val="left"/>
        <w:rPr>
          <w:rFonts w:ascii="Arial Unicode MS" w:eastAsia="Arial Unicode MS" w:hint="eastAsia"/>
          <w:sz w:val="19"/>
        </w:rPr>
      </w:pPr>
      <w:r>
        <w:rPr/>
        <w:drawing>
          <wp:anchor distT="0" distB="0" distL="0" distR="0" allowOverlap="1" layoutInCell="1" locked="0" behindDoc="0" simplePos="0" relativeHeight="251663360">
            <wp:simplePos x="0" y="0"/>
            <wp:positionH relativeFrom="page">
              <wp:posOffset>4170139</wp:posOffset>
            </wp:positionH>
            <wp:positionV relativeFrom="paragraph">
              <wp:posOffset>245605</wp:posOffset>
            </wp:positionV>
            <wp:extent cx="2412486" cy="2386582"/>
            <wp:effectExtent l="0" t="0" r="0" b="0"/>
            <wp:wrapNone/>
            <wp:docPr id="7" name="image4.jpeg"/>
            <wp:cNvGraphicFramePr>
              <a:graphicFrameLocks noChangeAspect="1"/>
            </wp:cNvGraphicFramePr>
            <a:graphic>
              <a:graphicData uri="http://schemas.openxmlformats.org/drawingml/2006/picture">
                <pic:pic>
                  <pic:nvPicPr>
                    <pic:cNvPr id="8" name="image4.jpeg"/>
                    <pic:cNvPicPr/>
                  </pic:nvPicPr>
                  <pic:blipFill>
                    <a:blip r:embed="rId6" cstate="print"/>
                    <a:stretch>
                      <a:fillRect/>
                    </a:stretch>
                  </pic:blipFill>
                  <pic:spPr>
                    <a:xfrm>
                      <a:off x="0" y="0"/>
                      <a:ext cx="2412486" cy="2386582"/>
                    </a:xfrm>
                    <a:prstGeom prst="rect">
                      <a:avLst/>
                    </a:prstGeom>
                  </pic:spPr>
                </pic:pic>
              </a:graphicData>
            </a:graphic>
          </wp:anchor>
        </w:drawing>
      </w:r>
      <w:r>
        <w:rPr>
          <w:rFonts w:ascii="Arial Unicode MS" w:eastAsia="Arial Unicode MS" w:hint="eastAsia"/>
          <w:color w:val="231F20"/>
          <w:spacing w:val="13"/>
          <w:sz w:val="19"/>
        </w:rPr>
        <w:t>病害图像数据库建立</w:t>
      </w:r>
    </w:p>
    <w:p>
      <w:pPr>
        <w:pStyle w:val="BodyText"/>
        <w:tabs>
          <w:tab w:pos="706" w:val="left" w:leader="none"/>
        </w:tabs>
        <w:spacing w:line="324" w:lineRule="exact"/>
        <w:ind w:left="181"/>
        <w:rPr>
          <w:rFonts w:ascii="Arial Unicode MS" w:eastAsia="Arial Unicode MS" w:hint="eastAsia"/>
        </w:rPr>
      </w:pPr>
      <w:r>
        <w:rPr>
          <w:rFonts w:ascii="Palatino Linotype" w:eastAsia="Palatino Linotype"/>
          <w:color w:val="231F20"/>
          <w:spacing w:val="3"/>
        </w:rPr>
        <w:t>1</w:t>
      </w:r>
      <w:r>
        <w:rPr>
          <w:rFonts w:ascii="Palatino Linotype" w:eastAsia="Palatino Linotype"/>
          <w:color w:val="231F20"/>
          <w:spacing w:val="6"/>
        </w:rPr>
        <w:t>. </w:t>
      </w:r>
      <w:r>
        <w:rPr>
          <w:rFonts w:ascii="Palatino Linotype" w:eastAsia="Palatino Linotype"/>
          <w:color w:val="231F20"/>
        </w:rPr>
        <w:t>1</w:t>
        <w:tab/>
      </w:r>
      <w:r>
        <w:rPr>
          <w:rFonts w:ascii="Arial Unicode MS" w:eastAsia="Arial Unicode MS" w:hint="eastAsia"/>
          <w:color w:val="231F20"/>
          <w:spacing w:val="13"/>
        </w:rPr>
        <w:t>病害图像采集与归一化处理</w:t>
      </w:r>
    </w:p>
    <w:p>
      <w:pPr>
        <w:pStyle w:val="BodyText"/>
        <w:spacing w:line="312" w:lineRule="auto" w:before="23"/>
        <w:ind w:left="181" w:right="5143" w:firstLine="420"/>
      </w:pPr>
      <w:r>
        <w:rPr>
          <w:color w:val="231F20"/>
          <w:spacing w:val="13"/>
        </w:rPr>
        <w:t>为高效、安全地采集建筑外墙病害高清图像， 本文采用大疆无人机 </w:t>
      </w:r>
      <w:r>
        <w:rPr>
          <w:rFonts w:ascii="Times New Roman" w:eastAsia="Times New Roman"/>
          <w:color w:val="231F20"/>
          <w:spacing w:val="7"/>
        </w:rPr>
        <w:t>M350RTK</w:t>
      </w:r>
      <w:r>
        <w:rPr>
          <w:rFonts w:ascii="Times New Roman" w:eastAsia="Times New Roman"/>
          <w:color w:val="231F20"/>
          <w:spacing w:val="2"/>
        </w:rPr>
        <w:t> </w:t>
      </w:r>
      <w:r>
        <w:rPr>
          <w:color w:val="231F20"/>
          <w:spacing w:val="-7"/>
        </w:rPr>
        <w:t>搭载 </w:t>
      </w:r>
      <w:r>
        <w:rPr>
          <w:rFonts w:ascii="Times New Roman" w:eastAsia="Times New Roman"/>
          <w:color w:val="231F20"/>
          <w:spacing w:val="6"/>
        </w:rPr>
        <w:t>H30T</w:t>
      </w:r>
      <w:r>
        <w:rPr>
          <w:rFonts w:ascii="Times New Roman" w:eastAsia="Times New Roman"/>
          <w:color w:val="231F20"/>
        </w:rPr>
        <w:t> </w:t>
      </w:r>
      <w:r>
        <w:rPr>
          <w:color w:val="231F20"/>
          <w:spacing w:val="-11"/>
        </w:rPr>
        <w:t>镜头，其</w:t>
      </w:r>
      <w:r>
        <w:rPr>
          <w:color w:val="231F20"/>
          <w:spacing w:val="12"/>
          <w:w w:val="102"/>
        </w:rPr>
        <w:t>广角相机有效像素</w:t>
      </w:r>
      <w:r>
        <w:rPr>
          <w:color w:val="231F20"/>
          <w:spacing w:val="-55"/>
        </w:rPr>
        <w:t> </w:t>
      </w:r>
      <w:r>
        <w:rPr>
          <w:rFonts w:ascii="Times New Roman" w:eastAsia="Times New Roman"/>
          <w:color w:val="231F20"/>
          <w:spacing w:val="7"/>
          <w:w w:val="102"/>
        </w:rPr>
        <w:t>480</w:t>
      </w:r>
      <w:r>
        <w:rPr>
          <w:rFonts w:ascii="Times New Roman" w:eastAsia="Times New Roman"/>
          <w:color w:val="231F20"/>
          <w:w w:val="102"/>
        </w:rPr>
        <w:t>0</w:t>
      </w:r>
      <w:r>
        <w:rPr>
          <w:rFonts w:ascii="Times New Roman" w:eastAsia="Times New Roman"/>
          <w:color w:val="231F20"/>
          <w:spacing w:val="-15"/>
        </w:rPr>
        <w:t> </w:t>
      </w:r>
      <w:r>
        <w:rPr>
          <w:color w:val="231F20"/>
          <w:spacing w:val="-7"/>
          <w:w w:val="102"/>
        </w:rPr>
        <w:t>万、实际焦距</w:t>
      </w:r>
      <w:r>
        <w:rPr>
          <w:color w:val="231F20"/>
          <w:spacing w:val="-55"/>
        </w:rPr>
        <w:t> </w:t>
      </w:r>
      <w:r>
        <w:rPr>
          <w:rFonts w:ascii="Times New Roman" w:eastAsia="Times New Roman"/>
          <w:color w:val="231F20"/>
          <w:spacing w:val="7"/>
          <w:w w:val="102"/>
        </w:rPr>
        <w:t>6</w:t>
      </w:r>
      <w:r>
        <w:rPr>
          <w:rFonts w:ascii="Times New Roman" w:eastAsia="Times New Roman"/>
          <w:color w:val="231F20"/>
          <w:w w:val="102"/>
        </w:rPr>
        <w:t>.</w:t>
      </w:r>
      <w:r>
        <w:rPr>
          <w:rFonts w:ascii="Times New Roman" w:eastAsia="Times New Roman"/>
          <w:color w:val="231F20"/>
          <w:spacing w:val="9"/>
        </w:rPr>
        <w:t> </w:t>
      </w:r>
      <w:r>
        <w:rPr>
          <w:rFonts w:ascii="Times New Roman" w:eastAsia="Times New Roman"/>
          <w:color w:val="231F20"/>
          <w:spacing w:val="7"/>
          <w:w w:val="102"/>
        </w:rPr>
        <w:t>7</w:t>
      </w:r>
      <w:r>
        <w:rPr>
          <w:rFonts w:ascii="Times New Roman" w:eastAsia="Times New Roman"/>
          <w:color w:val="231F20"/>
          <w:w w:val="102"/>
        </w:rPr>
        <w:t>2</w:t>
      </w:r>
      <w:r>
        <w:rPr>
          <w:rFonts w:ascii="Times New Roman" w:eastAsia="Times New Roman"/>
          <w:color w:val="231F20"/>
          <w:spacing w:val="11"/>
        </w:rPr>
        <w:t> </w:t>
      </w:r>
      <w:r>
        <w:rPr>
          <w:rFonts w:ascii="Times New Roman" w:eastAsia="Times New Roman"/>
          <w:color w:val="231F20"/>
          <w:spacing w:val="11"/>
          <w:w w:val="94"/>
        </w:rPr>
        <w:t>m</w:t>
      </w:r>
      <w:r>
        <w:rPr>
          <w:rFonts w:ascii="Times New Roman" w:eastAsia="Times New Roman"/>
          <w:color w:val="231F20"/>
          <w:spacing w:val="7"/>
          <w:w w:val="94"/>
        </w:rPr>
        <w:t>m</w:t>
      </w:r>
      <w:r>
        <w:rPr>
          <w:color w:val="231F20"/>
          <w:spacing w:val="-26"/>
          <w:w w:val="102"/>
        </w:rPr>
        <w:t>，变焦</w:t>
      </w:r>
    </w:p>
    <w:p>
      <w:pPr>
        <w:pStyle w:val="BodyText"/>
        <w:spacing w:line="243" w:lineRule="exact"/>
        <w:ind w:left="182"/>
        <w:rPr>
          <w:rFonts w:ascii="Times New Roman" w:eastAsia="Times New Roman"/>
        </w:rPr>
      </w:pPr>
      <w:r>
        <w:rPr>
          <w:color w:val="231F20"/>
          <w:spacing w:val="12"/>
          <w:w w:val="102"/>
        </w:rPr>
        <w:t>相机有效像素</w:t>
      </w:r>
      <w:r>
        <w:rPr>
          <w:color w:val="231F20"/>
          <w:spacing w:val="-53"/>
        </w:rPr>
        <w:t> </w:t>
      </w:r>
      <w:r>
        <w:rPr>
          <w:rFonts w:ascii="Times New Roman" w:eastAsia="Times New Roman"/>
          <w:color w:val="231F20"/>
          <w:spacing w:val="7"/>
          <w:w w:val="102"/>
        </w:rPr>
        <w:t>400</w:t>
      </w:r>
      <w:r>
        <w:rPr>
          <w:rFonts w:ascii="Times New Roman" w:eastAsia="Times New Roman"/>
          <w:color w:val="231F20"/>
          <w:w w:val="102"/>
        </w:rPr>
        <w:t>0</w:t>
      </w:r>
      <w:r>
        <w:rPr>
          <w:rFonts w:ascii="Times New Roman" w:eastAsia="Times New Roman"/>
          <w:color w:val="231F20"/>
          <w:spacing w:val="-14"/>
        </w:rPr>
        <w:t> </w:t>
      </w:r>
      <w:r>
        <w:rPr>
          <w:color w:val="231F20"/>
          <w:spacing w:val="-6"/>
          <w:w w:val="102"/>
        </w:rPr>
        <w:t>万，实际焦距</w:t>
      </w:r>
      <w:r>
        <w:rPr>
          <w:color w:val="231F20"/>
          <w:spacing w:val="-53"/>
        </w:rPr>
        <w:t> </w:t>
      </w:r>
      <w:r>
        <w:rPr>
          <w:rFonts w:ascii="Times New Roman" w:eastAsia="Times New Roman"/>
          <w:color w:val="231F20"/>
          <w:spacing w:val="7"/>
          <w:w w:val="102"/>
        </w:rPr>
        <w:t>7</w:t>
      </w:r>
      <w:r>
        <w:rPr>
          <w:rFonts w:ascii="Times New Roman" w:eastAsia="Times New Roman"/>
          <w:color w:val="231F20"/>
          <w:w w:val="102"/>
        </w:rPr>
        <w:t>.</w:t>
      </w:r>
      <w:r>
        <w:rPr>
          <w:rFonts w:ascii="Times New Roman" w:eastAsia="Times New Roman"/>
          <w:color w:val="231F20"/>
          <w:spacing w:val="9"/>
        </w:rPr>
        <w:t> </w:t>
      </w:r>
      <w:r>
        <w:rPr>
          <w:rFonts w:ascii="Times New Roman" w:eastAsia="Times New Roman"/>
          <w:color w:val="231F20"/>
          <w:spacing w:val="7"/>
          <w:w w:val="102"/>
        </w:rPr>
        <w:t>1</w:t>
      </w:r>
      <w:r>
        <w:rPr>
          <w:rFonts w:ascii="Times New Roman" w:eastAsia="Times New Roman"/>
          <w:color w:val="231F20"/>
          <w:spacing w:val="8"/>
          <w:w w:val="103"/>
        </w:rPr>
        <w:t>~</w:t>
      </w:r>
      <w:r>
        <w:rPr>
          <w:rFonts w:ascii="Times New Roman" w:eastAsia="Times New Roman"/>
          <w:color w:val="231F20"/>
          <w:spacing w:val="7"/>
          <w:w w:val="102"/>
        </w:rPr>
        <w:t>17</w:t>
      </w:r>
      <w:r>
        <w:rPr>
          <w:rFonts w:ascii="Times New Roman" w:eastAsia="Times New Roman"/>
          <w:color w:val="231F20"/>
          <w:w w:val="102"/>
        </w:rPr>
        <w:t>2</w:t>
      </w:r>
      <w:r>
        <w:rPr>
          <w:rFonts w:ascii="Times New Roman" w:eastAsia="Times New Roman"/>
          <w:color w:val="231F20"/>
          <w:spacing w:val="17"/>
        </w:rPr>
        <w:t> </w:t>
      </w:r>
      <w:r>
        <w:rPr>
          <w:rFonts w:ascii="Times New Roman" w:eastAsia="Times New Roman"/>
          <w:color w:val="231F20"/>
          <w:spacing w:val="11"/>
          <w:w w:val="94"/>
        </w:rPr>
        <w:t>mm</w:t>
      </w:r>
      <w:r>
        <w:rPr>
          <w:color w:val="231F20"/>
          <w:spacing w:val="-86"/>
          <w:w w:val="102"/>
        </w:rPr>
        <w:t>，</w:t>
      </w:r>
      <w:r>
        <w:rPr>
          <w:rFonts w:ascii="Times New Roman" w:eastAsia="Times New Roman"/>
          <w:color w:val="231F20"/>
          <w:spacing w:val="11"/>
          <w:w w:val="102"/>
        </w:rPr>
        <w:t>H</w:t>
      </w:r>
      <w:r>
        <w:rPr>
          <w:rFonts w:ascii="Times New Roman" w:eastAsia="Times New Roman"/>
          <w:color w:val="231F20"/>
          <w:spacing w:val="7"/>
          <w:w w:val="102"/>
        </w:rPr>
        <w:t>30</w:t>
      </w:r>
      <w:r>
        <w:rPr>
          <w:rFonts w:ascii="Times New Roman" w:eastAsia="Times New Roman"/>
          <w:color w:val="231F20"/>
          <w:w w:val="93"/>
        </w:rPr>
        <w:t>T</w:t>
      </w:r>
    </w:p>
    <w:p>
      <w:pPr>
        <w:pStyle w:val="BodyText"/>
        <w:spacing w:before="73"/>
        <w:ind w:left="182"/>
      </w:pPr>
      <w:r>
        <w:rPr/>
        <w:drawing>
          <wp:anchor distT="0" distB="0" distL="0" distR="0" allowOverlap="1" layoutInCell="1" locked="0" behindDoc="0" simplePos="0" relativeHeight="251662336">
            <wp:simplePos x="0" y="0"/>
            <wp:positionH relativeFrom="page">
              <wp:posOffset>1002487</wp:posOffset>
            </wp:positionH>
            <wp:positionV relativeFrom="paragraph">
              <wp:posOffset>332197</wp:posOffset>
            </wp:positionV>
            <wp:extent cx="2361095" cy="2040025"/>
            <wp:effectExtent l="0" t="0" r="0" b="0"/>
            <wp:wrapNone/>
            <wp:docPr id="9" name="image5.jpeg"/>
            <wp:cNvGraphicFramePr>
              <a:graphicFrameLocks noChangeAspect="1"/>
            </wp:cNvGraphicFramePr>
            <a:graphic>
              <a:graphicData uri="http://schemas.openxmlformats.org/drawingml/2006/picture">
                <pic:pic>
                  <pic:nvPicPr>
                    <pic:cNvPr id="10" name="image5.jpeg"/>
                    <pic:cNvPicPr/>
                  </pic:nvPicPr>
                  <pic:blipFill>
                    <a:blip r:embed="rId7" cstate="print"/>
                    <a:stretch>
                      <a:fillRect/>
                    </a:stretch>
                  </pic:blipFill>
                  <pic:spPr>
                    <a:xfrm>
                      <a:off x="0" y="0"/>
                      <a:ext cx="2361095" cy="2040025"/>
                    </a:xfrm>
                    <a:prstGeom prst="rect">
                      <a:avLst/>
                    </a:prstGeom>
                  </pic:spPr>
                </pic:pic>
              </a:graphicData>
            </a:graphic>
          </wp:anchor>
        </w:drawing>
      </w:r>
      <w:r>
        <w:rPr>
          <w:color w:val="231F20"/>
        </w:rPr>
        <w:t>镜头如图 </w:t>
      </w:r>
      <w:r>
        <w:rPr>
          <w:rFonts w:ascii="Times New Roman" w:eastAsia="Times New Roman"/>
          <w:color w:val="231F20"/>
        </w:rPr>
        <w:t>1 </w:t>
      </w:r>
      <w:r>
        <w:rPr>
          <w:color w:val="231F20"/>
        </w:rPr>
        <w:t>所示。</w:t>
      </w:r>
    </w:p>
    <w:p>
      <w:pPr>
        <w:pStyle w:val="BodyText"/>
        <w:rPr>
          <w:sz w:val="46"/>
        </w:rPr>
      </w:pPr>
    </w:p>
    <w:p>
      <w:pPr>
        <w:pStyle w:val="BodyText"/>
        <w:rPr>
          <w:sz w:val="46"/>
        </w:rPr>
      </w:pPr>
    </w:p>
    <w:p>
      <w:pPr>
        <w:pStyle w:val="BodyText"/>
        <w:spacing w:before="12"/>
        <w:rPr>
          <w:sz w:val="39"/>
        </w:rPr>
      </w:pPr>
    </w:p>
    <w:p>
      <w:pPr>
        <w:spacing w:line="253" w:lineRule="exact" w:before="0"/>
        <w:ind w:left="6982" w:right="0" w:firstLine="0"/>
        <w:jc w:val="left"/>
        <w:rPr>
          <w:sz w:val="15"/>
        </w:rPr>
      </w:pPr>
      <w:r>
        <w:rPr>
          <w:rFonts w:ascii="Arial Unicode MS" w:eastAsia="Arial Unicode MS" w:hint="eastAsia"/>
          <w:color w:val="231F20"/>
          <w:spacing w:val="-6"/>
          <w:sz w:val="15"/>
        </w:rPr>
        <w:t>图 </w:t>
      </w:r>
      <w:r>
        <w:rPr>
          <w:rFonts w:ascii="Palatino Linotype" w:eastAsia="Palatino Linotype"/>
          <w:color w:val="231F20"/>
          <w:sz w:val="15"/>
        </w:rPr>
        <w:t>2</w:t>
      </w:r>
      <w:r>
        <w:rPr>
          <w:rFonts w:ascii="Palatino Linotype" w:eastAsia="Palatino Linotype"/>
          <w:color w:val="231F20"/>
          <w:spacing w:val="1"/>
          <w:sz w:val="15"/>
        </w:rPr>
        <w:t>    </w:t>
      </w:r>
      <w:r>
        <w:rPr>
          <w:color w:val="231F20"/>
          <w:spacing w:val="8"/>
          <w:sz w:val="15"/>
        </w:rPr>
        <w:t>脱落病害</w:t>
      </w:r>
    </w:p>
    <w:p>
      <w:pPr>
        <w:spacing w:line="195" w:lineRule="exact" w:before="0"/>
        <w:ind w:left="6983" w:right="0" w:firstLine="0"/>
        <w:jc w:val="left"/>
        <w:rPr>
          <w:rFonts w:ascii="Times New Roman"/>
          <w:sz w:val="15"/>
        </w:rPr>
      </w:pPr>
      <w:r>
        <w:rPr>
          <w:rFonts w:ascii="Palatino Linotype"/>
          <w:color w:val="231F20"/>
          <w:spacing w:val="4"/>
          <w:sz w:val="15"/>
        </w:rPr>
        <w:t>Fig. </w:t>
      </w:r>
      <w:r>
        <w:rPr>
          <w:rFonts w:ascii="Palatino Linotype"/>
          <w:color w:val="231F20"/>
          <w:sz w:val="15"/>
        </w:rPr>
        <w:t>2  </w:t>
      </w:r>
      <w:r>
        <w:rPr>
          <w:rFonts w:ascii="Palatino Linotype"/>
          <w:color w:val="231F20"/>
          <w:spacing w:val="30"/>
          <w:sz w:val="15"/>
        </w:rPr>
        <w:t> </w:t>
      </w:r>
      <w:r>
        <w:rPr>
          <w:rFonts w:ascii="Times New Roman"/>
          <w:color w:val="231F20"/>
          <w:spacing w:val="3"/>
          <w:sz w:val="15"/>
        </w:rPr>
        <w:t>Spalling</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6"/>
        </w:rPr>
      </w:pPr>
    </w:p>
    <w:p>
      <w:pPr>
        <w:spacing w:after="0"/>
        <w:rPr>
          <w:rFonts w:ascii="Times New Roman"/>
          <w:sz w:val="26"/>
        </w:rPr>
        <w:sectPr>
          <w:pgSz w:w="11910" w:h="16500"/>
          <w:pgMar w:header="0" w:footer="404" w:top="940" w:bottom="600" w:left="960" w:right="920"/>
        </w:sectPr>
      </w:pPr>
    </w:p>
    <w:p>
      <w:pPr>
        <w:spacing w:line="253" w:lineRule="exact" w:before="118"/>
        <w:ind w:left="1755" w:right="1720"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1    </w:t>
      </w:r>
      <w:r>
        <w:rPr>
          <w:rFonts w:ascii="Times New Roman" w:eastAsia="Times New Roman"/>
          <w:color w:val="231F20"/>
          <w:sz w:val="15"/>
        </w:rPr>
        <w:t>H30T </w:t>
      </w:r>
      <w:r>
        <w:rPr>
          <w:color w:val="231F20"/>
          <w:sz w:val="15"/>
        </w:rPr>
        <w:t>镜头示意</w:t>
      </w:r>
    </w:p>
    <w:p>
      <w:pPr>
        <w:spacing w:line="195" w:lineRule="exact" w:before="0"/>
        <w:ind w:left="1755" w:right="1713" w:firstLine="0"/>
        <w:jc w:val="center"/>
        <w:rPr>
          <w:rFonts w:ascii="Times New Roman"/>
          <w:sz w:val="15"/>
        </w:rPr>
      </w:pPr>
      <w:r>
        <w:rPr>
          <w:rFonts w:ascii="Palatino Linotype"/>
          <w:color w:val="231F20"/>
          <w:sz w:val="15"/>
        </w:rPr>
        <w:t>Fig. 1     </w:t>
      </w:r>
      <w:r>
        <w:rPr>
          <w:rFonts w:ascii="Times New Roman"/>
          <w:color w:val="231F20"/>
          <w:sz w:val="15"/>
        </w:rPr>
        <w:t>H30T lens</w:t>
      </w:r>
    </w:p>
    <w:p>
      <w:pPr>
        <w:pStyle w:val="BodyText"/>
        <w:spacing w:line="312" w:lineRule="auto" w:before="218"/>
        <w:ind w:left="181" w:right="38" w:firstLine="420"/>
      </w:pPr>
      <w:r>
        <w:rPr>
          <w:color w:val="231F20"/>
          <w:spacing w:val="9"/>
        </w:rPr>
        <w:t>通过无人机高空抵近</w:t>
      </w:r>
      <w:r>
        <w:rPr>
          <w:color w:val="231F20"/>
          <w:spacing w:val="-14"/>
        </w:rPr>
        <w:t>（</w:t>
      </w:r>
      <w:r>
        <w:rPr>
          <w:color w:val="231F20"/>
          <w:spacing w:val="8"/>
        </w:rPr>
        <w:t>与外墙垂直距离 </w:t>
      </w:r>
      <w:r>
        <w:rPr>
          <w:rFonts w:ascii="Times New Roman" w:hAnsi="Times New Roman" w:eastAsia="Times New Roman"/>
          <w:color w:val="231F20"/>
          <w:spacing w:val="3"/>
        </w:rPr>
        <w:t>10 </w:t>
      </w:r>
      <w:r>
        <w:rPr>
          <w:rFonts w:ascii="Times New Roman" w:hAnsi="Times New Roman" w:eastAsia="Times New Roman"/>
          <w:color w:val="231F20"/>
        </w:rPr>
        <w:t>m </w:t>
      </w:r>
      <w:r>
        <w:rPr>
          <w:color w:val="231F20"/>
        </w:rPr>
        <w:t>左</w:t>
      </w:r>
      <w:r>
        <w:rPr>
          <w:color w:val="231F20"/>
          <w:spacing w:val="-10"/>
        </w:rPr>
        <w:t>右</w:t>
      </w:r>
      <w:r>
        <w:rPr>
          <w:color w:val="231F20"/>
          <w:spacing w:val="-51"/>
        </w:rPr>
        <w:t>）</w:t>
      </w:r>
      <w:r>
        <w:rPr>
          <w:color w:val="231F20"/>
          <w:spacing w:val="4"/>
        </w:rPr>
        <w:t>拍摄方式，对成都地区 </w:t>
      </w:r>
      <w:r>
        <w:rPr>
          <w:rFonts w:ascii="Times New Roman" w:hAnsi="Times New Roman" w:eastAsia="Times New Roman"/>
          <w:color w:val="231F20"/>
          <w:spacing w:val="3"/>
        </w:rPr>
        <w:t>30 </w:t>
      </w:r>
      <w:r>
        <w:rPr>
          <w:color w:val="231F20"/>
          <w:spacing w:val="19"/>
        </w:rPr>
        <w:t>余个小区进行建筑外</w:t>
      </w:r>
      <w:r>
        <w:rPr>
          <w:color w:val="231F20"/>
          <w:spacing w:val="8"/>
        </w:rPr>
        <w:t>墙病害图像采集，其外墙类型涵盖了瓷砖、涂料及水泥砂浆等，单次飞行即可完成数百平方米外墙的全覆盖图像采集，与传统人工采集方式相比，具有高效、安全等优点。为便于提高后期模型训练的精度，本文对数据库病害图像进行了归一化处理，最</w:t>
      </w:r>
      <w:r>
        <w:rPr>
          <w:color w:val="231F20"/>
          <w:spacing w:val="3"/>
        </w:rPr>
        <w:t>终形成 </w:t>
      </w:r>
      <w:r>
        <w:rPr>
          <w:rFonts w:ascii="Times New Roman" w:hAnsi="Times New Roman" w:eastAsia="Times New Roman"/>
          <w:color w:val="231F20"/>
          <w:spacing w:val="5"/>
        </w:rPr>
        <w:t>1018 </w:t>
      </w:r>
      <w:r>
        <w:rPr>
          <w:color w:val="231F20"/>
          <w:spacing w:val="-13"/>
        </w:rPr>
        <w:t>张 </w:t>
      </w:r>
      <w:r>
        <w:rPr>
          <w:rFonts w:ascii="Times New Roman" w:hAnsi="Times New Roman" w:eastAsia="Times New Roman"/>
          <w:color w:val="231F20"/>
          <w:spacing w:val="6"/>
        </w:rPr>
        <w:t>1280×1280 </w:t>
      </w:r>
      <w:r>
        <w:rPr>
          <w:color w:val="231F20"/>
          <w:spacing w:val="18"/>
        </w:rPr>
        <w:t>像素的病害图像数据库， </w:t>
      </w:r>
      <w:r>
        <w:rPr>
          <w:color w:val="231F20"/>
          <w:spacing w:val="7"/>
        </w:rPr>
        <w:t>大部分图像包括多类型、多数量的病害，适配深度 </w:t>
      </w:r>
      <w:r>
        <w:rPr>
          <w:color w:val="231F20"/>
          <w:spacing w:val="12"/>
        </w:rPr>
        <w:t>学习模型输入。</w:t>
      </w:r>
    </w:p>
    <w:p>
      <w:pPr>
        <w:pStyle w:val="ListParagraph"/>
        <w:numPr>
          <w:ilvl w:val="0"/>
          <w:numId w:val="2"/>
        </w:numPr>
        <w:tabs>
          <w:tab w:pos="392" w:val="left" w:leader="none"/>
          <w:tab w:pos="706" w:val="left" w:leader="none"/>
        </w:tabs>
        <w:spacing w:line="289" w:lineRule="exact" w:before="0" w:after="0"/>
        <w:ind w:left="391" w:right="0" w:hanging="211"/>
        <w:jc w:val="left"/>
        <w:rPr>
          <w:rFonts w:ascii="Arial Unicode MS" w:eastAsia="Arial Unicode MS" w:hint="eastAsia"/>
          <w:sz w:val="19"/>
        </w:rPr>
      </w:pPr>
      <w:r>
        <w:rPr>
          <w:rFonts w:ascii="Palatino Linotype" w:eastAsia="Palatino Linotype"/>
          <w:color w:val="231F20"/>
          <w:sz w:val="19"/>
        </w:rPr>
        <w:t>2</w:t>
        <w:tab/>
      </w:r>
      <w:r>
        <w:rPr>
          <w:rFonts w:ascii="Arial Unicode MS" w:eastAsia="Arial Unicode MS" w:hint="eastAsia"/>
          <w:color w:val="231F20"/>
          <w:spacing w:val="13"/>
          <w:sz w:val="19"/>
        </w:rPr>
        <w:t>病害分类及标定原则</w:t>
      </w:r>
    </w:p>
    <w:p>
      <w:pPr>
        <w:pStyle w:val="BodyText"/>
        <w:spacing w:line="309" w:lineRule="auto" w:before="22"/>
        <w:ind w:left="180" w:right="143" w:firstLine="420"/>
        <w:jc w:val="both"/>
      </w:pPr>
      <w:r>
        <w:rPr>
          <w:color w:val="231F20"/>
        </w:rPr>
        <w:t>通过对 </w:t>
      </w:r>
      <w:r>
        <w:rPr>
          <w:rFonts w:ascii="Times New Roman" w:hAnsi="Times New Roman" w:eastAsia="Times New Roman"/>
          <w:color w:val="231F20"/>
        </w:rPr>
        <w:t>1018 </w:t>
      </w:r>
      <w:r>
        <w:rPr>
          <w:color w:val="231F20"/>
        </w:rPr>
        <w:t>张病害图像进行分析，瓷砖、涂料及水泥砂浆等典型外墙病害通常以“ 脱落、空鼓及裂缝”三种为主，不仅影响建筑的美观性，还严重威胁居民的生命安全和建筑质量。因此，本文将建筑外墙病害分为脱落、空鼓和裂缝，不考虑外墙污渍和渗水等其他病害，如图 </w:t>
      </w:r>
      <w:r>
        <w:rPr>
          <w:rFonts w:ascii="Times New Roman" w:hAnsi="Times New Roman" w:eastAsia="Times New Roman"/>
          <w:color w:val="231F20"/>
        </w:rPr>
        <w:t>2~4 </w:t>
      </w:r>
      <w:r>
        <w:rPr>
          <w:color w:val="231F20"/>
        </w:rPr>
        <w:t>所示。</w:t>
      </w:r>
    </w:p>
    <w:p>
      <w:pPr>
        <w:pStyle w:val="BodyText"/>
        <w:spacing w:line="309" w:lineRule="auto" w:before="5"/>
        <w:ind w:left="181" w:right="38" w:firstLine="419"/>
      </w:pPr>
      <w:r>
        <w:rPr>
          <w:color w:val="231F20"/>
          <w:spacing w:val="-12"/>
        </w:rPr>
        <w:t>随后，采用 </w:t>
      </w:r>
      <w:r>
        <w:rPr>
          <w:rFonts w:ascii="Times New Roman" w:eastAsia="Times New Roman"/>
          <w:color w:val="231F20"/>
          <w:spacing w:val="5"/>
        </w:rPr>
        <w:t>labelMe </w:t>
      </w:r>
      <w:r>
        <w:rPr>
          <w:color w:val="231F20"/>
          <w:spacing w:val="-5"/>
        </w:rPr>
        <w:t>软件</w:t>
      </w:r>
      <w:r>
        <w:rPr>
          <w:color w:val="231F20"/>
          <w:spacing w:val="-5"/>
          <w:position w:val="9"/>
          <w:sz w:val="10"/>
        </w:rPr>
        <w:t>［</w:t>
      </w:r>
      <w:r>
        <w:rPr>
          <w:rFonts w:ascii="Times New Roman" w:eastAsia="Times New Roman"/>
          <w:color w:val="231F20"/>
          <w:spacing w:val="-5"/>
          <w:position w:val="9"/>
          <w:sz w:val="10"/>
        </w:rPr>
        <w:t>24-25</w:t>
      </w:r>
      <w:r>
        <w:rPr>
          <w:color w:val="231F20"/>
          <w:spacing w:val="-5"/>
          <w:position w:val="9"/>
          <w:sz w:val="10"/>
        </w:rPr>
        <w:t>］</w:t>
      </w:r>
      <w:r>
        <w:rPr>
          <w:color w:val="231F20"/>
          <w:spacing w:val="14"/>
        </w:rPr>
        <w:t>对病害图像进行标</w:t>
      </w:r>
      <w:r>
        <w:rPr>
          <w:color w:val="231F20"/>
          <w:spacing w:val="-5"/>
        </w:rPr>
        <w:t>注，标定原则为：</w:t>
      </w:r>
      <w:r>
        <w:rPr>
          <w:rFonts w:ascii="Times New Roman" w:eastAsia="Times New Roman"/>
          <w:color w:val="231F20"/>
          <w:spacing w:val="-55"/>
        </w:rPr>
        <w:t>1</w:t>
      </w:r>
      <w:r>
        <w:rPr>
          <w:color w:val="231F20"/>
          <w:spacing w:val="-55"/>
        </w:rPr>
        <w:t>）</w:t>
      </w:r>
      <w:r>
        <w:rPr>
          <w:color w:val="231F20"/>
          <w:spacing w:val="20"/>
        </w:rPr>
        <w:t>病害标签与外墙类型不相关</w:t>
      </w:r>
      <w:r>
        <w:rPr>
          <w:color w:val="231F20"/>
          <w:spacing w:val="-43"/>
        </w:rPr>
        <w:t>，无 </w:t>
      </w:r>
      <w:r>
        <w:rPr>
          <w:color w:val="231F20"/>
          <w:spacing w:val="3"/>
        </w:rPr>
        <w:t>论是瓷砖、涂料或水泥砂浆等外墙，均仅包含脱落、</w:t>
      </w:r>
      <w:r>
        <w:rPr>
          <w:color w:val="231F20"/>
          <w:spacing w:val="23"/>
        </w:rPr>
        <w:t>空鼓及裂缝三种病害标签；</w:t>
      </w:r>
      <w:r>
        <w:rPr>
          <w:rFonts w:ascii="Times New Roman" w:eastAsia="Times New Roman"/>
          <w:color w:val="231F20"/>
          <w:spacing w:val="-48"/>
        </w:rPr>
        <w:t>2</w:t>
      </w:r>
      <w:r>
        <w:rPr>
          <w:color w:val="231F20"/>
          <w:spacing w:val="-48"/>
        </w:rPr>
        <w:t>）</w:t>
      </w:r>
      <w:r>
        <w:rPr>
          <w:color w:val="231F20"/>
          <w:spacing w:val="26"/>
        </w:rPr>
        <w:t>病害标注采用矩形 </w:t>
      </w:r>
      <w:r>
        <w:rPr>
          <w:color w:val="231F20"/>
          <w:spacing w:val="9"/>
        </w:rPr>
        <w:t>框，标签名称与编号需严格统一；</w:t>
      </w:r>
      <w:r>
        <w:rPr>
          <w:rFonts w:ascii="Times New Roman" w:eastAsia="Times New Roman"/>
          <w:color w:val="231F20"/>
          <w:spacing w:val="-52"/>
        </w:rPr>
        <w:t>3</w:t>
      </w:r>
      <w:r>
        <w:rPr>
          <w:color w:val="231F20"/>
          <w:spacing w:val="-52"/>
        </w:rPr>
        <w:t>）</w:t>
      </w:r>
      <w:r>
        <w:rPr>
          <w:color w:val="231F20"/>
          <w:spacing w:val="20"/>
        </w:rPr>
        <w:t>框选病害时需 </w:t>
      </w:r>
      <w:r>
        <w:rPr>
          <w:color w:val="231F20"/>
          <w:spacing w:val="6"/>
        </w:rPr>
        <w:t>紧贴病害边缘，避免框小</w:t>
      </w:r>
      <w:r>
        <w:rPr>
          <w:color w:val="231F20"/>
          <w:spacing w:val="-8"/>
        </w:rPr>
        <w:t>（</w:t>
      </w:r>
      <w:r>
        <w:rPr>
          <w:color w:val="231F20"/>
          <w:spacing w:val="8"/>
        </w:rPr>
        <w:t>漏标</w:t>
      </w:r>
      <w:r>
        <w:rPr>
          <w:color w:val="231F20"/>
          <w:spacing w:val="-49"/>
        </w:rPr>
        <w:t>）</w:t>
      </w:r>
      <w:r>
        <w:rPr>
          <w:color w:val="231F20"/>
          <w:spacing w:val="-1"/>
        </w:rPr>
        <w:t>或框大</w:t>
      </w:r>
      <w:r>
        <w:rPr>
          <w:color w:val="231F20"/>
          <w:spacing w:val="-8"/>
        </w:rPr>
        <w:t>（</w:t>
      </w:r>
      <w:r>
        <w:rPr>
          <w:color w:val="231F20"/>
          <w:spacing w:val="18"/>
        </w:rPr>
        <w:t>引入背景</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8"/>
        </w:rPr>
      </w:pPr>
    </w:p>
    <w:p>
      <w:pPr>
        <w:spacing w:line="253" w:lineRule="exact" w:before="0"/>
        <w:ind w:left="1484" w:right="1920" w:firstLine="0"/>
        <w:jc w:val="center"/>
        <w:rPr>
          <w:sz w:val="15"/>
        </w:rPr>
      </w:pPr>
      <w:r>
        <w:rPr/>
        <w:drawing>
          <wp:anchor distT="0" distB="0" distL="0" distR="0" allowOverlap="1" layoutInCell="1" locked="0" behindDoc="0" simplePos="0" relativeHeight="251664384">
            <wp:simplePos x="0" y="0"/>
            <wp:positionH relativeFrom="page">
              <wp:posOffset>4170139</wp:posOffset>
            </wp:positionH>
            <wp:positionV relativeFrom="paragraph">
              <wp:posOffset>-2446874</wp:posOffset>
            </wp:positionV>
            <wp:extent cx="2412486" cy="2407916"/>
            <wp:effectExtent l="0" t="0" r="0" b="0"/>
            <wp:wrapNone/>
            <wp:docPr id="11" name="image6.jpeg"/>
            <wp:cNvGraphicFramePr>
              <a:graphicFrameLocks noChangeAspect="1"/>
            </wp:cNvGraphicFramePr>
            <a:graphic>
              <a:graphicData uri="http://schemas.openxmlformats.org/drawingml/2006/picture">
                <pic:pic>
                  <pic:nvPicPr>
                    <pic:cNvPr id="12" name="image6.jpeg"/>
                    <pic:cNvPicPr/>
                  </pic:nvPicPr>
                  <pic:blipFill>
                    <a:blip r:embed="rId8" cstate="print"/>
                    <a:stretch>
                      <a:fillRect/>
                    </a:stretch>
                  </pic:blipFill>
                  <pic:spPr>
                    <a:xfrm>
                      <a:off x="0" y="0"/>
                      <a:ext cx="2412486" cy="2407916"/>
                    </a:xfrm>
                    <a:prstGeom prst="rect">
                      <a:avLst/>
                    </a:prstGeom>
                  </pic:spPr>
                </pic:pic>
              </a:graphicData>
            </a:graphic>
          </wp:anchor>
        </w:drawing>
      </w:r>
      <w:r>
        <w:rPr>
          <w:rFonts w:ascii="Arial Unicode MS" w:eastAsia="Arial Unicode MS" w:hint="eastAsia"/>
          <w:color w:val="231F20"/>
          <w:sz w:val="15"/>
        </w:rPr>
        <w:t>图 </w:t>
      </w:r>
      <w:r>
        <w:rPr>
          <w:rFonts w:ascii="Palatino Linotype" w:eastAsia="Palatino Linotype"/>
          <w:color w:val="231F20"/>
          <w:sz w:val="15"/>
        </w:rPr>
        <w:t>3    </w:t>
      </w:r>
      <w:r>
        <w:rPr>
          <w:color w:val="231F20"/>
          <w:sz w:val="15"/>
        </w:rPr>
        <w:t>空鼓病害</w:t>
      </w:r>
    </w:p>
    <w:p>
      <w:pPr>
        <w:spacing w:line="195" w:lineRule="exact" w:before="0"/>
        <w:ind w:left="1490" w:right="1920" w:firstLine="0"/>
        <w:jc w:val="center"/>
        <w:rPr>
          <w:rFonts w:ascii="Times New Roman"/>
          <w:sz w:val="15"/>
        </w:rPr>
      </w:pPr>
      <w:r>
        <w:rPr>
          <w:rFonts w:ascii="Palatino Linotype"/>
          <w:color w:val="231F20"/>
          <w:sz w:val="15"/>
        </w:rPr>
        <w:t>Fig. 3    </w:t>
      </w:r>
      <w:r>
        <w:rPr>
          <w:rFonts w:ascii="Times New Roman"/>
          <w:color w:val="231F20"/>
          <w:sz w:val="15"/>
        </w:rPr>
        <w:t>Hollowing</w:t>
      </w:r>
    </w:p>
    <w:p>
      <w:pPr>
        <w:pStyle w:val="BodyText"/>
        <w:spacing w:before="7"/>
        <w:rPr>
          <w:rFonts w:ascii="Times New Roman"/>
          <w:sz w:val="20"/>
        </w:rPr>
      </w:pPr>
      <w:r>
        <w:rPr/>
        <w:drawing>
          <wp:anchor distT="0" distB="0" distL="0" distR="0" allowOverlap="1" layoutInCell="1" locked="0" behindDoc="0" simplePos="0" relativeHeight="3">
            <wp:simplePos x="0" y="0"/>
            <wp:positionH relativeFrom="page">
              <wp:posOffset>4170139</wp:posOffset>
            </wp:positionH>
            <wp:positionV relativeFrom="paragraph">
              <wp:posOffset>175468</wp:posOffset>
            </wp:positionV>
            <wp:extent cx="2414014" cy="2414016"/>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9" cstate="print"/>
                    <a:stretch>
                      <a:fillRect/>
                    </a:stretch>
                  </pic:blipFill>
                  <pic:spPr>
                    <a:xfrm>
                      <a:off x="0" y="0"/>
                      <a:ext cx="2414014" cy="2414016"/>
                    </a:xfrm>
                    <a:prstGeom prst="rect">
                      <a:avLst/>
                    </a:prstGeom>
                  </pic:spPr>
                </pic:pic>
              </a:graphicData>
            </a:graphic>
          </wp:anchor>
        </w:drawing>
      </w:r>
    </w:p>
    <w:p>
      <w:pPr>
        <w:spacing w:line="253" w:lineRule="exact" w:before="30"/>
        <w:ind w:left="1484" w:right="1920" w:firstLine="0"/>
        <w:jc w:val="center"/>
        <w:rPr>
          <w:sz w:val="15"/>
        </w:rPr>
      </w:pPr>
      <w:r>
        <w:rPr>
          <w:rFonts w:ascii="Arial Unicode MS" w:eastAsia="Arial Unicode MS" w:hint="eastAsia"/>
          <w:color w:val="231F20"/>
          <w:spacing w:val="-6"/>
          <w:sz w:val="15"/>
        </w:rPr>
        <w:t>图 </w:t>
      </w:r>
      <w:r>
        <w:rPr>
          <w:rFonts w:ascii="Palatino Linotype" w:eastAsia="Palatino Linotype"/>
          <w:color w:val="231F20"/>
          <w:sz w:val="15"/>
        </w:rPr>
        <w:t>4</w:t>
      </w:r>
      <w:r>
        <w:rPr>
          <w:rFonts w:ascii="Palatino Linotype" w:eastAsia="Palatino Linotype"/>
          <w:color w:val="231F20"/>
          <w:spacing w:val="1"/>
          <w:sz w:val="15"/>
        </w:rPr>
        <w:t>    </w:t>
      </w:r>
      <w:r>
        <w:rPr>
          <w:color w:val="231F20"/>
          <w:spacing w:val="8"/>
          <w:sz w:val="15"/>
        </w:rPr>
        <w:t>裂缝病害</w:t>
      </w:r>
    </w:p>
    <w:p>
      <w:pPr>
        <w:spacing w:line="195" w:lineRule="exact" w:before="0"/>
        <w:ind w:left="1490" w:right="1920" w:firstLine="0"/>
        <w:jc w:val="center"/>
        <w:rPr>
          <w:rFonts w:ascii="Times New Roman"/>
          <w:sz w:val="15"/>
        </w:rPr>
      </w:pPr>
      <w:r>
        <w:rPr>
          <w:rFonts w:ascii="Palatino Linotype"/>
          <w:color w:val="231F20"/>
          <w:spacing w:val="4"/>
          <w:sz w:val="15"/>
        </w:rPr>
        <w:t>Fig. </w:t>
      </w:r>
      <w:r>
        <w:rPr>
          <w:rFonts w:ascii="Palatino Linotype"/>
          <w:color w:val="231F20"/>
          <w:sz w:val="15"/>
        </w:rPr>
        <w:t>4  </w:t>
      </w:r>
      <w:r>
        <w:rPr>
          <w:rFonts w:ascii="Palatino Linotype"/>
          <w:color w:val="231F20"/>
          <w:spacing w:val="26"/>
          <w:sz w:val="15"/>
        </w:rPr>
        <w:t> </w:t>
      </w:r>
      <w:r>
        <w:rPr>
          <w:rFonts w:ascii="Times New Roman"/>
          <w:color w:val="231F20"/>
          <w:spacing w:val="4"/>
          <w:sz w:val="15"/>
        </w:rPr>
        <w:t>Cracking</w:t>
      </w:r>
    </w:p>
    <w:p>
      <w:pPr>
        <w:spacing w:before="159"/>
        <w:ind w:left="0" w:right="274" w:firstLine="0"/>
        <w:jc w:val="right"/>
        <w:rPr>
          <w:rFonts w:ascii="Palatino Linotype"/>
          <w:sz w:val="16"/>
        </w:rPr>
      </w:pPr>
      <w:r>
        <w:rPr>
          <w:rFonts w:ascii="Palatino Linotype"/>
          <w:color w:val="231F20"/>
          <w:sz w:val="16"/>
        </w:rPr>
        <w:t>31</w:t>
      </w:r>
    </w:p>
    <w:p>
      <w:pPr>
        <w:spacing w:after="0"/>
        <w:jc w:val="right"/>
        <w:rPr>
          <w:rFonts w:ascii="Palatino Linotype"/>
          <w:sz w:val="16"/>
        </w:rPr>
        <w:sectPr>
          <w:type w:val="continuous"/>
          <w:pgSz w:w="11910" w:h="16500"/>
          <w:pgMar w:top="1000" w:bottom="600" w:left="960" w:right="920"/>
          <w:cols w:num="2" w:equalWidth="0">
            <w:col w:w="4921" w:space="506"/>
            <w:col w:w="4603"/>
          </w:cols>
        </w:sectPr>
      </w:pPr>
    </w:p>
    <w:p>
      <w:pPr>
        <w:spacing w:before="73"/>
        <w:ind w:left="180" w:right="0" w:firstLine="0"/>
        <w:jc w:val="left"/>
        <w:rPr>
          <w:sz w:val="16"/>
        </w:rPr>
      </w:pPr>
      <w:r>
        <w:rPr/>
        <w:pict>
          <v:line style="position:absolute;mso-position-horizontal-relative:page;mso-position-vertical-relative:paragraph;z-index:251667456" from="56.69286pt,18.211521pt" to="538.58286pt,18.211521pt" stroked="true" strokeweight=".737pt" strokecolor="#231f20">
            <v:stroke dashstyle="solid"/>
            <w10:wrap type="none"/>
          </v:line>
        </w:pict>
      </w:r>
      <w:r>
        <w:rPr>
          <w:color w:val="231F20"/>
          <w:sz w:val="16"/>
        </w:rPr>
        <w:t>靳永强，等：基于视觉识别的建筑外墙表观病害检测方法及应用</w:t>
      </w:r>
    </w:p>
    <w:p>
      <w:pPr>
        <w:pStyle w:val="BodyText"/>
        <w:rPr>
          <w:sz w:val="18"/>
        </w:rPr>
      </w:pPr>
    </w:p>
    <w:p>
      <w:pPr>
        <w:pStyle w:val="BodyText"/>
        <w:spacing w:line="312" w:lineRule="auto" w:before="143"/>
        <w:ind w:left="181" w:right="144"/>
      </w:pPr>
      <w:r>
        <w:rPr>
          <w:color w:val="231F20"/>
          <w:spacing w:val="4"/>
        </w:rPr>
        <w:t>噪声</w:t>
      </w:r>
      <w:r>
        <w:rPr>
          <w:color w:val="231F20"/>
          <w:spacing w:val="-56"/>
        </w:rPr>
        <w:t>）；</w:t>
      </w:r>
      <w:r>
        <w:rPr>
          <w:rFonts w:ascii="Times New Roman" w:eastAsia="Times New Roman"/>
          <w:color w:val="231F20"/>
          <w:spacing w:val="-56"/>
        </w:rPr>
        <w:t>4</w:t>
      </w:r>
      <w:r>
        <w:rPr>
          <w:color w:val="231F20"/>
          <w:spacing w:val="-56"/>
        </w:rPr>
        <w:t>）</w:t>
      </w:r>
      <w:r>
        <w:rPr>
          <w:color w:val="231F20"/>
          <w:spacing w:val="20"/>
        </w:rPr>
        <w:t>每张病害图像中的病害应标尽标</w:t>
      </w:r>
      <w:r>
        <w:rPr>
          <w:color w:val="231F20"/>
          <w:spacing w:val="-12"/>
        </w:rPr>
        <w:t>，避免遗 </w:t>
      </w:r>
      <w:r>
        <w:rPr>
          <w:color w:val="231F20"/>
          <w:spacing w:val="-22"/>
        </w:rPr>
        <w:t>漏；</w:t>
      </w:r>
      <w:r>
        <w:rPr>
          <w:rFonts w:ascii="Times New Roman" w:eastAsia="Times New Roman"/>
          <w:color w:val="231F20"/>
          <w:spacing w:val="-60"/>
        </w:rPr>
        <w:t>5</w:t>
      </w:r>
      <w:r>
        <w:rPr>
          <w:color w:val="231F20"/>
          <w:spacing w:val="-60"/>
        </w:rPr>
        <w:t>）</w:t>
      </w:r>
      <w:r>
        <w:rPr>
          <w:color w:val="231F20"/>
          <w:spacing w:val="8"/>
        </w:rPr>
        <w:t>每个独立病害需单独标注；</w:t>
      </w:r>
      <w:r>
        <w:rPr>
          <w:rFonts w:ascii="Times New Roman" w:eastAsia="Times New Roman"/>
          <w:color w:val="231F20"/>
          <w:spacing w:val="-60"/>
        </w:rPr>
        <w:t>6</w:t>
      </w:r>
      <w:r>
        <w:rPr>
          <w:color w:val="231F20"/>
          <w:spacing w:val="-60"/>
        </w:rPr>
        <w:t>）</w:t>
      </w:r>
      <w:r>
        <w:rPr>
          <w:color w:val="231F20"/>
          <w:spacing w:val="12"/>
        </w:rPr>
        <w:t>病害被遮挡时仍 </w:t>
      </w:r>
      <w:r>
        <w:rPr>
          <w:color w:val="231F20"/>
          <w:spacing w:val="-2"/>
        </w:rPr>
        <w:t>需标注，若大面积遮挡需标注可见部分，但病害遮挡 </w:t>
      </w:r>
      <w:r>
        <w:rPr>
          <w:color w:val="231F20"/>
          <w:spacing w:val="7"/>
        </w:rPr>
        <w:t>后无法辨认时可忽略；</w:t>
      </w:r>
      <w:r>
        <w:rPr>
          <w:rFonts w:ascii="Times New Roman" w:eastAsia="Times New Roman"/>
          <w:color w:val="231F20"/>
          <w:spacing w:val="-60"/>
        </w:rPr>
        <w:t>7</w:t>
      </w:r>
      <w:r>
        <w:rPr>
          <w:color w:val="231F20"/>
          <w:spacing w:val="-60"/>
        </w:rPr>
        <w:t>）</w:t>
      </w:r>
      <w:r>
        <w:rPr>
          <w:color w:val="231F20"/>
          <w:spacing w:val="13"/>
        </w:rPr>
        <w:t>极细小病害且连续分布时， </w:t>
      </w:r>
      <w:r>
        <w:rPr>
          <w:color w:val="231F20"/>
          <w:spacing w:val="10"/>
        </w:rPr>
        <w:t>可合并标注为一个框。基于上述标注原则</w:t>
      </w:r>
      <w:r>
        <w:rPr>
          <w:color w:val="231F20"/>
          <w:spacing w:val="-14"/>
        </w:rPr>
        <w:t>，对数据库 </w:t>
      </w:r>
      <w:r>
        <w:rPr>
          <w:color w:val="231F20"/>
          <w:spacing w:val="-5"/>
        </w:rPr>
        <w:t>中的 </w:t>
      </w:r>
      <w:r>
        <w:rPr>
          <w:rFonts w:ascii="Times New Roman" w:eastAsia="Times New Roman"/>
          <w:color w:val="231F20"/>
          <w:spacing w:val="5"/>
        </w:rPr>
        <w:t>1018</w:t>
      </w:r>
      <w:r>
        <w:rPr>
          <w:rFonts w:ascii="Times New Roman" w:eastAsia="Times New Roman"/>
          <w:color w:val="231F20"/>
          <w:spacing w:val="4"/>
        </w:rPr>
        <w:t> </w:t>
      </w:r>
      <w:r>
        <w:rPr>
          <w:color w:val="231F20"/>
          <w:spacing w:val="17"/>
        </w:rPr>
        <w:t>张外墙病害图像进行标注</w:t>
      </w:r>
      <w:r>
        <w:rPr>
          <w:color w:val="231F20"/>
          <w:spacing w:val="-2"/>
        </w:rPr>
        <w:t>，共形成脱落病</w:t>
      </w:r>
      <w:r>
        <w:rPr>
          <w:color w:val="231F20"/>
          <w:spacing w:val="-7"/>
        </w:rPr>
        <w:t>害标签 </w:t>
      </w:r>
      <w:r>
        <w:rPr>
          <w:rFonts w:ascii="Times New Roman" w:eastAsia="Times New Roman"/>
          <w:color w:val="231F20"/>
          <w:spacing w:val="5"/>
        </w:rPr>
        <w:t>1168</w:t>
      </w:r>
      <w:r>
        <w:rPr>
          <w:rFonts w:ascii="Times New Roman" w:eastAsia="Times New Roman"/>
          <w:color w:val="231F20"/>
          <w:spacing w:val="-10"/>
        </w:rPr>
        <w:t> </w:t>
      </w:r>
      <w:r>
        <w:rPr>
          <w:color w:val="231F20"/>
          <w:spacing w:val="-12"/>
        </w:rPr>
        <w:t>个，空鼓病害标签 </w:t>
      </w:r>
      <w:r>
        <w:rPr>
          <w:rFonts w:ascii="Times New Roman" w:eastAsia="Times New Roman"/>
          <w:color w:val="231F20"/>
          <w:spacing w:val="5"/>
        </w:rPr>
        <w:t>1619</w:t>
      </w:r>
      <w:r>
        <w:rPr>
          <w:rFonts w:ascii="Times New Roman" w:eastAsia="Times New Roman"/>
          <w:color w:val="231F20"/>
          <w:spacing w:val="-9"/>
        </w:rPr>
        <w:t> </w:t>
      </w:r>
      <w:r>
        <w:rPr>
          <w:color w:val="231F20"/>
          <w:spacing w:val="-7"/>
        </w:rPr>
        <w:t>个，裂缝病害标签</w:t>
      </w:r>
      <w:r>
        <w:rPr>
          <w:rFonts w:ascii="Times New Roman" w:eastAsia="Times New Roman"/>
          <w:color w:val="231F20"/>
          <w:spacing w:val="5"/>
        </w:rPr>
        <w:t>1515</w:t>
      </w:r>
      <w:r>
        <w:rPr>
          <w:rFonts w:ascii="Times New Roman" w:eastAsia="Times New Roman"/>
          <w:color w:val="231F20"/>
          <w:spacing w:val="-13"/>
        </w:rPr>
        <w:t> </w:t>
      </w:r>
      <w:r>
        <w:rPr>
          <w:color w:val="231F20"/>
          <w:spacing w:val="-2"/>
        </w:rPr>
        <w:t>个，该数量已达到深度学习模型训练的要求。</w:t>
      </w:r>
    </w:p>
    <w:p>
      <w:pPr>
        <w:pStyle w:val="ListParagraph"/>
        <w:numPr>
          <w:ilvl w:val="0"/>
          <w:numId w:val="1"/>
        </w:numPr>
        <w:tabs>
          <w:tab w:pos="496" w:val="left" w:leader="none"/>
          <w:tab w:pos="497" w:val="left" w:leader="none"/>
        </w:tabs>
        <w:spacing w:line="323" w:lineRule="exact" w:before="259" w:after="0"/>
        <w:ind w:left="496" w:right="0" w:hanging="316"/>
        <w:jc w:val="left"/>
        <w:rPr>
          <w:rFonts w:ascii="Arial Unicode MS" w:eastAsia="Arial Unicode MS" w:hint="eastAsia"/>
          <w:sz w:val="19"/>
        </w:rPr>
      </w:pPr>
      <w:r>
        <w:rPr>
          <w:rFonts w:ascii="Arial Unicode MS" w:eastAsia="Arial Unicode MS" w:hint="eastAsia"/>
          <w:color w:val="231F20"/>
          <w:spacing w:val="13"/>
          <w:sz w:val="19"/>
        </w:rPr>
        <w:t>损伤识别模型训练</w:t>
      </w:r>
    </w:p>
    <w:p>
      <w:pPr>
        <w:pStyle w:val="ListParagraph"/>
        <w:numPr>
          <w:ilvl w:val="0"/>
          <w:numId w:val="2"/>
        </w:numPr>
        <w:tabs>
          <w:tab w:pos="392" w:val="left" w:leader="none"/>
          <w:tab w:pos="706" w:val="left" w:leader="none"/>
        </w:tabs>
        <w:spacing w:line="323" w:lineRule="exact" w:before="0" w:after="0"/>
        <w:ind w:left="391" w:right="0" w:hanging="211"/>
        <w:jc w:val="left"/>
        <w:rPr>
          <w:rFonts w:ascii="Arial Unicode MS" w:eastAsia="Arial Unicode MS" w:hint="eastAsia"/>
          <w:sz w:val="19"/>
        </w:rPr>
      </w:pPr>
      <w:r>
        <w:rPr>
          <w:rFonts w:ascii="Palatino Linotype" w:eastAsia="Palatino Linotype"/>
          <w:color w:val="231F20"/>
          <w:sz w:val="19"/>
        </w:rPr>
        <w:t>1</w:t>
        <w:tab/>
      </w:r>
      <w:r>
        <w:rPr>
          <w:rFonts w:ascii="Times New Roman" w:eastAsia="Times New Roman"/>
          <w:color w:val="231F20"/>
          <w:spacing w:val="7"/>
          <w:sz w:val="19"/>
        </w:rPr>
        <w:t>YOLO</w:t>
      </w:r>
      <w:r>
        <w:rPr>
          <w:rFonts w:ascii="Times New Roman" w:eastAsia="Times New Roman"/>
          <w:color w:val="231F20"/>
          <w:spacing w:val="-12"/>
          <w:sz w:val="19"/>
        </w:rPr>
        <w:t> </w:t>
      </w:r>
      <w:r>
        <w:rPr>
          <w:rFonts w:ascii="Arial Unicode MS" w:eastAsia="Arial Unicode MS" w:hint="eastAsia"/>
          <w:color w:val="231F20"/>
          <w:spacing w:val="12"/>
          <w:sz w:val="19"/>
        </w:rPr>
        <w:t>模型参数设置</w:t>
      </w:r>
    </w:p>
    <w:p>
      <w:pPr>
        <w:pStyle w:val="BodyText"/>
        <w:spacing w:line="312" w:lineRule="auto" w:before="22"/>
        <w:ind w:left="181" w:right="144" w:firstLine="419"/>
      </w:pPr>
      <w:r>
        <w:rPr>
          <w:color w:val="231F20"/>
          <w:spacing w:val="-19"/>
        </w:rPr>
        <w:t>在 </w:t>
      </w:r>
      <w:r>
        <w:rPr>
          <w:rFonts w:ascii="Times New Roman" w:eastAsia="Times New Roman"/>
          <w:color w:val="231F20"/>
          <w:spacing w:val="7"/>
        </w:rPr>
        <w:t>YOLO </w:t>
      </w:r>
      <w:r>
        <w:rPr>
          <w:color w:val="231F20"/>
          <w:spacing w:val="11"/>
        </w:rPr>
        <w:t>模型选择方面，采用已通过架构创新</w:t>
      </w:r>
      <w:r>
        <w:rPr>
          <w:color w:val="231F20"/>
          <w:spacing w:val="19"/>
          <w:w w:val="102"/>
        </w:rPr>
        <w:t>与性能优化的</w:t>
      </w:r>
      <w:r>
        <w:rPr>
          <w:color w:val="231F20"/>
          <w:spacing w:val="-45"/>
        </w:rPr>
        <w:t> </w:t>
      </w:r>
      <w:r>
        <w:rPr>
          <w:rFonts w:ascii="Times New Roman" w:eastAsia="Times New Roman"/>
          <w:color w:val="231F20"/>
          <w:spacing w:val="10"/>
          <w:w w:val="94"/>
        </w:rPr>
        <w:t>YO</w:t>
      </w:r>
      <w:r>
        <w:rPr>
          <w:rFonts w:ascii="Times New Roman" w:eastAsia="Times New Roman"/>
          <w:color w:val="231F20"/>
          <w:spacing w:val="8"/>
          <w:w w:val="93"/>
        </w:rPr>
        <w:t>L</w:t>
      </w:r>
      <w:r>
        <w:rPr>
          <w:rFonts w:ascii="Times New Roman" w:eastAsia="Times New Roman"/>
          <w:color w:val="231F20"/>
          <w:spacing w:val="11"/>
          <w:w w:val="94"/>
        </w:rPr>
        <w:t>O</w:t>
      </w:r>
      <w:r>
        <w:rPr>
          <w:rFonts w:ascii="Times New Roman" w:eastAsia="Times New Roman"/>
          <w:color w:val="231F20"/>
          <w:spacing w:val="7"/>
          <w:w w:val="102"/>
        </w:rPr>
        <w:t>1</w:t>
      </w:r>
      <w:r>
        <w:rPr>
          <w:rFonts w:ascii="Times New Roman" w:eastAsia="Times New Roman"/>
          <w:color w:val="231F20"/>
          <w:spacing w:val="-35"/>
          <w:w w:val="102"/>
        </w:rPr>
        <w:t>1</w:t>
      </w:r>
      <w:r>
        <w:rPr>
          <w:color w:val="231F20"/>
          <w:spacing w:val="-9"/>
          <w:w w:val="102"/>
          <w:position w:val="8"/>
          <w:sz w:val="10"/>
        </w:rPr>
        <w:t>［</w:t>
      </w:r>
      <w:r>
        <w:rPr>
          <w:rFonts w:ascii="Times New Roman" w:eastAsia="Times New Roman"/>
          <w:color w:val="231F20"/>
          <w:spacing w:val="4"/>
          <w:w w:val="102"/>
          <w:position w:val="8"/>
          <w:sz w:val="10"/>
        </w:rPr>
        <w:t>2</w:t>
      </w:r>
      <w:r>
        <w:rPr>
          <w:rFonts w:ascii="Times New Roman" w:eastAsia="Times New Roman"/>
          <w:color w:val="231F20"/>
          <w:spacing w:val="-13"/>
          <w:w w:val="102"/>
          <w:position w:val="8"/>
          <w:sz w:val="10"/>
        </w:rPr>
        <w:t>6</w:t>
      </w:r>
      <w:r>
        <w:rPr>
          <w:color w:val="231F20"/>
          <w:spacing w:val="-18"/>
          <w:w w:val="102"/>
          <w:position w:val="8"/>
          <w:sz w:val="10"/>
        </w:rPr>
        <w:t>］</w:t>
      </w:r>
      <w:r>
        <w:rPr>
          <w:color w:val="231F20"/>
          <w:spacing w:val="-8"/>
          <w:w w:val="102"/>
        </w:rPr>
        <w:t>，其在速度、精度、轻量化</w:t>
      </w:r>
      <w:r>
        <w:rPr>
          <w:color w:val="231F20"/>
          <w:spacing w:val="12"/>
        </w:rPr>
        <w:t>方面均有优势，已成为目标检测领域的标杆模型。</w:t>
      </w:r>
      <w:r>
        <w:rPr>
          <w:color w:val="231F20"/>
          <w:spacing w:val="8"/>
        </w:rPr>
        <w:t>此外，根据本文所建立的外墙病害数据库规模及其应用场景，具体选择 </w:t>
      </w:r>
      <w:r>
        <w:rPr>
          <w:rFonts w:ascii="Times New Roman" w:eastAsia="Times New Roman"/>
          <w:color w:val="231F20"/>
        </w:rPr>
        <w:t>YOLO11n</w:t>
      </w:r>
      <w:r>
        <w:rPr>
          <w:color w:val="231F20"/>
        </w:rPr>
        <w:t>（</w:t>
      </w:r>
      <w:r>
        <w:rPr>
          <w:rFonts w:ascii="Times New Roman" w:eastAsia="Times New Roman"/>
          <w:color w:val="231F20"/>
        </w:rPr>
        <w:t>Nano </w:t>
      </w:r>
      <w:r>
        <w:rPr>
          <w:color w:val="231F20"/>
          <w:spacing w:val="-3"/>
        </w:rPr>
        <w:t>版</w:t>
      </w:r>
      <w:r>
        <w:rPr>
          <w:color w:val="231F20"/>
          <w:spacing w:val="-43"/>
        </w:rPr>
        <w:t>）</w:t>
      </w:r>
      <w:r>
        <w:rPr>
          <w:color w:val="231F20"/>
          <w:spacing w:val="21"/>
        </w:rPr>
        <w:t>进行模型</w:t>
      </w:r>
      <w:r>
        <w:rPr>
          <w:color w:val="231F20"/>
          <w:spacing w:val="10"/>
        </w:rPr>
        <w:t>训练。</w:t>
      </w:r>
    </w:p>
    <w:p>
      <w:pPr>
        <w:pStyle w:val="BodyText"/>
        <w:spacing w:line="312" w:lineRule="auto"/>
        <w:ind w:left="181" w:right="249" w:firstLine="420"/>
        <w:jc w:val="both"/>
      </w:pPr>
      <w:r>
        <w:rPr>
          <w:color w:val="231F20"/>
          <w:spacing w:val="25"/>
        </w:rPr>
        <w:t>本文利用</w:t>
      </w:r>
      <w:r>
        <w:rPr>
          <w:rFonts w:ascii="Times New Roman" w:eastAsia="Times New Roman"/>
          <w:color w:val="231F20"/>
          <w:spacing w:val="7"/>
        </w:rPr>
        <w:t>Labelme2YOLO </w:t>
      </w:r>
      <w:r>
        <w:rPr>
          <w:color w:val="231F20"/>
          <w:spacing w:val="-4"/>
        </w:rPr>
        <w:t>工具</w:t>
      </w:r>
      <w:r>
        <w:rPr>
          <w:color w:val="231F20"/>
          <w:spacing w:val="-11"/>
          <w:position w:val="8"/>
          <w:sz w:val="10"/>
        </w:rPr>
        <w:t>［</w:t>
      </w:r>
      <w:r>
        <w:rPr>
          <w:rFonts w:ascii="Times New Roman" w:eastAsia="Times New Roman"/>
          <w:color w:val="231F20"/>
          <w:spacing w:val="-11"/>
          <w:position w:val="8"/>
          <w:sz w:val="10"/>
        </w:rPr>
        <w:t>25</w:t>
      </w:r>
      <w:r>
        <w:rPr>
          <w:color w:val="231F20"/>
          <w:spacing w:val="-11"/>
          <w:position w:val="8"/>
          <w:sz w:val="10"/>
        </w:rPr>
        <w:t>］</w:t>
      </w:r>
      <w:r>
        <w:rPr>
          <w:color w:val="231F20"/>
          <w:spacing w:val="15"/>
        </w:rPr>
        <w:t>对数据库按照</w:t>
      </w:r>
      <w:r>
        <w:rPr>
          <w:rFonts w:ascii="Times New Roman" w:eastAsia="Times New Roman"/>
          <w:color w:val="231F20"/>
          <w:spacing w:val="8"/>
        </w:rPr>
        <w:t>70%</w:t>
      </w:r>
      <w:r>
        <w:rPr>
          <w:color w:val="231F20"/>
          <w:spacing w:val="-73"/>
        </w:rPr>
        <w:t>、</w:t>
      </w:r>
      <w:r>
        <w:rPr>
          <w:rFonts w:ascii="Times New Roman" w:eastAsia="Times New Roman"/>
          <w:color w:val="231F20"/>
          <w:spacing w:val="8"/>
        </w:rPr>
        <w:t>15%</w:t>
      </w:r>
      <w:r>
        <w:rPr>
          <w:color w:val="231F20"/>
          <w:spacing w:val="-73"/>
        </w:rPr>
        <w:t>、</w:t>
      </w:r>
      <w:r>
        <w:rPr>
          <w:rFonts w:ascii="Times New Roman" w:eastAsia="Times New Roman"/>
          <w:color w:val="231F20"/>
          <w:spacing w:val="4"/>
        </w:rPr>
        <w:t>15</w:t>
      </w:r>
      <w:r>
        <w:rPr>
          <w:rFonts w:ascii="Times New Roman" w:eastAsia="Times New Roman"/>
          <w:color w:val="231F20"/>
          <w:spacing w:val="21"/>
        </w:rPr>
        <w:t>% </w:t>
      </w:r>
      <w:r>
        <w:rPr>
          <w:color w:val="231F20"/>
          <w:spacing w:val="14"/>
        </w:rPr>
        <w:t>的比例生成训练集、验证集、测试</w:t>
      </w:r>
      <w:r>
        <w:rPr>
          <w:color w:val="231F20"/>
          <w:spacing w:val="7"/>
        </w:rPr>
        <w:t>集，以此兼顾病害目标分布的均衡性、模型训练的</w:t>
      </w:r>
      <w:r>
        <w:rPr>
          <w:color w:val="231F20"/>
          <w:spacing w:val="19"/>
        </w:rPr>
        <w:t>充分性与评估可靠性。其中</w:t>
      </w:r>
      <w:r>
        <w:rPr>
          <w:color w:val="231F20"/>
          <w:spacing w:val="-27"/>
        </w:rPr>
        <w:t>，训练集</w:t>
      </w:r>
      <w:r>
        <w:rPr>
          <w:color w:val="231F20"/>
        </w:rPr>
        <w:t>（</w:t>
      </w:r>
      <w:r>
        <w:rPr>
          <w:rFonts w:ascii="Times New Roman" w:eastAsia="Times New Roman"/>
          <w:color w:val="231F20"/>
        </w:rPr>
        <w:t>712 </w:t>
      </w:r>
      <w:r>
        <w:rPr>
          <w:color w:val="231F20"/>
          <w:spacing w:val="11"/>
        </w:rPr>
        <w:t>张病害图</w:t>
      </w:r>
      <w:r>
        <w:rPr>
          <w:color w:val="231F20"/>
          <w:spacing w:val="-8"/>
        </w:rPr>
        <w:t>像</w:t>
      </w:r>
      <w:r>
        <w:rPr>
          <w:color w:val="231F20"/>
          <w:spacing w:val="-49"/>
        </w:rPr>
        <w:t>）</w:t>
      </w:r>
      <w:r>
        <w:rPr>
          <w:color w:val="231F20"/>
          <w:spacing w:val="24"/>
        </w:rPr>
        <w:t>确保模型有足够数据学习特征</w:t>
      </w:r>
      <w:r>
        <w:rPr>
          <w:color w:val="231F20"/>
          <w:spacing w:val="-22"/>
        </w:rPr>
        <w:t>，验证集</w:t>
      </w:r>
      <w:r>
        <w:rPr>
          <w:color w:val="231F20"/>
        </w:rPr>
        <w:t>（</w:t>
      </w:r>
      <w:r>
        <w:rPr>
          <w:rFonts w:ascii="Times New Roman" w:eastAsia="Times New Roman"/>
          <w:color w:val="231F20"/>
        </w:rPr>
        <w:t>153 </w:t>
      </w:r>
      <w:r>
        <w:rPr>
          <w:color w:val="231F20"/>
        </w:rPr>
        <w:t>张</w:t>
      </w:r>
      <w:r>
        <w:rPr>
          <w:color w:val="231F20"/>
          <w:spacing w:val="15"/>
        </w:rPr>
        <w:t>病害图像</w:t>
      </w:r>
      <w:r>
        <w:rPr>
          <w:color w:val="231F20"/>
          <w:spacing w:val="-49"/>
        </w:rPr>
        <w:t>）</w:t>
      </w:r>
      <w:r>
        <w:rPr>
          <w:color w:val="231F20"/>
          <w:spacing w:val="24"/>
        </w:rPr>
        <w:t>用于调参与防止过拟合</w:t>
      </w:r>
      <w:r>
        <w:rPr>
          <w:color w:val="231F20"/>
          <w:spacing w:val="-22"/>
        </w:rPr>
        <w:t>，测试集</w:t>
      </w:r>
      <w:r>
        <w:rPr>
          <w:color w:val="231F20"/>
        </w:rPr>
        <w:t>（</w:t>
      </w:r>
      <w:r>
        <w:rPr>
          <w:rFonts w:ascii="Times New Roman" w:eastAsia="Times New Roman"/>
          <w:color w:val="231F20"/>
        </w:rPr>
        <w:t>153 </w:t>
      </w:r>
      <w:r>
        <w:rPr>
          <w:color w:val="231F20"/>
        </w:rPr>
        <w:t>张</w:t>
      </w:r>
      <w:r>
        <w:rPr>
          <w:color w:val="231F20"/>
          <w:spacing w:val="7"/>
        </w:rPr>
        <w:t>病害图像</w:t>
      </w:r>
      <w:r>
        <w:rPr>
          <w:color w:val="231F20"/>
          <w:spacing w:val="-58"/>
        </w:rPr>
        <w:t>）</w:t>
      </w:r>
      <w:r>
        <w:rPr>
          <w:color w:val="231F20"/>
          <w:spacing w:val="13"/>
        </w:rPr>
        <w:t>用于独立评估模型泛化能力。</w:t>
      </w:r>
    </w:p>
    <w:p>
      <w:pPr>
        <w:pStyle w:val="BodyText"/>
        <w:spacing w:line="236" w:lineRule="exact"/>
        <w:ind w:right="250"/>
        <w:jc w:val="right"/>
      </w:pPr>
      <w:r>
        <w:rPr>
          <w:color w:val="231F20"/>
          <w:spacing w:val="20"/>
        </w:rPr>
        <w:t>在模型训练参数设定方面</w:t>
      </w:r>
      <w:r>
        <w:rPr>
          <w:color w:val="231F20"/>
          <w:spacing w:val="4"/>
        </w:rPr>
        <w:t>，鉴于建筑外墙三种</w:t>
      </w:r>
    </w:p>
    <w:p>
      <w:pPr>
        <w:pStyle w:val="BodyText"/>
        <w:spacing w:line="180" w:lineRule="exact" w:before="66"/>
        <w:ind w:right="250"/>
        <w:jc w:val="right"/>
      </w:pPr>
      <w:r>
        <w:rPr>
          <w:color w:val="231F20"/>
          <w:spacing w:val="9"/>
        </w:rPr>
        <w:t>病害特征差异较大，即裂缝病害特征以微小细长为</w:t>
      </w:r>
    </w:p>
    <w:p>
      <w:pPr>
        <w:pStyle w:val="BodyText"/>
        <w:spacing w:before="11"/>
        <w:rPr>
          <w:sz w:val="50"/>
        </w:rPr>
      </w:pPr>
      <w:r>
        <w:rPr/>
        <w:br w:type="column"/>
      </w:r>
      <w:r>
        <w:rPr>
          <w:sz w:val="50"/>
        </w:rPr>
      </w:r>
    </w:p>
    <w:p>
      <w:pPr>
        <w:pStyle w:val="BodyText"/>
        <w:spacing w:line="312" w:lineRule="auto"/>
        <w:ind w:left="143" w:right="211"/>
        <w:jc w:val="both"/>
      </w:pPr>
      <w:r>
        <w:rPr>
          <w:color w:val="231F20"/>
          <w:spacing w:val="8"/>
        </w:rPr>
        <w:t>本质量和数量，促进模型稳定收敛，根据病害类型</w:t>
      </w:r>
      <w:r>
        <w:rPr>
          <w:color w:val="231F20"/>
          <w:spacing w:val="-5"/>
        </w:rPr>
        <w:t>及大小，综合确定 </w:t>
      </w:r>
      <w:r>
        <w:rPr>
          <w:rFonts w:ascii="Times New Roman" w:eastAsia="Times New Roman"/>
          <w:color w:val="231F20"/>
          <w:spacing w:val="3"/>
        </w:rPr>
        <w:t>IoU </w:t>
      </w:r>
      <w:r>
        <w:rPr>
          <w:color w:val="231F20"/>
          <w:spacing w:val="-1"/>
        </w:rPr>
        <w:t>阈值为 </w:t>
      </w:r>
      <w:r>
        <w:rPr>
          <w:rFonts w:ascii="Times New Roman" w:eastAsia="Times New Roman"/>
          <w:color w:val="231F20"/>
          <w:spacing w:val="3"/>
        </w:rPr>
        <w:t>0</w:t>
      </w:r>
      <w:r>
        <w:rPr>
          <w:rFonts w:ascii="Times New Roman" w:eastAsia="Times New Roman"/>
          <w:color w:val="231F20"/>
          <w:spacing w:val="16"/>
        </w:rPr>
        <w:t>. </w:t>
      </w:r>
      <w:r>
        <w:rPr>
          <w:rFonts w:ascii="Times New Roman" w:eastAsia="Times New Roman"/>
          <w:color w:val="231F20"/>
          <w:spacing w:val="7"/>
        </w:rPr>
        <w:t>5</w:t>
      </w:r>
      <w:r>
        <w:rPr>
          <w:color w:val="231F20"/>
          <w:spacing w:val="14"/>
        </w:rPr>
        <w:t>。为确保模型有充</w:t>
      </w:r>
      <w:r>
        <w:rPr>
          <w:color w:val="231F20"/>
          <w:spacing w:val="5"/>
        </w:rPr>
        <w:t>分训练机会，通过设定早停机制参数 </w:t>
      </w:r>
      <w:r>
        <w:rPr>
          <w:rFonts w:ascii="Times New Roman" w:eastAsia="Times New Roman"/>
          <w:color w:val="231F20"/>
          <w:spacing w:val="5"/>
        </w:rPr>
        <w:t>patience=40 </w:t>
      </w:r>
      <w:r>
        <w:rPr>
          <w:color w:val="231F20"/>
        </w:rPr>
        <w:t>来</w:t>
      </w:r>
      <w:r>
        <w:rPr>
          <w:color w:val="231F20"/>
          <w:spacing w:val="10"/>
        </w:rPr>
        <w:t>控制训练是否终止，同时设定训练步数 </w:t>
      </w:r>
      <w:r>
        <w:rPr>
          <w:rFonts w:ascii="Times New Roman" w:eastAsia="Times New Roman"/>
          <w:color w:val="231F20"/>
          <w:spacing w:val="6"/>
        </w:rPr>
        <w:t>epochs=300 </w:t>
      </w:r>
      <w:r>
        <w:rPr>
          <w:color w:val="231F20"/>
          <w:spacing w:val="19"/>
        </w:rPr>
        <w:t>来控制最大训练轮数，避免过拟合。其他训练参</w:t>
      </w:r>
      <w:r>
        <w:rPr>
          <w:color w:val="231F20"/>
          <w:spacing w:val="9"/>
        </w:rPr>
        <w:t>数设定分别为 </w:t>
      </w:r>
      <w:r>
        <w:rPr>
          <w:rFonts w:ascii="Times New Roman" w:eastAsia="Times New Roman"/>
          <w:color w:val="231F20"/>
          <w:spacing w:val="7"/>
        </w:rPr>
        <w:t>batch=16</w:t>
      </w:r>
      <w:r>
        <w:rPr>
          <w:color w:val="231F20"/>
          <w:spacing w:val="-83"/>
        </w:rPr>
        <w:t>、</w:t>
      </w:r>
      <w:r>
        <w:rPr>
          <w:rFonts w:ascii="Times New Roman" w:eastAsia="Times New Roman"/>
          <w:color w:val="231F20"/>
          <w:spacing w:val="6"/>
        </w:rPr>
        <w:t>device=GPU </w:t>
      </w:r>
      <w:r>
        <w:rPr>
          <w:color w:val="231F20"/>
          <w:spacing w:val="-83"/>
        </w:rPr>
        <w:t>、</w:t>
      </w:r>
      <w:r>
        <w:rPr>
          <w:rFonts w:ascii="Times New Roman" w:eastAsia="Times New Roman"/>
          <w:color w:val="231F20"/>
          <w:spacing w:val="5"/>
        </w:rPr>
        <w:t>lr0=0</w:t>
      </w:r>
      <w:r>
        <w:rPr>
          <w:rFonts w:ascii="Times New Roman" w:eastAsia="Times New Roman"/>
          <w:color w:val="231F20"/>
          <w:spacing w:val="12"/>
        </w:rPr>
        <w:t>. </w:t>
      </w:r>
      <w:r>
        <w:rPr>
          <w:rFonts w:ascii="Times New Roman" w:eastAsia="Times New Roman"/>
          <w:color w:val="231F20"/>
          <w:spacing w:val="9"/>
        </w:rPr>
        <w:t>001</w:t>
      </w:r>
      <w:r>
        <w:rPr>
          <w:color w:val="231F20"/>
        </w:rPr>
        <w:t>。</w:t>
      </w:r>
    </w:p>
    <w:p>
      <w:pPr>
        <w:pStyle w:val="BodyText"/>
        <w:tabs>
          <w:tab w:pos="675" w:val="left" w:leader="none"/>
        </w:tabs>
        <w:spacing w:line="290" w:lineRule="exact"/>
        <w:ind w:left="144"/>
        <w:rPr>
          <w:rFonts w:ascii="Arial Unicode MS" w:eastAsia="Arial Unicode MS" w:hint="eastAsia"/>
        </w:rPr>
      </w:pPr>
      <w:r>
        <w:rPr>
          <w:rFonts w:ascii="Palatino Linotype" w:eastAsia="Palatino Linotype"/>
          <w:color w:val="231F20"/>
          <w:spacing w:val="3"/>
        </w:rPr>
        <w:t>2</w:t>
      </w:r>
      <w:r>
        <w:rPr>
          <w:rFonts w:ascii="Palatino Linotype" w:eastAsia="Palatino Linotype"/>
          <w:color w:val="231F20"/>
          <w:spacing w:val="6"/>
        </w:rPr>
        <w:t>. </w:t>
      </w:r>
      <w:r>
        <w:rPr>
          <w:rFonts w:ascii="Palatino Linotype" w:eastAsia="Palatino Linotype"/>
          <w:color w:val="231F20"/>
        </w:rPr>
        <w:t>2</w:t>
        <w:tab/>
      </w:r>
      <w:r>
        <w:rPr>
          <w:rFonts w:ascii="Arial Unicode MS" w:eastAsia="Arial Unicode MS" w:hint="eastAsia"/>
          <w:color w:val="231F20"/>
          <w:spacing w:val="17"/>
        </w:rPr>
        <w:t>训练结果分析</w:t>
      </w:r>
    </w:p>
    <w:p>
      <w:pPr>
        <w:pStyle w:val="BodyText"/>
        <w:spacing w:line="312" w:lineRule="auto" w:before="23"/>
        <w:ind w:left="144" w:right="211" w:firstLine="419"/>
        <w:rPr>
          <w:rFonts w:ascii="Times New Roman" w:eastAsia="Times New Roman"/>
        </w:rPr>
      </w:pPr>
      <w:r>
        <w:rPr>
          <w:color w:val="231F20"/>
          <w:spacing w:val="2"/>
        </w:rPr>
        <w:t>经训练结果显示：验证集 </w:t>
      </w:r>
      <w:r>
        <w:rPr>
          <w:rFonts w:ascii="Times New Roman" w:eastAsia="Times New Roman"/>
          <w:color w:val="231F20"/>
          <w:spacing w:val="4"/>
        </w:rPr>
        <w:t>153</w:t>
      </w:r>
      <w:r>
        <w:rPr>
          <w:rFonts w:ascii="Times New Roman" w:eastAsia="Times New Roman"/>
          <w:color w:val="231F20"/>
          <w:spacing w:val="16"/>
        </w:rPr>
        <w:t> </w:t>
      </w:r>
      <w:r>
        <w:rPr>
          <w:color w:val="231F20"/>
          <w:spacing w:val="1"/>
        </w:rPr>
        <w:t>张病害图像中，脱</w:t>
      </w:r>
      <w:r>
        <w:rPr>
          <w:color w:val="231F20"/>
          <w:spacing w:val="13"/>
        </w:rPr>
        <w:t>落、空鼓及裂缝病害的数量分别为 </w:t>
      </w:r>
      <w:r>
        <w:rPr>
          <w:rFonts w:ascii="Times New Roman" w:eastAsia="Times New Roman"/>
          <w:color w:val="231F20"/>
          <w:spacing w:val="7"/>
        </w:rPr>
        <w:t>150</w:t>
      </w:r>
      <w:r>
        <w:rPr>
          <w:color w:val="231F20"/>
          <w:spacing w:val="-77"/>
        </w:rPr>
        <w:t>、</w:t>
      </w:r>
      <w:r>
        <w:rPr>
          <w:rFonts w:ascii="Times New Roman" w:eastAsia="Times New Roman"/>
          <w:color w:val="231F20"/>
          <w:spacing w:val="4"/>
        </w:rPr>
        <w:t>223</w:t>
      </w:r>
      <w:r>
        <w:rPr>
          <w:rFonts w:ascii="Times New Roman" w:eastAsia="Times New Roman"/>
          <w:color w:val="231F20"/>
          <w:spacing w:val="28"/>
        </w:rPr>
        <w:t> </w:t>
      </w:r>
      <w:r>
        <w:rPr>
          <w:color w:val="231F20"/>
          <w:spacing w:val="-4"/>
        </w:rPr>
        <w:t>和 </w:t>
      </w:r>
      <w:r>
        <w:rPr>
          <w:rFonts w:ascii="Times New Roman" w:eastAsia="Times New Roman"/>
          <w:color w:val="231F20"/>
          <w:spacing w:val="4"/>
        </w:rPr>
        <w:t>167</w:t>
      </w:r>
    </w:p>
    <w:p>
      <w:pPr>
        <w:pStyle w:val="BodyText"/>
        <w:spacing w:line="309" w:lineRule="auto"/>
        <w:ind w:left="144" w:right="113" w:hanging="73"/>
        <w:rPr>
          <w:rFonts w:ascii="Times New Roman" w:eastAsia="Times New Roman"/>
        </w:rPr>
      </w:pPr>
      <w:r>
        <w:rPr>
          <w:color w:val="231F20"/>
          <w:spacing w:val="-13"/>
        </w:rPr>
        <w:t>（</w:t>
      </w:r>
      <w:r>
        <w:rPr>
          <w:color w:val="231F20"/>
          <w:spacing w:val="11"/>
        </w:rPr>
        <w:t>三种病害总数为 </w:t>
      </w:r>
      <w:r>
        <w:rPr>
          <w:rFonts w:ascii="Times New Roman" w:eastAsia="Times New Roman"/>
          <w:color w:val="231F20"/>
          <w:spacing w:val="-17"/>
        </w:rPr>
        <w:t>540</w:t>
      </w:r>
      <w:r>
        <w:rPr>
          <w:color w:val="231F20"/>
          <w:spacing w:val="-17"/>
        </w:rPr>
        <w:t>）</w:t>
      </w:r>
      <w:r>
        <w:rPr>
          <w:color w:val="231F20"/>
          <w:spacing w:val="17"/>
        </w:rPr>
        <w:t>。三种方案的训练结果对比</w:t>
      </w:r>
      <w:r>
        <w:rPr>
          <w:color w:val="231F20"/>
          <w:spacing w:val="-5"/>
        </w:rPr>
        <w:t>见表 </w:t>
      </w:r>
      <w:r>
        <w:rPr>
          <w:rFonts w:ascii="Times New Roman" w:eastAsia="Times New Roman"/>
          <w:color w:val="231F20"/>
          <w:spacing w:val="7"/>
        </w:rPr>
        <w:t>2</w:t>
      </w:r>
      <w:r>
        <w:rPr>
          <w:color w:val="231F20"/>
          <w:spacing w:val="7"/>
        </w:rPr>
        <w:t>。通过方案 </w:t>
      </w:r>
      <w:r>
        <w:rPr>
          <w:rFonts w:ascii="Times New Roman" w:eastAsia="Times New Roman"/>
          <w:color w:val="231F20"/>
        </w:rPr>
        <w:t>1</w:t>
      </w:r>
      <w:r>
        <w:rPr>
          <w:rFonts w:ascii="Times New Roman" w:eastAsia="Times New Roman"/>
          <w:color w:val="231F20"/>
          <w:spacing w:val="4"/>
        </w:rPr>
        <w:t> </w:t>
      </w:r>
      <w:r>
        <w:rPr>
          <w:color w:val="231F20"/>
        </w:rPr>
        <w:t>和方案 </w:t>
      </w:r>
      <w:r>
        <w:rPr>
          <w:rFonts w:ascii="Times New Roman" w:eastAsia="Times New Roman"/>
          <w:color w:val="231F20"/>
        </w:rPr>
        <w:t>2</w:t>
      </w:r>
      <w:r>
        <w:rPr>
          <w:rFonts w:ascii="Times New Roman" w:eastAsia="Times New Roman"/>
          <w:color w:val="231F20"/>
          <w:spacing w:val="4"/>
        </w:rPr>
        <w:t> </w:t>
      </w:r>
      <w:r>
        <w:rPr>
          <w:color w:val="231F20"/>
          <w:spacing w:val="14"/>
        </w:rPr>
        <w:t>的训练结果对比可知， </w:t>
      </w:r>
      <w:r>
        <w:rPr>
          <w:color w:val="231F20"/>
          <w:spacing w:val="7"/>
          <w:w w:val="102"/>
        </w:rPr>
        <w:t>方案</w:t>
      </w:r>
      <w:r>
        <w:rPr>
          <w:color w:val="231F20"/>
          <w:spacing w:val="-53"/>
        </w:rPr>
        <w:t> </w:t>
      </w:r>
      <w:r>
        <w:rPr>
          <w:rFonts w:ascii="Times New Roman" w:eastAsia="Times New Roman"/>
          <w:color w:val="231F20"/>
          <w:w w:val="102"/>
        </w:rPr>
        <w:t>2</w:t>
      </w:r>
      <w:r>
        <w:rPr>
          <w:rFonts w:ascii="Times New Roman" w:eastAsia="Times New Roman"/>
          <w:color w:val="231F20"/>
          <w:spacing w:val="-14"/>
        </w:rPr>
        <w:t> </w:t>
      </w:r>
      <w:r>
        <w:rPr>
          <w:color w:val="231F20"/>
          <w:spacing w:val="11"/>
          <w:w w:val="102"/>
        </w:rPr>
        <w:t>的精度及</w:t>
      </w:r>
      <w:r>
        <w:rPr>
          <w:color w:val="231F20"/>
          <w:spacing w:val="-53"/>
        </w:rPr>
        <w:t> </w:t>
      </w:r>
      <w:r>
        <w:rPr>
          <w:rFonts w:ascii="Times New Roman" w:eastAsia="Times New Roman"/>
          <w:i/>
          <w:color w:val="231F20"/>
          <w:spacing w:val="5"/>
          <w:w w:val="102"/>
        </w:rPr>
        <w:t>F</w:t>
      </w:r>
      <w:r>
        <w:rPr>
          <w:rFonts w:ascii="Times New Roman" w:eastAsia="Times New Roman"/>
          <w:color w:val="231F20"/>
          <w:w w:val="102"/>
          <w:position w:val="-3"/>
          <w:sz w:val="10"/>
        </w:rPr>
        <w:t>1</w:t>
      </w:r>
      <w:r>
        <w:rPr>
          <w:rFonts w:ascii="Times New Roman" w:eastAsia="Times New Roman"/>
          <w:color w:val="231F20"/>
          <w:spacing w:val="-4"/>
          <w:position w:val="-3"/>
          <w:sz w:val="10"/>
        </w:rPr>
        <w:t> </w:t>
      </w:r>
      <w:r>
        <w:rPr>
          <w:color w:val="231F20"/>
          <w:spacing w:val="13"/>
          <w:w w:val="102"/>
        </w:rPr>
        <w:t>综合指标均高于方案</w:t>
      </w:r>
      <w:r>
        <w:rPr>
          <w:color w:val="231F20"/>
          <w:spacing w:val="-53"/>
        </w:rPr>
        <w:t> </w:t>
      </w:r>
      <w:r>
        <w:rPr>
          <w:rFonts w:ascii="Times New Roman" w:eastAsia="Times New Roman"/>
          <w:color w:val="231F20"/>
          <w:spacing w:val="8"/>
          <w:w w:val="102"/>
        </w:rPr>
        <w:t>1</w:t>
      </w:r>
      <w:r>
        <w:rPr>
          <w:color w:val="231F20"/>
          <w:spacing w:val="-10"/>
          <w:w w:val="102"/>
        </w:rPr>
        <w:t>，可见本文</w:t>
      </w:r>
      <w:r>
        <w:rPr>
          <w:color w:val="231F20"/>
          <w:spacing w:val="15"/>
        </w:rPr>
        <w:t>开启数据增加可有效提升模型性能</w:t>
      </w:r>
      <w:r>
        <w:rPr>
          <w:color w:val="231F20"/>
          <w:spacing w:val="-12"/>
        </w:rPr>
        <w:t>（</w:t>
      </w:r>
      <w:r>
        <w:rPr>
          <w:color w:val="231F20"/>
          <w:spacing w:val="16"/>
        </w:rPr>
        <w:t>扩大训练集规 </w:t>
      </w:r>
      <w:r>
        <w:rPr>
          <w:color w:val="231F20"/>
          <w:spacing w:val="4"/>
        </w:rPr>
        <w:t>模，提升模型泛化能力</w:t>
      </w:r>
      <w:r>
        <w:rPr>
          <w:color w:val="231F20"/>
          <w:spacing w:val="-54"/>
        </w:rPr>
        <w:t>）</w:t>
      </w:r>
      <w:r>
        <w:rPr>
          <w:color w:val="231F20"/>
          <w:spacing w:val="5"/>
        </w:rPr>
        <w:t>。对方案 </w:t>
      </w:r>
      <w:r>
        <w:rPr>
          <w:rFonts w:ascii="Times New Roman" w:eastAsia="Times New Roman"/>
          <w:color w:val="231F20"/>
        </w:rPr>
        <w:t>2</w:t>
      </w:r>
      <w:r>
        <w:rPr>
          <w:rFonts w:ascii="Times New Roman" w:eastAsia="Times New Roman"/>
          <w:color w:val="231F20"/>
          <w:spacing w:val="2"/>
        </w:rPr>
        <w:t> </w:t>
      </w:r>
      <w:r>
        <w:rPr>
          <w:color w:val="231F20"/>
          <w:spacing w:val="1"/>
        </w:rPr>
        <w:t>和方案 </w:t>
      </w:r>
      <w:r>
        <w:rPr>
          <w:rFonts w:ascii="Times New Roman" w:eastAsia="Times New Roman"/>
          <w:color w:val="231F20"/>
        </w:rPr>
        <w:t>3</w:t>
      </w:r>
      <w:r>
        <w:rPr>
          <w:rFonts w:ascii="Times New Roman" w:eastAsia="Times New Roman"/>
          <w:color w:val="231F20"/>
          <w:spacing w:val="2"/>
        </w:rPr>
        <w:t> </w:t>
      </w:r>
      <w:r>
        <w:rPr>
          <w:color w:val="231F20"/>
          <w:spacing w:val="13"/>
        </w:rPr>
        <w:t>的训练</w:t>
      </w:r>
      <w:r>
        <w:rPr>
          <w:color w:val="231F20"/>
          <w:spacing w:val="9"/>
        </w:rPr>
        <w:t>结果进行对比发现，在开启数据增强时，与方案 </w:t>
      </w:r>
      <w:r>
        <w:rPr>
          <w:rFonts w:ascii="Times New Roman" w:eastAsia="Times New Roman"/>
          <w:color w:val="231F20"/>
        </w:rPr>
        <w:t>2</w:t>
      </w:r>
    </w:p>
    <w:p>
      <w:pPr>
        <w:pStyle w:val="BodyText"/>
        <w:spacing w:line="309" w:lineRule="auto" w:before="3"/>
        <w:ind w:left="144" w:right="114" w:hanging="74"/>
      </w:pPr>
      <w:r>
        <w:rPr>
          <w:color w:val="231F20"/>
        </w:rPr>
        <w:t>（</w:t>
      </w:r>
      <w:r>
        <w:rPr>
          <w:rFonts w:ascii="Times New Roman" w:eastAsia="Times New Roman"/>
          <w:color w:val="231F20"/>
        </w:rPr>
        <w:t>imgsz=640</w:t>
      </w:r>
      <w:r>
        <w:rPr>
          <w:color w:val="231F20"/>
        </w:rPr>
        <w:t>）相比，方案 </w:t>
      </w:r>
      <w:r>
        <w:rPr>
          <w:rFonts w:ascii="Times New Roman" w:eastAsia="Times New Roman"/>
          <w:color w:val="231F20"/>
        </w:rPr>
        <w:t>3</w:t>
      </w:r>
      <w:r>
        <w:rPr>
          <w:color w:val="231F20"/>
        </w:rPr>
        <w:t>（</w:t>
      </w:r>
      <w:r>
        <w:rPr>
          <w:rFonts w:ascii="Times New Roman" w:eastAsia="Times New Roman"/>
          <w:color w:val="231F20"/>
        </w:rPr>
        <w:t>imgsz=1280</w:t>
      </w:r>
      <w:r>
        <w:rPr>
          <w:color w:val="231F20"/>
        </w:rPr>
        <w:t>）在精度及 </w:t>
      </w:r>
      <w:r>
        <w:rPr>
          <w:rFonts w:ascii="Times New Roman" w:eastAsia="Times New Roman"/>
          <w:i/>
          <w:color w:val="231F20"/>
        </w:rPr>
        <w:t>F</w:t>
      </w:r>
      <w:r>
        <w:rPr>
          <w:rFonts w:ascii="Times New Roman" w:eastAsia="Times New Roman"/>
          <w:color w:val="231F20"/>
          <w:position w:val="-3"/>
          <w:sz w:val="10"/>
        </w:rPr>
        <w:t>1 </w:t>
      </w:r>
      <w:r>
        <w:rPr>
          <w:color w:val="231F20"/>
        </w:rPr>
        <w:t>指标等方面均有小幅提升，尽管方案 </w:t>
      </w:r>
      <w:r>
        <w:rPr>
          <w:rFonts w:ascii="Times New Roman" w:eastAsia="Times New Roman"/>
          <w:color w:val="231F20"/>
        </w:rPr>
        <w:t>3 </w:t>
      </w:r>
      <w:r>
        <w:rPr>
          <w:color w:val="231F20"/>
        </w:rPr>
        <w:t>在训练时占用较大的计算资源，需要更多的训练时间，但方案 </w:t>
      </w:r>
      <w:r>
        <w:rPr>
          <w:rFonts w:ascii="Times New Roman" w:eastAsia="Times New Roman"/>
          <w:color w:val="231F20"/>
        </w:rPr>
        <w:t>3 </w:t>
      </w:r>
      <w:r>
        <w:rPr>
          <w:color w:val="231F20"/>
        </w:rPr>
        <w:t>训练得到的最优模型对建筑外墙病害识别最有利， 尤其是对细小裂缝的识别。因此，经过对方案 </w:t>
      </w:r>
      <w:r>
        <w:rPr>
          <w:rFonts w:ascii="Times New Roman" w:eastAsia="Times New Roman"/>
          <w:color w:val="231F20"/>
        </w:rPr>
        <w:t>1~3 </w:t>
      </w:r>
      <w:r>
        <w:rPr>
          <w:color w:val="231F20"/>
        </w:rPr>
        <w:t>的综合分析，本文采用方案 </w:t>
      </w:r>
      <w:r>
        <w:rPr>
          <w:rFonts w:ascii="Times New Roman" w:eastAsia="Times New Roman"/>
          <w:color w:val="231F20"/>
        </w:rPr>
        <w:t>3 </w:t>
      </w:r>
      <w:r>
        <w:rPr>
          <w:color w:val="231F20"/>
        </w:rPr>
        <w:t>所获得的</w:t>
      </w:r>
      <w:r>
        <w:rPr>
          <w:rFonts w:ascii="Times New Roman" w:eastAsia="Times New Roman"/>
          <w:color w:val="231F20"/>
        </w:rPr>
        <w:t>best. pt </w:t>
      </w:r>
      <w:r>
        <w:rPr>
          <w:color w:val="231F20"/>
        </w:rPr>
        <w:t>模型用于建筑外墙病害识别。</w:t>
      </w:r>
    </w:p>
    <w:p>
      <w:pPr>
        <w:spacing w:line="273" w:lineRule="exact" w:before="101"/>
        <w:ind w:left="0" w:right="76" w:firstLine="0"/>
        <w:jc w:val="center"/>
        <w:rPr>
          <w:rFonts w:ascii="Arial Unicode MS" w:eastAsia="Arial Unicode MS" w:hint="eastAsia"/>
          <w:sz w:val="16"/>
        </w:rPr>
      </w:pPr>
      <w:r>
        <w:rPr>
          <w:rFonts w:ascii="Arial Unicode MS" w:eastAsia="Arial Unicode MS" w:hint="eastAsia"/>
          <w:color w:val="231F20"/>
          <w:w w:val="105"/>
          <w:sz w:val="16"/>
        </w:rPr>
        <w:t>表 </w:t>
      </w:r>
      <w:r>
        <w:rPr>
          <w:rFonts w:ascii="Palatino Linotype" w:eastAsia="Palatino Linotype"/>
          <w:color w:val="231F20"/>
          <w:w w:val="105"/>
          <w:sz w:val="16"/>
        </w:rPr>
        <w:t>2 </w:t>
      </w:r>
      <w:r>
        <w:rPr>
          <w:rFonts w:ascii="Arial Unicode MS" w:eastAsia="Arial Unicode MS" w:hint="eastAsia"/>
          <w:color w:val="231F20"/>
          <w:w w:val="105"/>
          <w:sz w:val="16"/>
        </w:rPr>
        <w:t>三种方案训练结果</w:t>
      </w:r>
    </w:p>
    <w:p>
      <w:pPr>
        <w:spacing w:line="210" w:lineRule="exact" w:before="0"/>
        <w:ind w:left="0" w:right="72" w:firstLine="0"/>
        <w:jc w:val="center"/>
        <w:rPr>
          <w:rFonts w:ascii="Palatino Linotype"/>
          <w:sz w:val="16"/>
        </w:rPr>
      </w:pPr>
      <w:r>
        <w:rPr>
          <w:rFonts w:ascii="Palatino Linotype"/>
          <w:color w:val="231F20"/>
          <w:sz w:val="16"/>
        </w:rPr>
        <w:t>Table 2 Training results of the three schemes</w:t>
      </w:r>
    </w:p>
    <w:p>
      <w:pPr>
        <w:pStyle w:val="BodyText"/>
        <w:spacing w:before="7"/>
        <w:rPr>
          <w:rFonts w:ascii="Palatino Linotype"/>
          <w:sz w:val="2"/>
        </w:rPr>
      </w:pPr>
    </w:p>
    <w:p>
      <w:pPr>
        <w:pStyle w:val="BodyText"/>
        <w:spacing w:line="20" w:lineRule="exact"/>
        <w:ind w:left="127"/>
        <w:rPr>
          <w:rFonts w:ascii="Palatino Linotype"/>
          <w:sz w:val="2"/>
        </w:rPr>
      </w:pPr>
      <w:r>
        <w:rPr>
          <w:rFonts w:ascii="Palatino Linotype"/>
          <w:sz w:val="2"/>
        </w:rPr>
        <w:pict>
          <v:group style="width:230.5pt;height:.75pt;mso-position-horizontal-relative:char;mso-position-vertical-relative:line" coordorigin="0,0" coordsize="4610,15">
            <v:line style="position:absolute" from="0,7" to="4609,7" stroked="true" strokeweight=".737pt" strokecolor="#231f20">
              <v:stroke dashstyle="solid"/>
            </v:line>
          </v:group>
        </w:pict>
      </w:r>
      <w:r>
        <w:rPr>
          <w:rFonts w:ascii="Palatino Linotype"/>
          <w:sz w:val="2"/>
        </w:rPr>
      </w:r>
    </w:p>
    <w:p>
      <w:pPr>
        <w:tabs>
          <w:tab w:pos="3290" w:val="left" w:leader="none"/>
          <w:tab w:pos="4211" w:val="left" w:leader="none"/>
        </w:tabs>
        <w:spacing w:line="168" w:lineRule="auto" w:before="43"/>
        <w:ind w:left="314" w:right="0" w:firstLine="0"/>
        <w:jc w:val="both"/>
        <w:rPr>
          <w:rFonts w:ascii="Times New Roman" w:eastAsia="Times New Roman"/>
          <w:sz w:val="15"/>
        </w:rPr>
      </w:pPr>
      <w:r>
        <w:rPr>
          <w:color w:val="231F20"/>
          <w:spacing w:val="11"/>
          <w:position w:val="-10"/>
          <w:sz w:val="15"/>
        </w:rPr>
        <w:t>方</w:t>
      </w:r>
      <w:r>
        <w:rPr>
          <w:color w:val="231F20"/>
          <w:position w:val="-10"/>
          <w:sz w:val="15"/>
        </w:rPr>
        <w:t>案  </w:t>
      </w:r>
      <w:r>
        <w:rPr>
          <w:color w:val="231F20"/>
          <w:spacing w:val="69"/>
          <w:position w:val="-10"/>
          <w:sz w:val="15"/>
        </w:rPr>
        <w:t> </w:t>
      </w:r>
      <w:r>
        <w:rPr>
          <w:rFonts w:ascii="Times New Roman" w:eastAsia="Times New Roman"/>
          <w:color w:val="231F20"/>
          <w:spacing w:val="4"/>
          <w:sz w:val="15"/>
        </w:rPr>
        <w:t>Epochs    </w:t>
      </w:r>
      <w:r>
        <w:rPr>
          <w:rFonts w:ascii="Times New Roman" w:eastAsia="Times New Roman"/>
          <w:color w:val="231F20"/>
          <w:spacing w:val="5"/>
          <w:sz w:val="15"/>
        </w:rPr>
        <w:t> </w:t>
      </w:r>
      <w:r>
        <w:rPr>
          <w:color w:val="231F20"/>
          <w:spacing w:val="11"/>
          <w:sz w:val="15"/>
        </w:rPr>
        <w:t>训练时间</w:t>
      </w:r>
      <w:r>
        <w:rPr>
          <w:rFonts w:ascii="Times New Roman" w:eastAsia="Times New Roman"/>
          <w:color w:val="231F20"/>
          <w:sz w:val="15"/>
        </w:rPr>
        <w:t>/     </w:t>
      </w:r>
      <w:r>
        <w:rPr>
          <w:rFonts w:ascii="Times New Roman" w:eastAsia="Times New Roman"/>
          <w:color w:val="231F20"/>
          <w:spacing w:val="24"/>
          <w:sz w:val="15"/>
        </w:rPr>
        <w:t> </w:t>
      </w:r>
      <w:r>
        <w:rPr>
          <w:rFonts w:ascii="Times New Roman" w:eastAsia="Times New Roman"/>
          <w:color w:val="231F20"/>
          <w:spacing w:val="5"/>
          <w:sz w:val="15"/>
        </w:rPr>
        <w:t>mAP</w:t>
        <w:tab/>
        <w:t>mAP</w:t>
        <w:tab/>
      </w:r>
      <w:r>
        <w:rPr>
          <w:rFonts w:ascii="Times New Roman" w:eastAsia="Times New Roman"/>
          <w:i/>
          <w:color w:val="231F20"/>
          <w:spacing w:val="3"/>
          <w:sz w:val="15"/>
        </w:rPr>
        <w:t>F</w:t>
      </w:r>
      <w:r>
        <w:rPr>
          <w:rFonts w:ascii="Times New Roman" w:eastAsia="Times New Roman"/>
          <w:color w:val="231F20"/>
          <w:spacing w:val="3"/>
          <w:position w:val="-4"/>
          <w:sz w:val="9"/>
        </w:rPr>
        <w:t>1</w:t>
      </w:r>
      <w:r>
        <w:rPr>
          <w:rFonts w:ascii="Times New Roman" w:eastAsia="Times New Roman"/>
          <w:color w:val="231F20"/>
          <w:spacing w:val="3"/>
          <w:sz w:val="15"/>
        </w:rPr>
        <w:t>/</w:t>
      </w:r>
    </w:p>
    <w:p>
      <w:pPr>
        <w:tabs>
          <w:tab w:pos="822" w:val="left" w:leader="none"/>
          <w:tab w:pos="1774" w:val="left" w:leader="none"/>
          <w:tab w:pos="2489" w:val="left" w:leader="none"/>
          <w:tab w:pos="3106" w:val="left" w:leader="none"/>
          <w:tab w:pos="3932" w:val="left" w:leader="none"/>
          <w:tab w:pos="4609" w:val="left" w:leader="none"/>
        </w:tabs>
        <w:spacing w:line="147" w:lineRule="exact" w:before="0"/>
        <w:ind w:left="0" w:right="76" w:firstLine="0"/>
        <w:jc w:val="center"/>
        <w:rPr>
          <w:sz w:val="15"/>
        </w:rPr>
      </w:pPr>
      <w:r>
        <w:rPr>
          <w:rFonts w:ascii="Times New Roman" w:eastAsia="Times New Roman"/>
          <w:color w:val="231F20"/>
          <w:w w:val="98"/>
          <w:sz w:val="15"/>
          <w:u w:val="single" w:color="231F20"/>
        </w:rPr>
        <w:t> </w:t>
      </w:r>
      <w:r>
        <w:rPr>
          <w:rFonts w:ascii="Times New Roman" w:eastAsia="Times New Roman"/>
          <w:color w:val="231F20"/>
          <w:sz w:val="15"/>
          <w:u w:val="single" w:color="231F20"/>
        </w:rPr>
        <w:tab/>
      </w:r>
      <w:r>
        <w:rPr>
          <w:rFonts w:ascii="Times New Roman" w:eastAsia="Times New Roman"/>
          <w:color w:val="231F20"/>
          <w:spacing w:val="3"/>
          <w:sz w:val="15"/>
          <w:u w:val="single" w:color="231F20"/>
        </w:rPr>
        <w:t>(</w:t>
      </w:r>
      <w:r>
        <w:rPr>
          <w:color w:val="231F20"/>
          <w:spacing w:val="11"/>
          <w:sz w:val="15"/>
          <w:u w:val="single" w:color="231F20"/>
        </w:rPr>
        <w:t>终止</w:t>
      </w:r>
      <w:r>
        <w:rPr>
          <w:rFonts w:ascii="Times New Roman" w:eastAsia="Times New Roman"/>
          <w:color w:val="231F20"/>
          <w:sz w:val="15"/>
          <w:u w:val="single" w:color="231F20"/>
        </w:rPr>
        <w:t>)</w:t>
        <w:tab/>
        <w:t>h</w:t>
        <w:tab/>
      </w:r>
      <w:r>
        <w:rPr>
          <w:rFonts w:ascii="Times New Roman" w:eastAsia="Times New Roman"/>
          <w:color w:val="231F20"/>
          <w:spacing w:val="2"/>
          <w:sz w:val="15"/>
          <w:u w:val="single" w:color="231F20"/>
        </w:rPr>
        <w:t>50</w:t>
        <w:tab/>
      </w:r>
      <w:r>
        <w:rPr>
          <w:rFonts w:ascii="Times New Roman" w:eastAsia="Times New Roman"/>
          <w:color w:val="231F20"/>
          <w:spacing w:val="4"/>
          <w:sz w:val="15"/>
          <w:u w:val="single" w:color="231F20"/>
        </w:rPr>
        <w:t>50-95</w:t>
        <w:tab/>
      </w:r>
      <w:r>
        <w:rPr>
          <w:color w:val="231F20"/>
          <w:spacing w:val="11"/>
          <w:w w:val="95"/>
          <w:sz w:val="15"/>
          <w:u w:val="single" w:color="231F20"/>
        </w:rPr>
        <w:t>置信</w:t>
      </w:r>
      <w:r>
        <w:rPr>
          <w:color w:val="231F20"/>
          <w:w w:val="95"/>
          <w:sz w:val="15"/>
          <w:u w:val="single" w:color="231F20"/>
        </w:rPr>
        <w:t>度</w:t>
      </w:r>
      <w:r>
        <w:rPr>
          <w:color w:val="231F20"/>
          <w:sz w:val="15"/>
          <w:u w:val="single" w:color="231F20"/>
        </w:rPr>
        <w:tab/>
      </w:r>
    </w:p>
    <w:p>
      <w:pPr>
        <w:spacing w:after="0" w:line="147" w:lineRule="exact"/>
        <w:jc w:val="center"/>
        <w:rPr>
          <w:sz w:val="15"/>
        </w:rPr>
        <w:sectPr>
          <w:pgSz w:w="11910" w:h="16500"/>
          <w:pgMar w:header="0" w:footer="404" w:top="1020" w:bottom="600" w:left="960" w:right="920"/>
          <w:cols w:num="2" w:equalWidth="0">
            <w:col w:w="5027" w:space="40"/>
            <w:col w:w="4963"/>
          </w:cols>
        </w:sectPr>
      </w:pPr>
    </w:p>
    <w:p>
      <w:pPr>
        <w:pStyle w:val="BodyText"/>
        <w:spacing w:line="310" w:lineRule="atLeast" w:before="68"/>
        <w:ind w:left="181" w:right="38"/>
      </w:pPr>
      <w:r>
        <w:rPr>
          <w:color w:val="231F20"/>
        </w:rPr>
        <w:t>主，大多数脱落病害特征较为明显，空鼓病害特征基本介于脱落和裂缝之间，三类病害尺寸跨度较</w:t>
      </w:r>
    </w:p>
    <w:p>
      <w:pPr>
        <w:tabs>
          <w:tab w:pos="788" w:val="left" w:leader="none"/>
        </w:tabs>
        <w:spacing w:before="58"/>
        <w:ind w:left="181" w:right="0" w:firstLine="0"/>
        <w:jc w:val="left"/>
        <w:rPr>
          <w:rFonts w:ascii="Times New Roman"/>
          <w:sz w:val="15"/>
        </w:rPr>
      </w:pPr>
      <w:r>
        <w:rPr/>
        <w:br w:type="column"/>
      </w:r>
      <w:r>
        <w:rPr>
          <w:rFonts w:ascii="Times New Roman"/>
          <w:color w:val="231F20"/>
          <w:sz w:val="15"/>
        </w:rPr>
        <w:t>1</w:t>
        <w:tab/>
      </w:r>
      <w:r>
        <w:rPr>
          <w:rFonts w:ascii="Times New Roman"/>
          <w:color w:val="231F20"/>
          <w:spacing w:val="3"/>
          <w:sz w:val="15"/>
        </w:rPr>
        <w:t>283</w:t>
      </w:r>
    </w:p>
    <w:p>
      <w:pPr>
        <w:tabs>
          <w:tab w:pos="788" w:val="left" w:leader="none"/>
        </w:tabs>
        <w:spacing w:before="101"/>
        <w:ind w:left="181" w:right="0" w:firstLine="0"/>
        <w:jc w:val="left"/>
        <w:rPr>
          <w:rFonts w:ascii="Times New Roman"/>
          <w:sz w:val="15"/>
        </w:rPr>
      </w:pPr>
      <w:r>
        <w:rPr>
          <w:rFonts w:ascii="Times New Roman"/>
          <w:color w:val="231F20"/>
          <w:sz w:val="15"/>
        </w:rPr>
        <w:t>2</w:t>
        <w:tab/>
      </w:r>
      <w:r>
        <w:rPr>
          <w:rFonts w:ascii="Times New Roman"/>
          <w:color w:val="231F20"/>
          <w:spacing w:val="3"/>
          <w:sz w:val="15"/>
        </w:rPr>
        <w:t>283</w:t>
      </w:r>
    </w:p>
    <w:p>
      <w:pPr>
        <w:spacing w:before="58"/>
        <w:ind w:left="181" w:right="0" w:firstLine="0"/>
        <w:jc w:val="left"/>
        <w:rPr>
          <w:rFonts w:ascii="Times New Roman"/>
          <w:sz w:val="15"/>
        </w:rPr>
      </w:pPr>
      <w:r>
        <w:rPr/>
        <w:br w:type="column"/>
      </w:r>
      <w:r>
        <w:rPr>
          <w:rFonts w:ascii="Times New Roman"/>
          <w:color w:val="231F20"/>
          <w:spacing w:val="3"/>
          <w:sz w:val="15"/>
        </w:rPr>
        <w:t>0.909</w:t>
      </w:r>
    </w:p>
    <w:p>
      <w:pPr>
        <w:spacing w:before="101"/>
        <w:ind w:left="181" w:right="0" w:firstLine="0"/>
        <w:jc w:val="left"/>
        <w:rPr>
          <w:rFonts w:ascii="Times New Roman"/>
          <w:sz w:val="15"/>
        </w:rPr>
      </w:pPr>
      <w:r>
        <w:rPr>
          <w:rFonts w:ascii="Times New Roman"/>
          <w:color w:val="231F20"/>
          <w:spacing w:val="3"/>
          <w:sz w:val="15"/>
        </w:rPr>
        <w:t>0.905</w:t>
      </w:r>
    </w:p>
    <w:p>
      <w:pPr>
        <w:spacing w:before="58"/>
        <w:ind w:left="181" w:right="0" w:firstLine="0"/>
        <w:jc w:val="left"/>
        <w:rPr>
          <w:rFonts w:ascii="Times New Roman"/>
          <w:sz w:val="15"/>
        </w:rPr>
      </w:pPr>
      <w:r>
        <w:rPr/>
        <w:br w:type="column"/>
      </w:r>
      <w:r>
        <w:rPr>
          <w:rFonts w:ascii="Times New Roman"/>
          <w:color w:val="231F20"/>
          <w:spacing w:val="3"/>
          <w:sz w:val="15"/>
        </w:rPr>
        <w:t>0.715</w:t>
      </w:r>
    </w:p>
    <w:p>
      <w:pPr>
        <w:spacing w:before="101"/>
        <w:ind w:left="181" w:right="0" w:firstLine="0"/>
        <w:jc w:val="left"/>
        <w:rPr>
          <w:rFonts w:ascii="Times New Roman"/>
          <w:sz w:val="15"/>
        </w:rPr>
      </w:pPr>
      <w:r>
        <w:rPr>
          <w:rFonts w:ascii="Times New Roman"/>
          <w:color w:val="231F20"/>
          <w:spacing w:val="3"/>
          <w:sz w:val="15"/>
        </w:rPr>
        <w:t>0.737</w:t>
      </w:r>
    </w:p>
    <w:p>
      <w:pPr>
        <w:spacing w:before="58"/>
        <w:ind w:left="181" w:right="0" w:firstLine="0"/>
        <w:jc w:val="left"/>
        <w:rPr>
          <w:rFonts w:ascii="Times New Roman"/>
          <w:sz w:val="15"/>
        </w:rPr>
      </w:pPr>
      <w:r>
        <w:rPr/>
        <w:br w:type="column"/>
      </w:r>
      <w:r>
        <w:rPr>
          <w:rFonts w:ascii="Times New Roman"/>
          <w:color w:val="231F20"/>
          <w:spacing w:val="3"/>
          <w:sz w:val="15"/>
        </w:rPr>
        <w:t>0.443</w:t>
      </w:r>
    </w:p>
    <w:p>
      <w:pPr>
        <w:spacing w:before="101"/>
        <w:ind w:left="181" w:right="0" w:firstLine="0"/>
        <w:jc w:val="left"/>
        <w:rPr>
          <w:rFonts w:ascii="Times New Roman"/>
          <w:sz w:val="15"/>
        </w:rPr>
      </w:pPr>
      <w:r>
        <w:rPr>
          <w:rFonts w:ascii="Times New Roman"/>
          <w:color w:val="231F20"/>
          <w:spacing w:val="3"/>
          <w:sz w:val="15"/>
        </w:rPr>
        <w:t>0.449</w:t>
      </w:r>
    </w:p>
    <w:p>
      <w:pPr>
        <w:spacing w:before="58"/>
        <w:ind w:left="181" w:right="0" w:firstLine="0"/>
        <w:jc w:val="left"/>
        <w:rPr>
          <w:rFonts w:ascii="Times New Roman"/>
          <w:sz w:val="15"/>
        </w:rPr>
      </w:pPr>
      <w:r>
        <w:rPr/>
        <w:br w:type="column"/>
      </w:r>
      <w:r>
        <w:rPr>
          <w:rFonts w:ascii="Times New Roman"/>
          <w:color w:val="231F20"/>
          <w:spacing w:val="4"/>
          <w:sz w:val="15"/>
        </w:rPr>
        <w:t>0.71/0.272</w:t>
      </w:r>
    </w:p>
    <w:p>
      <w:pPr>
        <w:spacing w:before="101"/>
        <w:ind w:left="181" w:right="0" w:firstLine="0"/>
        <w:jc w:val="left"/>
        <w:rPr>
          <w:rFonts w:ascii="Times New Roman"/>
          <w:sz w:val="15"/>
        </w:rPr>
      </w:pPr>
      <w:r>
        <w:rPr>
          <w:rFonts w:ascii="Times New Roman"/>
          <w:color w:val="231F20"/>
          <w:spacing w:val="4"/>
          <w:sz w:val="15"/>
        </w:rPr>
        <w:t>0.73/0.451</w:t>
      </w:r>
    </w:p>
    <w:p>
      <w:pPr>
        <w:spacing w:after="0"/>
        <w:jc w:val="left"/>
        <w:rPr>
          <w:rFonts w:ascii="Times New Roman"/>
          <w:sz w:val="15"/>
        </w:rPr>
        <w:sectPr>
          <w:type w:val="continuous"/>
          <w:pgSz w:w="11910" w:h="16500"/>
          <w:pgMar w:top="1000" w:bottom="600" w:left="960" w:right="920"/>
          <w:cols w:num="6" w:equalWidth="0">
            <w:col w:w="4815" w:space="505"/>
            <w:col w:w="1063" w:space="272"/>
            <w:col w:w="576" w:space="180"/>
            <w:col w:w="576" w:space="165"/>
            <w:col w:w="576" w:space="123"/>
            <w:col w:w="1179"/>
          </w:cols>
        </w:sectPr>
      </w:pPr>
    </w:p>
    <w:p>
      <w:pPr>
        <w:pStyle w:val="BodyText"/>
        <w:spacing w:line="312" w:lineRule="auto" w:before="77"/>
        <w:ind w:left="181" w:right="42"/>
        <w:jc w:val="both"/>
      </w:pPr>
      <w:r>
        <w:rPr>
          <w:color w:val="231F20"/>
        </w:rPr>
        <w:t>大。为研究图片像素（</w:t>
      </w:r>
      <w:r>
        <w:rPr>
          <w:rFonts w:ascii="Times New Roman" w:eastAsia="Times New Roman"/>
          <w:color w:val="231F20"/>
        </w:rPr>
        <w:t>imgsz</w:t>
      </w:r>
      <w:r>
        <w:rPr>
          <w:color w:val="231F20"/>
        </w:rPr>
        <w:t>）参数对病害识别精度的影响程度，设定 </w:t>
      </w:r>
      <w:r>
        <w:rPr>
          <w:rFonts w:ascii="Times New Roman" w:eastAsia="Times New Roman"/>
          <w:color w:val="231F20"/>
        </w:rPr>
        <w:t>imgsz=640 </w:t>
      </w:r>
      <w:r>
        <w:rPr>
          <w:color w:val="231F20"/>
        </w:rPr>
        <w:t>和 </w:t>
      </w:r>
      <w:r>
        <w:rPr>
          <w:rFonts w:ascii="Times New Roman" w:eastAsia="Times New Roman"/>
          <w:color w:val="231F20"/>
        </w:rPr>
        <w:t>imgsz=1280 </w:t>
      </w:r>
      <w:r>
        <w:rPr>
          <w:color w:val="231F20"/>
        </w:rPr>
        <w:t>进行训练并对比，具体方案参数见表 </w:t>
      </w:r>
      <w:r>
        <w:rPr>
          <w:rFonts w:ascii="Times New Roman" w:eastAsia="Times New Roman"/>
          <w:color w:val="231F20"/>
        </w:rPr>
        <w:t>1</w:t>
      </w:r>
      <w:r>
        <w:rPr>
          <w:color w:val="231F20"/>
        </w:rPr>
        <w:t>。</w:t>
      </w:r>
    </w:p>
    <w:p>
      <w:pPr>
        <w:spacing w:line="273" w:lineRule="exact" w:before="92"/>
        <w:ind w:left="452" w:right="316" w:firstLine="0"/>
        <w:jc w:val="center"/>
        <w:rPr>
          <w:rFonts w:ascii="Arial Unicode MS" w:eastAsia="Arial Unicode MS" w:hint="eastAsia"/>
          <w:sz w:val="16"/>
        </w:rPr>
      </w:pPr>
      <w:r>
        <w:rPr>
          <w:rFonts w:ascii="Arial Unicode MS" w:eastAsia="Arial Unicode MS" w:hint="eastAsia"/>
          <w:color w:val="231F20"/>
          <w:w w:val="105"/>
          <w:sz w:val="16"/>
        </w:rPr>
        <w:t>表 </w:t>
      </w:r>
      <w:r>
        <w:rPr>
          <w:rFonts w:ascii="Palatino Linotype" w:eastAsia="Palatino Linotype"/>
          <w:color w:val="231F20"/>
          <w:w w:val="105"/>
          <w:sz w:val="16"/>
        </w:rPr>
        <w:t>1 </w:t>
      </w:r>
      <w:r>
        <w:rPr>
          <w:rFonts w:ascii="Arial Unicode MS" w:eastAsia="Arial Unicode MS" w:hint="eastAsia"/>
          <w:color w:val="231F20"/>
          <w:w w:val="105"/>
          <w:sz w:val="16"/>
        </w:rPr>
        <w:t>建筑外墙病害</w:t>
      </w:r>
      <w:r>
        <w:rPr>
          <w:rFonts w:ascii="Palatino Linotype" w:eastAsia="Palatino Linotype"/>
          <w:color w:val="231F20"/>
          <w:w w:val="105"/>
          <w:sz w:val="16"/>
        </w:rPr>
        <w:t>YOLO11 </w:t>
      </w:r>
      <w:r>
        <w:rPr>
          <w:rFonts w:ascii="Arial Unicode MS" w:eastAsia="Arial Unicode MS" w:hint="eastAsia"/>
          <w:color w:val="231F20"/>
          <w:w w:val="105"/>
          <w:sz w:val="16"/>
        </w:rPr>
        <w:t>模型训练方案</w:t>
      </w:r>
    </w:p>
    <w:p>
      <w:pPr>
        <w:spacing w:line="271" w:lineRule="auto" w:before="0"/>
        <w:ind w:left="452" w:right="356" w:firstLine="0"/>
        <w:jc w:val="center"/>
        <w:rPr>
          <w:rFonts w:ascii="Palatino Linotype"/>
          <w:sz w:val="16"/>
        </w:rPr>
      </w:pPr>
      <w:r>
        <w:rPr>
          <w:rFonts w:ascii="Palatino Linotype"/>
          <w:color w:val="231F20"/>
          <w:w w:val="105"/>
          <w:sz w:val="16"/>
        </w:rPr>
        <w:t>Table 1 YOLO11 model training schemes for building exterior wall diseases</w:t>
      </w:r>
    </w:p>
    <w:p>
      <w:pPr>
        <w:pStyle w:val="BodyText"/>
        <w:spacing w:line="20" w:lineRule="exact"/>
        <w:ind w:left="168" w:right="-15"/>
        <w:rPr>
          <w:rFonts w:ascii="Palatino Linotype"/>
          <w:sz w:val="2"/>
        </w:rPr>
      </w:pPr>
      <w:r>
        <w:rPr>
          <w:rFonts w:ascii="Palatino Linotype"/>
          <w:sz w:val="2"/>
        </w:rPr>
        <w:pict>
          <v:group style="width:230.2pt;height:.75pt;mso-position-horizontal-relative:char;mso-position-vertical-relative:line" coordorigin="0,0" coordsize="4604,15">
            <v:line style="position:absolute" from="0,7" to="4603,7" stroked="true" strokeweight=".737pt" strokecolor="#231f20">
              <v:stroke dashstyle="solid"/>
            </v:line>
          </v:group>
        </w:pict>
      </w:r>
      <w:r>
        <w:rPr>
          <w:rFonts w:ascii="Palatino Linotype"/>
          <w:sz w:val="2"/>
        </w:rPr>
      </w:r>
    </w:p>
    <w:p>
      <w:pPr>
        <w:tabs>
          <w:tab w:pos="847" w:val="left" w:leader="none"/>
          <w:tab w:pos="2306" w:val="left" w:leader="none"/>
          <w:tab w:pos="3640" w:val="left" w:leader="none"/>
        </w:tabs>
        <w:spacing w:before="31"/>
        <w:ind w:left="176" w:right="0" w:firstLine="0"/>
        <w:jc w:val="both"/>
        <w:rPr>
          <w:sz w:val="15"/>
        </w:rPr>
      </w:pPr>
      <w:r>
        <w:rPr>
          <w:rFonts w:ascii="Times New Roman" w:eastAsia="Times New Roman"/>
          <w:color w:val="231F20"/>
          <w:w w:val="98"/>
          <w:sz w:val="15"/>
          <w:u w:val="single" w:color="231F20"/>
        </w:rPr>
        <w:t> </w:t>
      </w:r>
      <w:r>
        <w:rPr>
          <w:rFonts w:ascii="Times New Roman" w:eastAsia="Times New Roman"/>
          <w:color w:val="231F20"/>
          <w:sz w:val="15"/>
          <w:u w:val="single" w:color="231F20"/>
        </w:rPr>
        <w:tab/>
      </w:r>
      <w:r>
        <w:rPr>
          <w:color w:val="231F20"/>
          <w:spacing w:val="11"/>
          <w:sz w:val="15"/>
          <w:u w:val="single" w:color="231F20"/>
        </w:rPr>
        <w:t>方</w:t>
      </w:r>
      <w:r>
        <w:rPr>
          <w:color w:val="231F20"/>
          <w:sz w:val="15"/>
          <w:u w:val="single" w:color="231F20"/>
        </w:rPr>
        <w:t>案</w:t>
        <w:tab/>
      </w:r>
      <w:r>
        <w:rPr>
          <w:rFonts w:ascii="Times New Roman" w:eastAsia="Times New Roman"/>
          <w:color w:val="231F20"/>
          <w:spacing w:val="4"/>
          <w:sz w:val="15"/>
          <w:u w:val="single" w:color="231F20"/>
        </w:rPr>
        <w:t>imgsz</w:t>
        <w:tab/>
      </w:r>
      <w:r>
        <w:rPr>
          <w:color w:val="231F20"/>
          <w:spacing w:val="11"/>
          <w:sz w:val="15"/>
          <w:u w:val="single" w:color="231F20"/>
        </w:rPr>
        <w:t>数据增</w:t>
      </w:r>
      <w:r>
        <w:rPr>
          <w:color w:val="231F20"/>
          <w:sz w:val="15"/>
          <w:u w:val="single" w:color="231F20"/>
        </w:rPr>
        <w:t>加      </w:t>
      </w:r>
      <w:r>
        <w:rPr>
          <w:color w:val="231F20"/>
          <w:spacing w:val="-14"/>
          <w:sz w:val="15"/>
          <w:u w:val="single" w:color="231F20"/>
        </w:rPr>
        <w:t> </w:t>
      </w:r>
    </w:p>
    <w:p>
      <w:pPr>
        <w:tabs>
          <w:tab w:pos="475" w:val="left" w:leader="none"/>
          <w:tab w:pos="1082" w:val="left" w:leader="none"/>
          <w:tab w:pos="1770" w:val="left" w:leader="none"/>
          <w:tab w:pos="2565" w:val="left" w:leader="none"/>
          <w:tab w:pos="3306" w:val="left" w:leader="none"/>
          <w:tab w:pos="4006" w:val="left" w:leader="none"/>
        </w:tabs>
        <w:spacing w:line="91" w:lineRule="exact" w:before="0"/>
        <w:ind w:left="176" w:right="0" w:firstLine="0"/>
        <w:jc w:val="left"/>
        <w:rPr>
          <w:rFonts w:ascii="Times New Roman"/>
          <w:sz w:val="15"/>
        </w:rPr>
      </w:pPr>
      <w:r>
        <w:rPr/>
        <w:br w:type="column"/>
      </w:r>
      <w:r>
        <w:rPr>
          <w:rFonts w:ascii="Times New Roman"/>
          <w:color w:val="231F20"/>
          <w:w w:val="98"/>
          <w:sz w:val="15"/>
          <w:u w:val="single" w:color="231F20"/>
        </w:rPr>
        <w:t> </w:t>
      </w:r>
      <w:r>
        <w:rPr>
          <w:rFonts w:ascii="Times New Roman"/>
          <w:color w:val="231F20"/>
          <w:sz w:val="15"/>
          <w:u w:val="single" w:color="231F20"/>
        </w:rPr>
        <w:tab/>
        <w:t>3</w:t>
        <w:tab/>
      </w:r>
      <w:r>
        <w:rPr>
          <w:rFonts w:ascii="Times New Roman"/>
          <w:color w:val="231F20"/>
          <w:spacing w:val="3"/>
          <w:sz w:val="15"/>
          <w:u w:val="single" w:color="231F20"/>
        </w:rPr>
        <w:t>283</w:t>
        <w:tab/>
      </w:r>
      <w:r>
        <w:rPr>
          <w:rFonts w:ascii="Times New Roman"/>
          <w:color w:val="231F20"/>
          <w:spacing w:val="4"/>
          <w:sz w:val="15"/>
          <w:u w:val="single" w:color="231F20"/>
        </w:rPr>
        <w:t>13.658</w:t>
        <w:tab/>
      </w:r>
      <w:r>
        <w:rPr>
          <w:rFonts w:ascii="Times New Roman"/>
          <w:color w:val="231F20"/>
          <w:spacing w:val="3"/>
          <w:sz w:val="15"/>
          <w:u w:val="single" w:color="231F20"/>
        </w:rPr>
        <w:t>0.753</w:t>
        <w:tab/>
        <w:t>0.479</w:t>
        <w:tab/>
      </w:r>
      <w:r>
        <w:rPr>
          <w:rFonts w:ascii="Times New Roman"/>
          <w:color w:val="231F20"/>
          <w:spacing w:val="4"/>
          <w:sz w:val="15"/>
          <w:u w:val="single" w:color="231F20"/>
        </w:rPr>
        <w:t>0.74/0.472</w:t>
      </w:r>
    </w:p>
    <w:p>
      <w:pPr>
        <w:pStyle w:val="BodyText"/>
        <w:spacing w:line="307" w:lineRule="auto" w:before="288"/>
        <w:ind w:left="184" w:right="114" w:firstLine="420"/>
      </w:pPr>
      <w:r>
        <w:rPr>
          <w:color w:val="231F20"/>
          <w:spacing w:val="-11"/>
          <w:w w:val="105"/>
        </w:rPr>
        <w:t>此外，通过对方案 </w:t>
      </w:r>
      <w:r>
        <w:rPr>
          <w:rFonts w:ascii="Times New Roman" w:eastAsia="Times New Roman"/>
          <w:color w:val="231F20"/>
          <w:w w:val="105"/>
        </w:rPr>
        <w:t>3</w:t>
      </w:r>
      <w:r>
        <w:rPr>
          <w:rFonts w:ascii="Times New Roman" w:eastAsia="Times New Roman"/>
          <w:color w:val="231F20"/>
          <w:spacing w:val="-33"/>
          <w:w w:val="105"/>
        </w:rPr>
        <w:t> </w:t>
      </w:r>
      <w:r>
        <w:rPr>
          <w:color w:val="231F20"/>
          <w:spacing w:val="15"/>
          <w:w w:val="105"/>
        </w:rPr>
        <w:t>的精度</w:t>
      </w:r>
      <w:r>
        <w:rPr>
          <w:rFonts w:ascii="Times New Roman" w:eastAsia="Times New Roman"/>
          <w:color w:val="231F20"/>
          <w:spacing w:val="8"/>
          <w:w w:val="105"/>
        </w:rPr>
        <w:t>-</w:t>
      </w:r>
      <w:r>
        <w:rPr>
          <w:color w:val="231F20"/>
          <w:w w:val="105"/>
        </w:rPr>
        <w:t>召回率曲线</w:t>
      </w:r>
      <w:r>
        <w:rPr>
          <w:color w:val="231F20"/>
          <w:spacing w:val="-16"/>
          <w:w w:val="105"/>
        </w:rPr>
        <w:t>（</w:t>
      </w:r>
      <w:r>
        <w:rPr>
          <w:color w:val="231F20"/>
          <w:spacing w:val="-39"/>
          <w:w w:val="105"/>
        </w:rPr>
        <w:t>图 </w:t>
      </w:r>
      <w:r>
        <w:rPr>
          <w:rFonts w:ascii="Times New Roman" w:eastAsia="Times New Roman"/>
          <w:color w:val="231F20"/>
          <w:spacing w:val="-42"/>
          <w:w w:val="105"/>
        </w:rPr>
        <w:t>5</w:t>
      </w:r>
      <w:r>
        <w:rPr>
          <w:color w:val="231F20"/>
          <w:spacing w:val="-42"/>
          <w:w w:val="105"/>
        </w:rPr>
        <w:t>）</w:t>
      </w:r>
      <w:r>
        <w:rPr>
          <w:color w:val="231F20"/>
          <w:w w:val="105"/>
        </w:rPr>
        <w:t>、</w:t>
      </w:r>
      <w:r>
        <w:rPr>
          <w:rFonts w:ascii="Times New Roman" w:eastAsia="Times New Roman"/>
          <w:i/>
          <w:color w:val="231F20"/>
          <w:spacing w:val="4"/>
          <w:w w:val="105"/>
        </w:rPr>
        <w:t>F</w:t>
      </w:r>
      <w:r>
        <w:rPr>
          <w:rFonts w:ascii="Times New Roman" w:eastAsia="Times New Roman"/>
          <w:color w:val="231F20"/>
          <w:spacing w:val="4"/>
          <w:w w:val="105"/>
          <w:position w:val="-3"/>
          <w:sz w:val="10"/>
        </w:rPr>
        <w:t>1</w:t>
      </w:r>
      <w:r>
        <w:rPr>
          <w:rFonts w:ascii="Times New Roman" w:eastAsia="Times New Roman"/>
          <w:color w:val="231F20"/>
          <w:spacing w:val="-16"/>
          <w:w w:val="105"/>
        </w:rPr>
        <w:t>- </w:t>
      </w:r>
      <w:r>
        <w:rPr>
          <w:color w:val="231F20"/>
          <w:spacing w:val="15"/>
          <w:w w:val="105"/>
        </w:rPr>
        <w:t>置信度曲线</w:t>
      </w:r>
      <w:r>
        <w:rPr>
          <w:color w:val="231F20"/>
          <w:w w:val="105"/>
        </w:rPr>
        <w:t>（</w:t>
      </w:r>
      <w:r>
        <w:rPr>
          <w:color w:val="231F20"/>
          <w:spacing w:val="-33"/>
          <w:w w:val="105"/>
        </w:rPr>
        <w:t>图 </w:t>
      </w:r>
      <w:r>
        <w:rPr>
          <w:rFonts w:ascii="Times New Roman" w:eastAsia="Times New Roman"/>
          <w:color w:val="231F20"/>
          <w:spacing w:val="-31"/>
          <w:w w:val="105"/>
        </w:rPr>
        <w:t>6</w:t>
      </w:r>
      <w:r>
        <w:rPr>
          <w:color w:val="231F20"/>
          <w:spacing w:val="-31"/>
          <w:w w:val="105"/>
        </w:rPr>
        <w:t>）</w:t>
      </w:r>
      <w:r>
        <w:rPr>
          <w:color w:val="231F20"/>
          <w:spacing w:val="16"/>
          <w:w w:val="105"/>
        </w:rPr>
        <w:t>分析发现：针对脱落和空鼓</w:t>
      </w:r>
      <w:r>
        <w:rPr>
          <w:color w:val="231F20"/>
          <w:spacing w:val="8"/>
        </w:rPr>
        <w:t>病害，本文模型的各项指标良好，对于裂缝病害而</w:t>
      </w:r>
      <w:r>
        <w:rPr>
          <w:color w:val="231F20"/>
          <w:spacing w:val="-3"/>
        </w:rPr>
        <w:t>言，无论是精度、召回率、</w:t>
      </w:r>
      <w:r>
        <w:rPr>
          <w:rFonts w:ascii="Times New Roman" w:eastAsia="Times New Roman"/>
          <w:i/>
          <w:color w:val="231F20"/>
          <w:spacing w:val="2"/>
        </w:rPr>
        <w:t>F</w:t>
      </w:r>
      <w:r>
        <w:rPr>
          <w:rFonts w:ascii="Times New Roman" w:eastAsia="Times New Roman"/>
          <w:color w:val="231F20"/>
          <w:spacing w:val="2"/>
          <w:position w:val="-3"/>
          <w:sz w:val="10"/>
        </w:rPr>
        <w:t>1</w:t>
      </w:r>
      <w:r>
        <w:rPr>
          <w:rFonts w:ascii="Times New Roman" w:eastAsia="Times New Roman"/>
          <w:color w:val="231F20"/>
          <w:spacing w:val="25"/>
          <w:position w:val="-3"/>
          <w:sz w:val="10"/>
        </w:rPr>
        <w:t> </w:t>
      </w:r>
      <w:r>
        <w:rPr>
          <w:color w:val="231F20"/>
          <w:spacing w:val="10"/>
        </w:rPr>
        <w:t>等指标相对较差，其主</w:t>
      </w:r>
      <w:r>
        <w:rPr>
          <w:color w:val="231F20"/>
          <w:spacing w:val="30"/>
        </w:rPr>
        <w:t>要是因裂缝病害特征以微小细长为主</w:t>
      </w:r>
      <w:r>
        <w:rPr>
          <w:color w:val="231F20"/>
          <w:spacing w:val="2"/>
        </w:rPr>
        <w:t>，与脱落和</w:t>
      </w:r>
    </w:p>
    <w:p>
      <w:pPr>
        <w:pStyle w:val="BodyText"/>
        <w:spacing w:line="198" w:lineRule="exact" w:before="5"/>
        <w:ind w:left="184"/>
        <w:rPr>
          <w:rFonts w:ascii="Times New Roman" w:eastAsia="Times New Roman"/>
        </w:rPr>
      </w:pPr>
      <w:r>
        <w:rPr>
          <w:color w:val="231F20"/>
          <w:spacing w:val="13"/>
        </w:rPr>
        <w:t>大部分空鼓病害相比，裂缝病害特征不明显。图 </w:t>
      </w:r>
      <w:r>
        <w:rPr>
          <w:rFonts w:ascii="Times New Roman" w:eastAsia="Times New Roman"/>
          <w:color w:val="231F20"/>
        </w:rPr>
        <w:t>7</w:t>
      </w:r>
    </w:p>
    <w:p>
      <w:pPr>
        <w:spacing w:after="0" w:line="198" w:lineRule="exact"/>
        <w:rPr>
          <w:rFonts w:ascii="Times New Roman" w:eastAsia="Times New Roman"/>
        </w:rPr>
        <w:sectPr>
          <w:type w:val="continuous"/>
          <w:pgSz w:w="11910" w:h="16500"/>
          <w:pgMar w:top="1000" w:bottom="600" w:left="960" w:right="920"/>
          <w:cols w:num="2" w:equalWidth="0">
            <w:col w:w="4820" w:space="206"/>
            <w:col w:w="5004"/>
          </w:cols>
        </w:sectPr>
      </w:pPr>
    </w:p>
    <w:p>
      <w:pPr>
        <w:tabs>
          <w:tab w:pos="2403" w:val="left" w:leader="none"/>
        </w:tabs>
        <w:spacing w:before="58"/>
        <w:ind w:left="967" w:right="0" w:firstLine="0"/>
        <w:jc w:val="left"/>
        <w:rPr>
          <w:rFonts w:ascii="Times New Roman"/>
          <w:sz w:val="15"/>
        </w:rPr>
      </w:pPr>
      <w:r>
        <w:rPr>
          <w:rFonts w:ascii="Times New Roman"/>
          <w:color w:val="231F20"/>
          <w:sz w:val="15"/>
        </w:rPr>
        <w:t>1</w:t>
        <w:tab/>
      </w:r>
      <w:r>
        <w:rPr>
          <w:rFonts w:ascii="Times New Roman"/>
          <w:color w:val="231F20"/>
          <w:spacing w:val="-4"/>
          <w:sz w:val="15"/>
        </w:rPr>
        <w:t>640</w:t>
      </w:r>
    </w:p>
    <w:p>
      <w:pPr>
        <w:tabs>
          <w:tab w:pos="2403" w:val="left" w:leader="none"/>
        </w:tabs>
        <w:spacing w:before="101"/>
        <w:ind w:left="967" w:right="0" w:firstLine="0"/>
        <w:jc w:val="left"/>
        <w:rPr>
          <w:rFonts w:ascii="Times New Roman"/>
          <w:sz w:val="15"/>
        </w:rPr>
      </w:pPr>
      <w:r>
        <w:rPr>
          <w:rFonts w:ascii="Times New Roman"/>
          <w:color w:val="231F20"/>
          <w:sz w:val="15"/>
        </w:rPr>
        <w:t>2</w:t>
        <w:tab/>
      </w:r>
      <w:r>
        <w:rPr>
          <w:rFonts w:ascii="Times New Roman"/>
          <w:color w:val="231F20"/>
          <w:spacing w:val="-4"/>
          <w:sz w:val="15"/>
        </w:rPr>
        <w:t>640</w:t>
      </w:r>
    </w:p>
    <w:p>
      <w:pPr>
        <w:spacing w:line="343" w:lineRule="auto" w:before="48"/>
        <w:ind w:left="967" w:right="0" w:firstLine="0"/>
        <w:jc w:val="left"/>
        <w:rPr>
          <w:sz w:val="15"/>
        </w:rPr>
      </w:pPr>
      <w:r>
        <w:rPr/>
        <w:br w:type="column"/>
      </w:r>
      <w:r>
        <w:rPr>
          <w:color w:val="231F20"/>
          <w:sz w:val="15"/>
        </w:rPr>
        <w:t>未开启开启</w:t>
      </w:r>
    </w:p>
    <w:p>
      <w:pPr>
        <w:pStyle w:val="BodyText"/>
        <w:spacing w:line="310" w:lineRule="atLeast" w:before="51"/>
        <w:ind w:left="1031" w:right="219" w:hanging="73"/>
      </w:pPr>
      <w:r>
        <w:rPr/>
        <w:br w:type="column"/>
      </w:r>
      <w:r>
        <w:rPr>
          <w:color w:val="231F20"/>
          <w:spacing w:val="-26"/>
        </w:rPr>
        <w:t>（</w:t>
      </w:r>
      <w:r>
        <w:rPr>
          <w:rFonts w:ascii="Times New Roman" w:eastAsia="Times New Roman"/>
          <w:color w:val="231F20"/>
          <w:spacing w:val="-26"/>
        </w:rPr>
        <w:t>a</w:t>
      </w:r>
      <w:r>
        <w:rPr>
          <w:color w:val="231F20"/>
          <w:spacing w:val="-26"/>
        </w:rPr>
        <w:t>）</w:t>
      </w:r>
      <w:r>
        <w:rPr>
          <w:color w:val="231F20"/>
          <w:spacing w:val="13"/>
        </w:rPr>
        <w:t>展示了训练集、测试集和验证集对应的训练损</w:t>
      </w:r>
      <w:r>
        <w:rPr>
          <w:color w:val="231F20"/>
          <w:spacing w:val="-3"/>
        </w:rPr>
        <w:t>失曲线；图 </w:t>
      </w:r>
      <w:r>
        <w:rPr>
          <w:rFonts w:ascii="Times New Roman" w:eastAsia="Times New Roman"/>
          <w:color w:val="231F20"/>
          <w:spacing w:val="-32"/>
        </w:rPr>
        <w:t>7</w:t>
      </w:r>
      <w:r>
        <w:rPr>
          <w:color w:val="231F20"/>
          <w:spacing w:val="-32"/>
        </w:rPr>
        <w:t>（</w:t>
      </w:r>
      <w:r>
        <w:rPr>
          <w:rFonts w:ascii="Times New Roman" w:eastAsia="Times New Roman"/>
          <w:color w:val="231F20"/>
          <w:spacing w:val="-32"/>
        </w:rPr>
        <w:t>b</w:t>
      </w:r>
      <w:r>
        <w:rPr>
          <w:color w:val="231F20"/>
          <w:spacing w:val="-32"/>
        </w:rPr>
        <w:t>）</w:t>
      </w:r>
      <w:r>
        <w:rPr>
          <w:color w:val="231F20"/>
          <w:spacing w:val="21"/>
        </w:rPr>
        <w:t>给出了损伤识别模型的 </w:t>
      </w:r>
      <w:r>
        <w:rPr>
          <w:rFonts w:ascii="Times New Roman" w:eastAsia="Times New Roman"/>
          <w:color w:val="231F20"/>
          <w:spacing w:val="7"/>
        </w:rPr>
        <w:t>mAP50 </w:t>
      </w:r>
      <w:r>
        <w:rPr>
          <w:color w:val="231F20"/>
          <w:spacing w:val="-12"/>
        </w:rPr>
        <w:t>精</w:t>
      </w:r>
    </w:p>
    <w:p>
      <w:pPr>
        <w:spacing w:after="0" w:line="310" w:lineRule="atLeast"/>
        <w:sectPr>
          <w:type w:val="continuous"/>
          <w:pgSz w:w="11910" w:h="16500"/>
          <w:pgMar w:top="1000" w:bottom="600" w:left="960" w:right="920"/>
          <w:cols w:num="3" w:equalWidth="0">
            <w:col w:w="2638" w:space="66"/>
            <w:col w:w="1436" w:space="40"/>
            <w:col w:w="5850"/>
          </w:cols>
        </w:sectPr>
      </w:pPr>
    </w:p>
    <w:p>
      <w:pPr>
        <w:tabs>
          <w:tab w:pos="967" w:val="left" w:leader="none"/>
          <w:tab w:pos="2323" w:val="left" w:leader="none"/>
          <w:tab w:pos="3671" w:val="left" w:leader="none"/>
          <w:tab w:pos="4779" w:val="left" w:leader="none"/>
        </w:tabs>
        <w:spacing w:line="117" w:lineRule="exact" w:before="0"/>
        <w:ind w:left="176" w:right="0" w:firstLine="0"/>
        <w:jc w:val="left"/>
        <w:rPr>
          <w:sz w:val="15"/>
        </w:rPr>
      </w:pPr>
      <w:r>
        <w:rPr>
          <w:rFonts w:ascii="Times New Roman" w:eastAsia="Times New Roman"/>
          <w:color w:val="231F20"/>
          <w:w w:val="98"/>
          <w:sz w:val="15"/>
          <w:u w:val="single" w:color="231F20"/>
        </w:rPr>
        <w:t> </w:t>
      </w:r>
      <w:r>
        <w:rPr>
          <w:rFonts w:ascii="Times New Roman" w:eastAsia="Times New Roman"/>
          <w:color w:val="231F20"/>
          <w:sz w:val="15"/>
          <w:u w:val="single" w:color="231F20"/>
        </w:rPr>
        <w:tab/>
        <w:t>3</w:t>
        <w:tab/>
      </w:r>
      <w:r>
        <w:rPr>
          <w:rFonts w:ascii="Times New Roman" w:eastAsia="Times New Roman"/>
          <w:color w:val="231F20"/>
          <w:spacing w:val="4"/>
          <w:sz w:val="15"/>
          <w:u w:val="single" w:color="231F20"/>
        </w:rPr>
        <w:t>1280</w:t>
        <w:tab/>
      </w:r>
      <w:r>
        <w:rPr>
          <w:color w:val="231F20"/>
          <w:spacing w:val="11"/>
          <w:w w:val="95"/>
          <w:sz w:val="15"/>
          <w:u w:val="single" w:color="231F20"/>
        </w:rPr>
        <w:t>开</w:t>
      </w:r>
      <w:r>
        <w:rPr>
          <w:color w:val="231F20"/>
          <w:w w:val="95"/>
          <w:sz w:val="15"/>
          <w:u w:val="single" w:color="231F20"/>
        </w:rPr>
        <w:t>启</w:t>
      </w:r>
      <w:r>
        <w:rPr>
          <w:color w:val="231F20"/>
          <w:sz w:val="15"/>
          <w:u w:val="single" w:color="231F20"/>
        </w:rPr>
        <w:tab/>
      </w:r>
    </w:p>
    <w:p>
      <w:pPr>
        <w:pStyle w:val="BodyText"/>
        <w:spacing w:line="312" w:lineRule="auto" w:before="278"/>
        <w:ind w:left="181" w:right="38" w:firstLine="420"/>
      </w:pPr>
      <w:r>
        <w:rPr>
          <w:color w:val="231F20"/>
          <w:spacing w:val="19"/>
        </w:rPr>
        <w:t>此外，开启数据增强对模型训练的综合性能</w:t>
      </w:r>
      <w:r>
        <w:rPr>
          <w:color w:val="231F20"/>
          <w:spacing w:val="30"/>
        </w:rPr>
        <w:t>提升进行了有效性论证</w:t>
      </w:r>
      <w:r>
        <w:rPr>
          <w:color w:val="231F20"/>
          <w:spacing w:val="15"/>
        </w:rPr>
        <w:t>，因本文采用无人机进行图</w:t>
      </w:r>
      <w:r>
        <w:rPr>
          <w:color w:val="231F20"/>
          <w:spacing w:val="6"/>
        </w:rPr>
        <w:t>像病害采集时具有垂直墙面、镜头不偏转、拍摄距</w:t>
      </w:r>
      <w:r>
        <w:rPr>
          <w:color w:val="231F20"/>
          <w:spacing w:val="-2"/>
        </w:rPr>
        <w:t>离固定等特点 ，故 而仅设定平移 </w:t>
      </w:r>
      <w:r>
        <w:rPr>
          <w:rFonts w:ascii="Times New Roman" w:eastAsia="Times New Roman"/>
          <w:color w:val="231F20"/>
          <w:spacing w:val="5"/>
        </w:rPr>
        <w:t>translate=0</w:t>
      </w:r>
      <w:r>
        <w:rPr>
          <w:rFonts w:ascii="Times New Roman" w:eastAsia="Times New Roman"/>
          <w:color w:val="231F20"/>
          <w:spacing w:val="19"/>
        </w:rPr>
        <w:t>. </w:t>
      </w:r>
      <w:r>
        <w:rPr>
          <w:rFonts w:ascii="Times New Roman" w:eastAsia="Times New Roman"/>
          <w:color w:val="231F20"/>
          <w:spacing w:val="13"/>
        </w:rPr>
        <w:t>1</w:t>
      </w:r>
      <w:r>
        <w:rPr>
          <w:color w:val="231F20"/>
          <w:spacing w:val="15"/>
        </w:rPr>
        <w:t>、缩</w:t>
      </w:r>
      <w:r>
        <w:rPr>
          <w:color w:val="231F20"/>
          <w:spacing w:val="-10"/>
        </w:rPr>
        <w:t>放 </w:t>
      </w:r>
      <w:r>
        <w:rPr>
          <w:rFonts w:ascii="Times New Roman" w:eastAsia="Times New Roman"/>
          <w:color w:val="231F20"/>
          <w:spacing w:val="5"/>
        </w:rPr>
        <w:t>scale=0</w:t>
      </w:r>
      <w:r>
        <w:rPr>
          <w:rFonts w:ascii="Times New Roman" w:eastAsia="Times New Roman"/>
          <w:color w:val="231F20"/>
          <w:spacing w:val="15"/>
        </w:rPr>
        <w:t>. </w:t>
      </w:r>
      <w:r>
        <w:rPr>
          <w:rFonts w:ascii="Times New Roman" w:eastAsia="Times New Roman"/>
          <w:color w:val="231F20"/>
          <w:spacing w:val="7"/>
        </w:rPr>
        <w:t>2</w:t>
      </w:r>
      <w:r>
        <w:rPr>
          <w:color w:val="231F20"/>
          <w:spacing w:val="-17"/>
        </w:rPr>
        <w:t>、剪切 </w:t>
      </w:r>
      <w:r>
        <w:rPr>
          <w:rFonts w:ascii="Times New Roman" w:eastAsia="Times New Roman"/>
          <w:color w:val="231F20"/>
          <w:spacing w:val="6"/>
        </w:rPr>
        <w:t>shear=5</w:t>
      </w:r>
      <w:r>
        <w:rPr>
          <w:color w:val="231F20"/>
          <w:spacing w:val="27"/>
        </w:rPr>
        <w:t>。为平衡外墙病害样</w:t>
      </w:r>
    </w:p>
    <w:p>
      <w:pPr>
        <w:spacing w:before="81"/>
        <w:ind w:left="243" w:right="0" w:firstLine="0"/>
        <w:jc w:val="left"/>
        <w:rPr>
          <w:rFonts w:ascii="Palatino Linotype"/>
          <w:sz w:val="16"/>
        </w:rPr>
      </w:pPr>
      <w:r>
        <w:rPr>
          <w:rFonts w:ascii="Palatino Linotype"/>
          <w:color w:val="231F20"/>
          <w:w w:val="105"/>
          <w:sz w:val="16"/>
        </w:rPr>
        <w:t>32</w:t>
      </w:r>
    </w:p>
    <w:p>
      <w:pPr>
        <w:pStyle w:val="BodyText"/>
        <w:spacing w:line="312" w:lineRule="auto" w:before="77"/>
        <w:ind w:left="176" w:right="113"/>
      </w:pPr>
      <w:r>
        <w:rPr/>
        <w:br w:type="column"/>
      </w:r>
      <w:r>
        <w:rPr>
          <w:color w:val="231F20"/>
          <w:spacing w:val="19"/>
        </w:rPr>
        <w:t>度。同样可以发现，本文所训练的识别模型具有 </w:t>
      </w:r>
      <w:r>
        <w:rPr>
          <w:color w:val="231F20"/>
          <w:spacing w:val="8"/>
        </w:rPr>
        <w:t>较好的收敛性，曲线稳定下降，表明实现了有效学</w:t>
      </w:r>
      <w:r>
        <w:rPr>
          <w:color w:val="231F20"/>
          <w:spacing w:val="10"/>
          <w:w w:val="102"/>
        </w:rPr>
        <w:t>习。其中，</w:t>
      </w:r>
      <w:r>
        <w:rPr>
          <w:rFonts w:ascii="Times New Roman" w:eastAsia="Times New Roman"/>
          <w:color w:val="231F20"/>
          <w:spacing w:val="11"/>
          <w:w w:val="94"/>
        </w:rPr>
        <w:t>m</w:t>
      </w:r>
      <w:r>
        <w:rPr>
          <w:rFonts w:ascii="Times New Roman" w:eastAsia="Times New Roman"/>
          <w:color w:val="231F20"/>
          <w:spacing w:val="10"/>
          <w:w w:val="94"/>
        </w:rPr>
        <w:t>A</w:t>
      </w:r>
      <w:r>
        <w:rPr>
          <w:rFonts w:ascii="Times New Roman" w:eastAsia="Times New Roman"/>
          <w:color w:val="231F20"/>
          <w:spacing w:val="9"/>
          <w:w w:val="102"/>
        </w:rPr>
        <w:t>P</w:t>
      </w:r>
      <w:r>
        <w:rPr>
          <w:rFonts w:ascii="Times New Roman" w:eastAsia="Times New Roman"/>
          <w:color w:val="231F20"/>
          <w:spacing w:val="7"/>
          <w:w w:val="102"/>
        </w:rPr>
        <w:t>5</w:t>
      </w:r>
      <w:r>
        <w:rPr>
          <w:rFonts w:ascii="Times New Roman" w:eastAsia="Times New Roman"/>
          <w:color w:val="231F20"/>
          <w:w w:val="102"/>
        </w:rPr>
        <w:t>0</w:t>
      </w:r>
      <w:r>
        <w:rPr>
          <w:rFonts w:ascii="Times New Roman" w:eastAsia="Times New Roman"/>
          <w:color w:val="231F20"/>
          <w:spacing w:val="2"/>
        </w:rPr>
        <w:t> </w:t>
      </w:r>
      <w:r>
        <w:rPr>
          <w:color w:val="231F20"/>
          <w:spacing w:val="28"/>
          <w:w w:val="102"/>
        </w:rPr>
        <w:t>精度表示预测框与真实框的交</w:t>
      </w:r>
      <w:r>
        <w:rPr>
          <w:color w:val="231F20"/>
          <w:spacing w:val="25"/>
        </w:rPr>
        <w:t>集面积与并集面积比 值</w:t>
      </w:r>
      <w:r>
        <w:rPr>
          <w:color w:val="231F20"/>
          <w:spacing w:val="3"/>
        </w:rPr>
        <w:t>（</w:t>
      </w:r>
      <w:r>
        <w:rPr>
          <w:rFonts w:ascii="Times New Roman" w:eastAsia="Times New Roman"/>
          <w:color w:val="231F20"/>
          <w:spacing w:val="3"/>
        </w:rPr>
        <w:t>Intersection</w:t>
      </w:r>
      <w:r>
        <w:rPr>
          <w:rFonts w:ascii="Times New Roman" w:eastAsia="Times New Roman"/>
          <w:color w:val="231F20"/>
          <w:spacing w:val="9"/>
        </w:rPr>
        <w:t> </w:t>
      </w:r>
      <w:r>
        <w:rPr>
          <w:rFonts w:ascii="Times New Roman" w:eastAsia="Times New Roman"/>
          <w:color w:val="231F20"/>
          <w:spacing w:val="4"/>
        </w:rPr>
        <w:t>over  </w:t>
      </w:r>
      <w:r>
        <w:rPr>
          <w:rFonts w:ascii="Times New Roman" w:eastAsia="Times New Roman"/>
          <w:color w:val="231F20"/>
          <w:spacing w:val="7"/>
        </w:rPr>
        <w:t>Union</w:t>
      </w:r>
      <w:r>
        <w:rPr>
          <w:color w:val="231F20"/>
          <w:spacing w:val="7"/>
        </w:rPr>
        <w:t>， </w:t>
      </w:r>
      <w:r>
        <w:rPr>
          <w:rFonts w:ascii="Times New Roman" w:eastAsia="Times New Roman"/>
          <w:color w:val="231F20"/>
          <w:spacing w:val="-14"/>
        </w:rPr>
        <w:t>IoU</w:t>
      </w:r>
      <w:r>
        <w:rPr>
          <w:color w:val="231F20"/>
          <w:spacing w:val="-14"/>
        </w:rPr>
        <w:t>）</w:t>
      </w:r>
      <w:r>
        <w:rPr>
          <w:color w:val="231F20"/>
          <w:spacing w:val="3"/>
        </w:rPr>
        <w:t>阈值取 </w:t>
      </w:r>
      <w:r>
        <w:rPr>
          <w:rFonts w:ascii="Times New Roman" w:eastAsia="Times New Roman"/>
          <w:color w:val="231F20"/>
          <w:spacing w:val="3"/>
        </w:rPr>
        <w:t>0</w:t>
      </w:r>
      <w:r>
        <w:rPr>
          <w:rFonts w:ascii="Times New Roman" w:eastAsia="Times New Roman"/>
          <w:color w:val="231F20"/>
          <w:spacing w:val="13"/>
        </w:rPr>
        <w:t>. </w:t>
      </w:r>
      <w:r>
        <w:rPr>
          <w:rFonts w:ascii="Times New Roman" w:eastAsia="Times New Roman"/>
          <w:color w:val="231F20"/>
        </w:rPr>
        <w:t>5</w:t>
      </w:r>
      <w:r>
        <w:rPr>
          <w:rFonts w:ascii="Times New Roman" w:eastAsia="Times New Roman"/>
          <w:color w:val="231F20"/>
          <w:spacing w:val="5"/>
        </w:rPr>
        <w:t> </w:t>
      </w:r>
      <w:r>
        <w:rPr>
          <w:color w:val="231F20"/>
          <w:spacing w:val="11"/>
        </w:rPr>
        <w:t>时的平均精度，常用于评估目标检</w:t>
      </w:r>
      <w:r>
        <w:rPr>
          <w:color w:val="231F20"/>
          <w:spacing w:val="15"/>
        </w:rPr>
        <w:t>测模型的准确性</w:t>
      </w:r>
      <w:r>
        <w:rPr>
          <w:color w:val="231F20"/>
          <w:spacing w:val="-7"/>
          <w:position w:val="8"/>
          <w:sz w:val="10"/>
        </w:rPr>
        <w:t>［</w:t>
      </w:r>
      <w:r>
        <w:rPr>
          <w:rFonts w:ascii="Times New Roman" w:eastAsia="Times New Roman"/>
          <w:color w:val="231F20"/>
          <w:spacing w:val="-7"/>
          <w:position w:val="8"/>
          <w:sz w:val="10"/>
        </w:rPr>
        <w:t>27</w:t>
      </w:r>
      <w:r>
        <w:rPr>
          <w:color w:val="231F20"/>
          <w:spacing w:val="-7"/>
          <w:position w:val="8"/>
          <w:sz w:val="10"/>
        </w:rPr>
        <w:t>］</w:t>
      </w:r>
      <w:r>
        <w:rPr>
          <w:color w:val="231F20"/>
        </w:rPr>
        <w:t>。</w:t>
      </w:r>
    </w:p>
    <w:p>
      <w:pPr>
        <w:spacing w:after="0" w:line="312" w:lineRule="auto"/>
        <w:sectPr>
          <w:type w:val="continuous"/>
          <w:pgSz w:w="11910" w:h="16500"/>
          <w:pgMar w:top="1000" w:bottom="600" w:left="960" w:right="920"/>
          <w:cols w:num="2" w:equalWidth="0">
            <w:col w:w="4920" w:space="115"/>
            <w:col w:w="4995"/>
          </w:cols>
        </w:sectPr>
      </w:pPr>
    </w:p>
    <w:p>
      <w:pPr>
        <w:tabs>
          <w:tab w:pos="6826" w:val="left" w:leader="none"/>
        </w:tabs>
        <w:spacing w:before="153"/>
        <w:ind w:left="173" w:right="0" w:firstLine="0"/>
        <w:jc w:val="left"/>
        <w:rPr>
          <w:sz w:val="16"/>
        </w:rPr>
      </w:pPr>
      <w:r>
        <w:rPr>
          <w:rFonts w:ascii="Times New Roman" w:eastAsia="Times New Roman"/>
          <w:color w:val="231F20"/>
          <w:w w:val="104"/>
          <w:sz w:val="16"/>
          <w:u w:val="single" w:color="231F20"/>
        </w:rPr>
        <w:t> </w:t>
      </w:r>
      <w:r>
        <w:rPr>
          <w:rFonts w:ascii="Times New Roman" w:eastAsia="Times New Roman"/>
          <w:color w:val="231F20"/>
          <w:sz w:val="16"/>
          <w:u w:val="single" w:color="231F20"/>
        </w:rPr>
        <w:tab/>
      </w:r>
      <w:r>
        <w:rPr>
          <w:color w:val="231F20"/>
          <w:spacing w:val="10"/>
          <w:w w:val="105"/>
          <w:sz w:val="16"/>
          <w:u w:val="single" w:color="231F20"/>
        </w:rPr>
        <w:t>工业建筑 </w:t>
      </w:r>
      <w:r>
        <w:rPr>
          <w:rFonts w:ascii="Times New Roman" w:eastAsia="Times New Roman"/>
          <w:color w:val="231F20"/>
          <w:spacing w:val="4"/>
          <w:w w:val="105"/>
          <w:sz w:val="16"/>
          <w:u w:val="single" w:color="231F20"/>
        </w:rPr>
        <w:t>2026</w:t>
      </w:r>
      <w:r>
        <w:rPr>
          <w:rFonts w:ascii="Times New Roman" w:eastAsia="Times New Roman"/>
          <w:color w:val="231F20"/>
          <w:spacing w:val="6"/>
          <w:w w:val="105"/>
          <w:sz w:val="16"/>
          <w:u w:val="single" w:color="231F20"/>
        </w:rPr>
        <w:t> </w:t>
      </w:r>
      <w:r>
        <w:rPr>
          <w:color w:val="231F20"/>
          <w:spacing w:val="-3"/>
          <w:w w:val="105"/>
          <w:sz w:val="16"/>
          <w:u w:val="single" w:color="231F20"/>
        </w:rPr>
        <w:t>年 第 </w:t>
      </w:r>
      <w:r>
        <w:rPr>
          <w:rFonts w:ascii="Times New Roman" w:eastAsia="Times New Roman"/>
          <w:color w:val="231F20"/>
          <w:spacing w:val="3"/>
          <w:w w:val="105"/>
          <w:sz w:val="16"/>
          <w:u w:val="single" w:color="231F20"/>
        </w:rPr>
        <w:t>56</w:t>
      </w:r>
      <w:r>
        <w:rPr>
          <w:rFonts w:ascii="Times New Roman" w:eastAsia="Times New Roman"/>
          <w:color w:val="231F20"/>
          <w:spacing w:val="6"/>
          <w:w w:val="105"/>
          <w:sz w:val="16"/>
          <w:u w:val="single" w:color="231F20"/>
        </w:rPr>
        <w:t> </w:t>
      </w:r>
      <w:r>
        <w:rPr>
          <w:color w:val="231F20"/>
          <w:spacing w:val="-3"/>
          <w:w w:val="105"/>
          <w:sz w:val="16"/>
          <w:u w:val="single" w:color="231F20"/>
        </w:rPr>
        <w:t>卷 第 </w:t>
      </w:r>
      <w:r>
        <w:rPr>
          <w:rFonts w:ascii="Times New Roman" w:eastAsia="Times New Roman"/>
          <w:color w:val="231F20"/>
          <w:w w:val="105"/>
          <w:sz w:val="16"/>
          <w:u w:val="single" w:color="231F20"/>
        </w:rPr>
        <w:t>5</w:t>
      </w:r>
      <w:r>
        <w:rPr>
          <w:rFonts w:ascii="Times New Roman" w:eastAsia="Times New Roman"/>
          <w:color w:val="231F20"/>
          <w:spacing w:val="6"/>
          <w:w w:val="105"/>
          <w:sz w:val="16"/>
          <w:u w:val="single" w:color="231F20"/>
        </w:rPr>
        <w:t> </w:t>
      </w:r>
      <w:r>
        <w:rPr>
          <w:color w:val="231F20"/>
          <w:w w:val="105"/>
          <w:sz w:val="16"/>
          <w:u w:val="single" w:color="231F20"/>
        </w:rPr>
        <w:t>期</w:t>
      </w:r>
    </w:p>
    <w:p>
      <w:pPr>
        <w:pStyle w:val="BodyText"/>
        <w:rPr>
          <w:sz w:val="20"/>
        </w:rPr>
      </w:pPr>
    </w:p>
    <w:p>
      <w:pPr>
        <w:pStyle w:val="BodyText"/>
        <w:spacing w:before="6" w:after="1"/>
        <w:rPr>
          <w:sz w:val="14"/>
        </w:rPr>
      </w:pPr>
    </w:p>
    <w:p>
      <w:pPr>
        <w:pStyle w:val="BodyText"/>
        <w:ind w:left="5802"/>
        <w:rPr>
          <w:sz w:val="20"/>
        </w:rPr>
      </w:pPr>
      <w:r>
        <w:rPr>
          <w:sz w:val="20"/>
        </w:rPr>
        <w:drawing>
          <wp:inline distT="0" distB="0" distL="0" distR="0">
            <wp:extent cx="2165988" cy="1723644"/>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10" cstate="print"/>
                    <a:stretch>
                      <a:fillRect/>
                    </a:stretch>
                  </pic:blipFill>
                  <pic:spPr>
                    <a:xfrm>
                      <a:off x="0" y="0"/>
                      <a:ext cx="2165988" cy="1723644"/>
                    </a:xfrm>
                    <a:prstGeom prst="rect">
                      <a:avLst/>
                    </a:prstGeom>
                  </pic:spPr>
                </pic:pic>
              </a:graphicData>
            </a:graphic>
          </wp:inline>
        </w:drawing>
      </w:r>
      <w:r>
        <w:rPr>
          <w:sz w:val="20"/>
        </w:rPr>
      </w:r>
    </w:p>
    <w:p>
      <w:pPr>
        <w:spacing w:after="0"/>
        <w:rPr>
          <w:sz w:val="20"/>
        </w:rPr>
        <w:sectPr>
          <w:pgSz w:w="11910" w:h="16500"/>
          <w:pgMar w:header="0" w:footer="404" w:top="940" w:bottom="600" w:left="960" w:right="920"/>
        </w:sectPr>
      </w:pPr>
    </w:p>
    <w:p>
      <w:pPr>
        <w:pStyle w:val="BodyText"/>
        <w:rPr>
          <w:sz w:val="38"/>
        </w:rPr>
      </w:pPr>
    </w:p>
    <w:p>
      <w:pPr>
        <w:spacing w:before="0"/>
        <w:ind w:left="189" w:right="73" w:firstLine="0"/>
        <w:jc w:val="center"/>
        <w:rPr>
          <w:sz w:val="15"/>
        </w:rPr>
      </w:pPr>
      <w:r>
        <w:rPr/>
        <w:drawing>
          <wp:anchor distT="0" distB="0" distL="0" distR="0" allowOverlap="1" layoutInCell="1" locked="0" behindDoc="0" simplePos="0" relativeHeight="251670528">
            <wp:simplePos x="0" y="0"/>
            <wp:positionH relativeFrom="page">
              <wp:posOffset>931075</wp:posOffset>
            </wp:positionH>
            <wp:positionV relativeFrom="paragraph">
              <wp:posOffset>-2069565</wp:posOffset>
            </wp:positionV>
            <wp:extent cx="2503928" cy="2011677"/>
            <wp:effectExtent l="0" t="0" r="0" b="0"/>
            <wp:wrapNone/>
            <wp:docPr id="17" name="image9.jpeg"/>
            <wp:cNvGraphicFramePr>
              <a:graphicFrameLocks noChangeAspect="1"/>
            </wp:cNvGraphicFramePr>
            <a:graphic>
              <a:graphicData uri="http://schemas.openxmlformats.org/drawingml/2006/picture">
                <pic:pic>
                  <pic:nvPicPr>
                    <pic:cNvPr id="18" name="image9.jpeg"/>
                    <pic:cNvPicPr/>
                  </pic:nvPicPr>
                  <pic:blipFill>
                    <a:blip r:embed="rId11" cstate="print"/>
                    <a:stretch>
                      <a:fillRect/>
                    </a:stretch>
                  </pic:blipFill>
                  <pic:spPr>
                    <a:xfrm>
                      <a:off x="0" y="0"/>
                      <a:ext cx="2503928" cy="2011677"/>
                    </a:xfrm>
                    <a:prstGeom prst="rect">
                      <a:avLst/>
                    </a:prstGeom>
                  </pic:spPr>
                </pic:pic>
              </a:graphicData>
            </a:graphic>
          </wp:anchor>
        </w:drawing>
      </w:r>
      <w:r>
        <w:rPr>
          <w:color w:val="231F20"/>
          <w:spacing w:val="-29"/>
          <w:w w:val="98"/>
          <w:sz w:val="15"/>
        </w:rPr>
        <w:t>注：</w:t>
      </w:r>
      <w:r>
        <w:rPr>
          <w:rFonts w:ascii="Times New Roman" w:eastAsia="Times New Roman"/>
          <w:color w:val="231F20"/>
          <w:spacing w:val="6"/>
          <w:w w:val="98"/>
          <w:sz w:val="15"/>
        </w:rPr>
        <w:t>0</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98"/>
          <w:sz w:val="15"/>
        </w:rPr>
        <w:t>8</w:t>
      </w:r>
      <w:r>
        <w:rPr>
          <w:rFonts w:ascii="Times New Roman" w:eastAsia="Times New Roman"/>
          <w:color w:val="231F20"/>
          <w:spacing w:val="6"/>
          <w:w w:val="98"/>
          <w:sz w:val="15"/>
        </w:rPr>
        <w:t>6</w:t>
      </w:r>
      <w:r>
        <w:rPr>
          <w:rFonts w:ascii="Times New Roman" w:eastAsia="Times New Roman"/>
          <w:color w:val="231F20"/>
          <w:spacing w:val="5"/>
          <w:w w:val="98"/>
          <w:sz w:val="15"/>
        </w:rPr>
        <w:t>8</w:t>
      </w:r>
      <w:r>
        <w:rPr>
          <w:color w:val="231F20"/>
          <w:spacing w:val="-68"/>
          <w:w w:val="98"/>
          <w:sz w:val="15"/>
        </w:rPr>
        <w:t>、</w:t>
      </w:r>
      <w:r>
        <w:rPr>
          <w:rFonts w:ascii="Times New Roman" w:eastAsia="Times New Roman"/>
          <w:color w:val="231F20"/>
          <w:spacing w:val="6"/>
          <w:w w:val="98"/>
          <w:sz w:val="15"/>
        </w:rPr>
        <w:t>0</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98"/>
          <w:sz w:val="15"/>
        </w:rPr>
        <w:t>8</w:t>
      </w:r>
      <w:r>
        <w:rPr>
          <w:rFonts w:ascii="Times New Roman" w:eastAsia="Times New Roman"/>
          <w:color w:val="231F20"/>
          <w:spacing w:val="6"/>
          <w:w w:val="98"/>
          <w:sz w:val="15"/>
        </w:rPr>
        <w:t>1</w:t>
      </w:r>
      <w:r>
        <w:rPr>
          <w:rFonts w:ascii="Times New Roman" w:eastAsia="Times New Roman"/>
          <w:color w:val="231F20"/>
          <w:spacing w:val="5"/>
          <w:w w:val="98"/>
          <w:sz w:val="15"/>
        </w:rPr>
        <w:t>6</w:t>
      </w:r>
      <w:r>
        <w:rPr>
          <w:color w:val="231F20"/>
          <w:spacing w:val="-68"/>
          <w:w w:val="98"/>
          <w:sz w:val="15"/>
        </w:rPr>
        <w:t>、</w:t>
      </w:r>
      <w:r>
        <w:rPr>
          <w:rFonts w:ascii="Times New Roman" w:eastAsia="Times New Roman"/>
          <w:color w:val="231F20"/>
          <w:spacing w:val="6"/>
          <w:w w:val="98"/>
          <w:sz w:val="15"/>
        </w:rPr>
        <w:t>0</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98"/>
          <w:sz w:val="15"/>
        </w:rPr>
        <w:t>5</w:t>
      </w:r>
      <w:r>
        <w:rPr>
          <w:rFonts w:ascii="Times New Roman" w:eastAsia="Times New Roman"/>
          <w:color w:val="231F20"/>
          <w:spacing w:val="6"/>
          <w:w w:val="98"/>
          <w:sz w:val="15"/>
        </w:rPr>
        <w:t>7</w:t>
      </w:r>
      <w:r>
        <w:rPr>
          <w:rFonts w:ascii="Times New Roman" w:eastAsia="Times New Roman"/>
          <w:color w:val="231F20"/>
          <w:w w:val="98"/>
          <w:sz w:val="15"/>
        </w:rPr>
        <w:t>3</w:t>
      </w:r>
      <w:r>
        <w:rPr>
          <w:rFonts w:ascii="Times New Roman" w:eastAsia="Times New Roman"/>
          <w:color w:val="231F20"/>
          <w:spacing w:val="-12"/>
          <w:sz w:val="15"/>
        </w:rPr>
        <w:t> </w:t>
      </w:r>
      <w:r>
        <w:rPr>
          <w:color w:val="231F20"/>
          <w:spacing w:val="-3"/>
          <w:w w:val="98"/>
          <w:sz w:val="15"/>
        </w:rPr>
        <w:t>分别为脱落、空鼓、裂缝类别的平均精度值；</w:t>
      </w:r>
    </w:p>
    <w:p>
      <w:pPr>
        <w:spacing w:before="73"/>
        <w:ind w:left="189" w:right="73" w:firstLine="0"/>
        <w:jc w:val="center"/>
        <w:rPr>
          <w:sz w:val="15"/>
        </w:rPr>
      </w:pPr>
      <w:r>
        <w:rPr>
          <w:rFonts w:ascii="Times New Roman" w:eastAsia="Times New Roman"/>
          <w:color w:val="231F20"/>
          <w:sz w:val="15"/>
        </w:rPr>
        <w:t>0. 753 mAP@0. 5 </w:t>
      </w:r>
      <w:r>
        <w:rPr>
          <w:color w:val="231F20"/>
          <w:sz w:val="15"/>
        </w:rPr>
        <w:t>为</w:t>
      </w:r>
      <w:r>
        <w:rPr>
          <w:rFonts w:ascii="Times New Roman" w:eastAsia="Times New Roman"/>
          <w:color w:val="231F20"/>
          <w:sz w:val="15"/>
        </w:rPr>
        <w:t>IoU </w:t>
      </w:r>
      <w:r>
        <w:rPr>
          <w:color w:val="231F20"/>
          <w:sz w:val="15"/>
        </w:rPr>
        <w:t>阈值 </w:t>
      </w:r>
      <w:r>
        <w:rPr>
          <w:rFonts w:ascii="Times New Roman" w:eastAsia="Times New Roman"/>
          <w:color w:val="231F20"/>
          <w:sz w:val="15"/>
        </w:rPr>
        <w:t>0. 5 </w:t>
      </w:r>
      <w:r>
        <w:rPr>
          <w:color w:val="231F20"/>
          <w:sz w:val="15"/>
        </w:rPr>
        <w:t>下所有类别的平均精度均值。</w:t>
      </w:r>
    </w:p>
    <w:p>
      <w:pPr>
        <w:spacing w:line="253" w:lineRule="exact" w:before="43"/>
        <w:ind w:left="111" w:right="75" w:firstLine="0"/>
        <w:jc w:val="center"/>
        <w:rPr>
          <w:sz w:val="15"/>
        </w:rPr>
      </w:pPr>
      <w:r>
        <w:rPr>
          <w:rFonts w:ascii="Arial Unicode MS" w:eastAsia="Arial Unicode MS" w:hint="eastAsia"/>
          <w:color w:val="231F20"/>
          <w:w w:val="105"/>
          <w:sz w:val="15"/>
        </w:rPr>
        <w:t>图 </w:t>
      </w:r>
      <w:r>
        <w:rPr>
          <w:rFonts w:ascii="Palatino Linotype" w:eastAsia="Palatino Linotype"/>
          <w:color w:val="231F20"/>
          <w:w w:val="105"/>
          <w:sz w:val="15"/>
        </w:rPr>
        <w:t>5    </w:t>
      </w:r>
      <w:r>
        <w:rPr>
          <w:color w:val="231F20"/>
          <w:w w:val="105"/>
          <w:sz w:val="15"/>
        </w:rPr>
        <w:t>精度</w:t>
      </w:r>
      <w:r>
        <w:rPr>
          <w:rFonts w:ascii="Times New Roman" w:eastAsia="Times New Roman"/>
          <w:color w:val="231F20"/>
          <w:w w:val="145"/>
          <w:sz w:val="15"/>
        </w:rPr>
        <w:t>-</w:t>
      </w:r>
      <w:r>
        <w:rPr>
          <w:color w:val="231F20"/>
          <w:w w:val="105"/>
          <w:sz w:val="15"/>
        </w:rPr>
        <w:t>召回率曲线</w:t>
      </w:r>
    </w:p>
    <w:p>
      <w:pPr>
        <w:spacing w:line="195" w:lineRule="exact" w:before="0"/>
        <w:ind w:left="116" w:right="75" w:firstLine="0"/>
        <w:jc w:val="center"/>
        <w:rPr>
          <w:rFonts w:ascii="Times New Roman"/>
          <w:sz w:val="15"/>
        </w:rPr>
      </w:pPr>
      <w:r>
        <w:rPr>
          <w:rFonts w:ascii="Palatino Linotype"/>
          <w:color w:val="231F20"/>
          <w:sz w:val="15"/>
        </w:rPr>
        <w:t>Fig. 5 </w:t>
      </w:r>
      <w:r>
        <w:rPr>
          <w:rFonts w:ascii="Times New Roman"/>
          <w:color w:val="231F20"/>
          <w:sz w:val="15"/>
        </w:rPr>
        <w:t>Precision-recall curves</w:t>
      </w:r>
    </w:p>
    <w:p>
      <w:pPr>
        <w:pStyle w:val="BodyText"/>
        <w:spacing w:before="6"/>
        <w:rPr>
          <w:rFonts w:ascii="Times New Roman"/>
          <w:sz w:val="14"/>
        </w:rPr>
      </w:pPr>
      <w:r>
        <w:rPr/>
        <w:drawing>
          <wp:anchor distT="0" distB="0" distL="0" distR="0" allowOverlap="1" layoutInCell="1" locked="0" behindDoc="0" simplePos="0" relativeHeight="10">
            <wp:simplePos x="0" y="0"/>
            <wp:positionH relativeFrom="page">
              <wp:posOffset>931075</wp:posOffset>
            </wp:positionH>
            <wp:positionV relativeFrom="paragraph">
              <wp:posOffset>131009</wp:posOffset>
            </wp:positionV>
            <wp:extent cx="2503931" cy="2011679"/>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12" cstate="print"/>
                    <a:stretch>
                      <a:fillRect/>
                    </a:stretch>
                  </pic:blipFill>
                  <pic:spPr>
                    <a:xfrm>
                      <a:off x="0" y="0"/>
                      <a:ext cx="2503931" cy="2011679"/>
                    </a:xfrm>
                    <a:prstGeom prst="rect">
                      <a:avLst/>
                    </a:prstGeom>
                  </pic:spPr>
                </pic:pic>
              </a:graphicData>
            </a:graphic>
          </wp:anchor>
        </w:drawing>
      </w:r>
    </w:p>
    <w:p>
      <w:pPr>
        <w:spacing w:before="62"/>
        <w:ind w:left="189" w:right="75" w:firstLine="0"/>
        <w:jc w:val="center"/>
        <w:rPr>
          <w:sz w:val="15"/>
        </w:rPr>
      </w:pPr>
      <w:r>
        <w:rPr>
          <w:color w:val="231F20"/>
          <w:spacing w:val="-29"/>
          <w:w w:val="98"/>
          <w:sz w:val="15"/>
        </w:rPr>
        <w:t>注：</w:t>
      </w:r>
      <w:r>
        <w:rPr>
          <w:rFonts w:ascii="Times New Roman" w:eastAsia="Times New Roman"/>
          <w:color w:val="231F20"/>
          <w:spacing w:val="6"/>
          <w:w w:val="98"/>
          <w:sz w:val="15"/>
        </w:rPr>
        <w:t>0</w:t>
      </w:r>
      <w:r>
        <w:rPr>
          <w:rFonts w:ascii="Times New Roman" w:eastAsia="Times New Roman"/>
          <w:color w:val="231F20"/>
          <w:w w:val="98"/>
          <w:sz w:val="15"/>
        </w:rPr>
        <w:t>.</w:t>
      </w:r>
      <w:r>
        <w:rPr>
          <w:rFonts w:ascii="Times New Roman" w:eastAsia="Times New Roman"/>
          <w:color w:val="231F20"/>
          <w:spacing w:val="5"/>
          <w:sz w:val="15"/>
        </w:rPr>
        <w:t> </w:t>
      </w:r>
      <w:r>
        <w:rPr>
          <w:rFonts w:ascii="Times New Roman" w:eastAsia="Times New Roman"/>
          <w:color w:val="231F20"/>
          <w:spacing w:val="5"/>
          <w:w w:val="98"/>
          <w:sz w:val="15"/>
        </w:rPr>
        <w:t>7</w:t>
      </w:r>
      <w:r>
        <w:rPr>
          <w:rFonts w:ascii="Times New Roman" w:eastAsia="Times New Roman"/>
          <w:color w:val="231F20"/>
          <w:w w:val="98"/>
          <w:sz w:val="15"/>
        </w:rPr>
        <w:t>4</w:t>
      </w:r>
      <w:r>
        <w:rPr>
          <w:rFonts w:ascii="Times New Roman" w:eastAsia="Times New Roman"/>
          <w:color w:val="231F20"/>
          <w:spacing w:val="8"/>
          <w:sz w:val="15"/>
        </w:rPr>
        <w:t> </w:t>
      </w:r>
      <w:r>
        <w:rPr>
          <w:color w:val="231F20"/>
          <w:spacing w:val="10"/>
          <w:w w:val="98"/>
          <w:sz w:val="15"/>
        </w:rPr>
        <w:t>为模型在最优置信度阈值下取得的整体类别最高</w:t>
      </w:r>
      <w:r>
        <w:rPr>
          <w:color w:val="231F20"/>
          <w:spacing w:val="-23"/>
          <w:sz w:val="15"/>
        </w:rPr>
        <w:t> </w:t>
      </w:r>
      <w:r>
        <w:rPr>
          <w:rFonts w:ascii="Times New Roman" w:eastAsia="Times New Roman"/>
          <w:i/>
          <w:color w:val="231F20"/>
          <w:spacing w:val="5"/>
          <w:w w:val="98"/>
          <w:sz w:val="15"/>
        </w:rPr>
        <w:t>F</w:t>
      </w:r>
      <w:r>
        <w:rPr>
          <w:rFonts w:ascii="Times New Roman" w:eastAsia="Times New Roman"/>
          <w:color w:val="231F20"/>
          <w:w w:val="101"/>
          <w:position w:val="-4"/>
          <w:sz w:val="9"/>
        </w:rPr>
        <w:t>1</w:t>
      </w:r>
      <w:r>
        <w:rPr>
          <w:rFonts w:ascii="Times New Roman" w:eastAsia="Times New Roman"/>
          <w:color w:val="231F20"/>
          <w:position w:val="-4"/>
          <w:sz w:val="9"/>
        </w:rPr>
        <w:t>  </w:t>
      </w:r>
      <w:r>
        <w:rPr>
          <w:color w:val="231F20"/>
          <w:spacing w:val="7"/>
          <w:w w:val="98"/>
          <w:sz w:val="15"/>
        </w:rPr>
        <w:t>分数，</w:t>
      </w:r>
    </w:p>
    <w:p>
      <w:pPr>
        <w:spacing w:before="45"/>
        <w:ind w:left="189" w:right="75" w:firstLine="0"/>
        <w:jc w:val="center"/>
        <w:rPr>
          <w:sz w:val="15"/>
        </w:rPr>
      </w:pPr>
      <w:r>
        <w:rPr>
          <w:rFonts w:ascii="Times New Roman" w:eastAsia="Times New Roman"/>
          <w:color w:val="231F20"/>
          <w:sz w:val="15"/>
        </w:rPr>
        <w:t>0. 472 </w:t>
      </w:r>
      <w:r>
        <w:rPr>
          <w:color w:val="231F20"/>
          <w:sz w:val="15"/>
        </w:rPr>
        <w:t>为对应最高 </w:t>
      </w:r>
      <w:r>
        <w:rPr>
          <w:rFonts w:ascii="Times New Roman" w:eastAsia="Times New Roman"/>
          <w:i/>
          <w:color w:val="231F20"/>
          <w:sz w:val="15"/>
        </w:rPr>
        <w:t>F</w:t>
      </w:r>
      <w:r>
        <w:rPr>
          <w:rFonts w:ascii="Times New Roman" w:eastAsia="Times New Roman"/>
          <w:color w:val="231F20"/>
          <w:position w:val="-4"/>
          <w:sz w:val="9"/>
        </w:rPr>
        <w:t>1 </w:t>
      </w:r>
      <w:r>
        <w:rPr>
          <w:color w:val="231F20"/>
          <w:sz w:val="15"/>
        </w:rPr>
        <w:t>分数时的最优置信度阈值。</w:t>
      </w:r>
    </w:p>
    <w:p>
      <w:pPr>
        <w:spacing w:line="253" w:lineRule="exact" w:before="16"/>
        <w:ind w:left="109" w:right="75" w:firstLine="0"/>
        <w:jc w:val="center"/>
        <w:rPr>
          <w:sz w:val="15"/>
        </w:rPr>
      </w:pPr>
      <w:r>
        <w:rPr>
          <w:rFonts w:ascii="Arial Unicode MS" w:eastAsia="Arial Unicode MS" w:hint="eastAsia"/>
          <w:color w:val="231F20"/>
          <w:w w:val="105"/>
          <w:sz w:val="15"/>
        </w:rPr>
        <w:t>图 </w:t>
      </w:r>
      <w:r>
        <w:rPr>
          <w:rFonts w:ascii="Palatino Linotype" w:eastAsia="Palatino Linotype"/>
          <w:color w:val="231F20"/>
          <w:w w:val="105"/>
          <w:sz w:val="15"/>
        </w:rPr>
        <w:t>6    </w:t>
      </w:r>
      <w:r>
        <w:rPr>
          <w:rFonts w:ascii="Times New Roman" w:eastAsia="Times New Roman"/>
          <w:i/>
          <w:color w:val="231F20"/>
          <w:w w:val="105"/>
          <w:sz w:val="15"/>
        </w:rPr>
        <w:t>F</w:t>
      </w:r>
      <w:r>
        <w:rPr>
          <w:rFonts w:ascii="Times New Roman" w:eastAsia="Times New Roman"/>
          <w:color w:val="231F20"/>
          <w:w w:val="105"/>
          <w:position w:val="-4"/>
          <w:sz w:val="9"/>
        </w:rPr>
        <w:t>1</w:t>
      </w:r>
      <w:r>
        <w:rPr>
          <w:rFonts w:ascii="Times New Roman" w:eastAsia="Times New Roman"/>
          <w:color w:val="231F20"/>
          <w:w w:val="105"/>
          <w:sz w:val="15"/>
        </w:rPr>
        <w:t>-</w:t>
      </w:r>
      <w:r>
        <w:rPr>
          <w:color w:val="231F20"/>
          <w:w w:val="105"/>
          <w:sz w:val="15"/>
        </w:rPr>
        <w:t>置信度曲线</w:t>
      </w:r>
    </w:p>
    <w:p>
      <w:pPr>
        <w:spacing w:line="219" w:lineRule="exact" w:before="0"/>
        <w:ind w:left="115" w:right="75" w:firstLine="0"/>
        <w:jc w:val="center"/>
        <w:rPr>
          <w:rFonts w:ascii="Times New Roman"/>
          <w:sz w:val="15"/>
        </w:rPr>
      </w:pPr>
      <w:r>
        <w:rPr>
          <w:rFonts w:ascii="Palatino Linotype"/>
          <w:color w:val="231F20"/>
          <w:sz w:val="15"/>
        </w:rPr>
        <w:t>Fig. 6 </w:t>
      </w:r>
      <w:r>
        <w:rPr>
          <w:rFonts w:ascii="Times New Roman"/>
          <w:i/>
          <w:color w:val="231F20"/>
          <w:sz w:val="15"/>
        </w:rPr>
        <w:t>F</w:t>
      </w:r>
      <w:r>
        <w:rPr>
          <w:rFonts w:ascii="Times New Roman"/>
          <w:color w:val="231F20"/>
          <w:position w:val="-4"/>
          <w:sz w:val="9"/>
        </w:rPr>
        <w:t>1</w:t>
      </w:r>
      <w:r>
        <w:rPr>
          <w:rFonts w:ascii="Times New Roman"/>
          <w:color w:val="231F20"/>
          <w:sz w:val="15"/>
        </w:rPr>
        <w:t>-confidence curves</w:t>
      </w:r>
    </w:p>
    <w:p>
      <w:pPr>
        <w:pStyle w:val="ListParagraph"/>
        <w:numPr>
          <w:ilvl w:val="0"/>
          <w:numId w:val="3"/>
        </w:numPr>
        <w:tabs>
          <w:tab w:pos="392" w:val="left" w:leader="none"/>
          <w:tab w:pos="713" w:val="left" w:leader="none"/>
        </w:tabs>
        <w:spacing w:line="240" w:lineRule="auto" w:before="150" w:after="0"/>
        <w:ind w:left="391" w:right="0" w:hanging="211"/>
        <w:jc w:val="left"/>
        <w:rPr>
          <w:rFonts w:ascii="Arial Unicode MS" w:eastAsia="Arial Unicode MS" w:hint="eastAsia"/>
          <w:sz w:val="19"/>
        </w:rPr>
      </w:pPr>
      <w:r>
        <w:rPr>
          <w:rFonts w:ascii="Palatino Linotype" w:eastAsia="Palatino Linotype"/>
          <w:color w:val="231F20"/>
          <w:sz w:val="19"/>
        </w:rPr>
        <w:t>3</w:t>
        <w:tab/>
      </w:r>
      <w:r>
        <w:rPr>
          <w:rFonts w:ascii="Arial Unicode MS" w:eastAsia="Arial Unicode MS" w:hint="eastAsia"/>
          <w:color w:val="231F20"/>
          <w:spacing w:val="16"/>
          <w:sz w:val="19"/>
        </w:rPr>
        <w:t>测试集验证</w:t>
      </w:r>
    </w:p>
    <w:p>
      <w:pPr>
        <w:pStyle w:val="BodyText"/>
        <w:spacing w:before="42"/>
        <w:ind w:left="601"/>
      </w:pPr>
      <w:r>
        <w:rPr>
          <w:color w:val="231F20"/>
          <w:spacing w:val="-19"/>
        </w:rPr>
        <w:t>基 于 方 案 </w:t>
      </w:r>
      <w:r>
        <w:rPr>
          <w:rFonts w:ascii="Times New Roman" w:eastAsia="Times New Roman"/>
          <w:color w:val="231F20"/>
        </w:rPr>
        <w:t>3 </w:t>
      </w:r>
      <w:r>
        <w:rPr>
          <w:color w:val="231F20"/>
          <w:spacing w:val="-26"/>
        </w:rPr>
        <w:t>所 训 练 的 最 优 模 型 ，对 测 试 集</w:t>
      </w:r>
    </w:p>
    <w:p>
      <w:pPr>
        <w:pStyle w:val="BodyText"/>
        <w:spacing w:line="331" w:lineRule="auto" w:before="91"/>
        <w:ind w:left="182" w:right="38" w:hanging="74"/>
      </w:pPr>
      <w:r>
        <w:rPr>
          <w:color w:val="231F20"/>
        </w:rPr>
        <w:t>（</w:t>
      </w:r>
      <w:r>
        <w:rPr>
          <w:rFonts w:ascii="Times New Roman" w:eastAsia="Times New Roman"/>
          <w:color w:val="231F20"/>
        </w:rPr>
        <w:t>153</w:t>
      </w:r>
      <w:r>
        <w:rPr>
          <w:rFonts w:ascii="Times New Roman" w:eastAsia="Times New Roman"/>
          <w:color w:val="231F20"/>
          <w:spacing w:val="-1"/>
        </w:rPr>
        <w:t> </w:t>
      </w:r>
      <w:r>
        <w:rPr>
          <w:color w:val="231F20"/>
          <w:spacing w:val="9"/>
        </w:rPr>
        <w:t>张图像</w:t>
      </w:r>
      <w:r>
        <w:rPr>
          <w:color w:val="231F20"/>
          <w:spacing w:val="-51"/>
        </w:rPr>
        <w:t>）</w:t>
      </w:r>
      <w:r>
        <w:rPr>
          <w:color w:val="231F20"/>
          <w:spacing w:val="4"/>
        </w:rPr>
        <w:t>进行病害识别，共识别 </w:t>
      </w:r>
      <w:r>
        <w:rPr>
          <w:rFonts w:ascii="Times New Roman" w:eastAsia="Times New Roman"/>
          <w:color w:val="231F20"/>
          <w:spacing w:val="4"/>
        </w:rPr>
        <w:t>588</w:t>
      </w:r>
      <w:r>
        <w:rPr>
          <w:rFonts w:ascii="Times New Roman" w:eastAsia="Times New Roman"/>
          <w:color w:val="231F20"/>
          <w:spacing w:val="9"/>
        </w:rPr>
        <w:t> </w:t>
      </w:r>
      <w:r>
        <w:rPr>
          <w:color w:val="231F20"/>
          <w:spacing w:val="-4"/>
        </w:rPr>
        <w:t>个病害，其</w:t>
      </w:r>
      <w:r>
        <w:rPr>
          <w:color w:val="231F20"/>
          <w:spacing w:val="-16"/>
        </w:rPr>
        <w:t>中，脱落</w:t>
      </w:r>
      <w:r>
        <w:rPr>
          <w:color w:val="231F20"/>
        </w:rPr>
        <w:t>（</w:t>
      </w:r>
      <w:r>
        <w:rPr>
          <w:rFonts w:ascii="Times New Roman" w:eastAsia="Times New Roman"/>
          <w:color w:val="231F20"/>
        </w:rPr>
        <w:t>desquamate</w:t>
      </w:r>
      <w:r>
        <w:rPr>
          <w:color w:val="231F20"/>
        </w:rPr>
        <w:t>）</w:t>
      </w:r>
      <w:r>
        <w:rPr>
          <w:rFonts w:ascii="Times New Roman" w:eastAsia="Times New Roman"/>
          <w:color w:val="231F20"/>
        </w:rPr>
        <w:t>157</w:t>
      </w:r>
      <w:r>
        <w:rPr>
          <w:rFonts w:ascii="Times New Roman" w:eastAsia="Times New Roman"/>
          <w:color w:val="231F20"/>
          <w:spacing w:val="22"/>
        </w:rPr>
        <w:t> </w:t>
      </w:r>
      <w:r>
        <w:rPr>
          <w:color w:val="231F20"/>
          <w:spacing w:val="-16"/>
        </w:rPr>
        <w:t>个，空鼓</w:t>
      </w:r>
      <w:r>
        <w:rPr>
          <w:color w:val="231F20"/>
          <w:spacing w:val="-3"/>
        </w:rPr>
        <w:t>（</w:t>
      </w:r>
      <w:r>
        <w:rPr>
          <w:rFonts w:ascii="Times New Roman" w:eastAsia="Times New Roman"/>
          <w:color w:val="231F20"/>
          <w:spacing w:val="-3"/>
        </w:rPr>
        <w:t>hollow</w:t>
      </w:r>
      <w:r>
        <w:rPr>
          <w:color w:val="231F20"/>
          <w:spacing w:val="-3"/>
        </w:rPr>
        <w:t>）</w:t>
      </w:r>
      <w:r>
        <w:rPr>
          <w:rFonts w:ascii="Times New Roman" w:eastAsia="Times New Roman"/>
          <w:color w:val="231F20"/>
          <w:spacing w:val="-3"/>
        </w:rPr>
        <w:t>260</w:t>
      </w:r>
      <w:r>
        <w:rPr>
          <w:rFonts w:ascii="Times New Roman" w:eastAsia="Times New Roman"/>
          <w:color w:val="231F20"/>
          <w:spacing w:val="22"/>
        </w:rPr>
        <w:t> </w:t>
      </w:r>
      <w:r>
        <w:rPr>
          <w:color w:val="231F20"/>
          <w:spacing w:val="15"/>
        </w:rPr>
        <w:t>个， </w:t>
      </w:r>
      <w:r>
        <w:rPr>
          <w:color w:val="231F20"/>
          <w:spacing w:val="-6"/>
        </w:rPr>
        <w:t>裂缝</w:t>
      </w:r>
      <w:r>
        <w:rPr>
          <w:color w:val="231F20"/>
        </w:rPr>
        <w:t>（</w:t>
      </w:r>
      <w:r>
        <w:rPr>
          <w:rFonts w:ascii="Times New Roman" w:eastAsia="Times New Roman"/>
          <w:color w:val="231F20"/>
        </w:rPr>
        <w:t>cracking</w:t>
      </w:r>
      <w:r>
        <w:rPr>
          <w:color w:val="231F20"/>
        </w:rPr>
        <w:t>）</w:t>
      </w:r>
      <w:r>
        <w:rPr>
          <w:rFonts w:ascii="Times New Roman" w:eastAsia="Times New Roman"/>
          <w:color w:val="231F20"/>
        </w:rPr>
        <w:t>171</w:t>
      </w:r>
      <w:r>
        <w:rPr>
          <w:rFonts w:ascii="Times New Roman" w:eastAsia="Times New Roman"/>
          <w:color w:val="231F20"/>
          <w:spacing w:val="17"/>
        </w:rPr>
        <w:t> </w:t>
      </w:r>
      <w:r>
        <w:rPr>
          <w:color w:val="231F20"/>
          <w:spacing w:val="14"/>
        </w:rPr>
        <w:t>个，部分识别效果展示如图 </w:t>
      </w:r>
      <w:r>
        <w:rPr>
          <w:rFonts w:ascii="Times New Roman" w:eastAsia="Times New Roman"/>
          <w:color w:val="231F20"/>
          <w:spacing w:val="3"/>
        </w:rPr>
        <w:t>8~ 10</w:t>
      </w:r>
      <w:r>
        <w:rPr>
          <w:rFonts w:ascii="Times New Roman" w:eastAsia="Times New Roman"/>
          <w:color w:val="231F20"/>
          <w:spacing w:val="25"/>
        </w:rPr>
        <w:t> </w:t>
      </w:r>
      <w:r>
        <w:rPr>
          <w:color w:val="231F20"/>
          <w:spacing w:val="29"/>
        </w:rPr>
        <w:t>所示。从测试集的病害识别效果看</w:t>
      </w:r>
      <w:r>
        <w:rPr>
          <w:color w:val="231F20"/>
          <w:spacing w:val="1"/>
        </w:rPr>
        <w:t>，该模型基</w:t>
      </w:r>
      <w:r>
        <w:rPr>
          <w:color w:val="231F20"/>
          <w:spacing w:val="21"/>
        </w:rPr>
        <w:t>本达到工程应用的需求</w:t>
      </w:r>
      <w:r>
        <w:rPr>
          <w:color w:val="231F20"/>
          <w:spacing w:val="7"/>
        </w:rPr>
        <w:t>，具有良好的泛化能力。</w:t>
      </w:r>
    </w:p>
    <w:p>
      <w:pPr>
        <w:pStyle w:val="BodyText"/>
        <w:spacing w:line="331" w:lineRule="auto"/>
        <w:ind w:left="182" w:right="142" w:firstLine="420"/>
        <w:jc w:val="both"/>
      </w:pPr>
      <w:r>
        <w:rPr>
          <w:color w:val="231F20"/>
        </w:rPr>
        <w:t>对测试集病害识别效果进行分析，针对 </w:t>
      </w:r>
      <w:r>
        <w:rPr>
          <w:rFonts w:ascii="Times New Roman" w:eastAsia="Times New Roman"/>
          <w:color w:val="231F20"/>
        </w:rPr>
        <w:t>3 </w:t>
      </w:r>
      <w:r>
        <w:rPr>
          <w:color w:val="231F20"/>
        </w:rPr>
        <w:t>类病害识别，本文所获得的最优识别模型在进行图像病害检测时存在同一目标有多个预测框的情况</w:t>
      </w:r>
    </w:p>
    <w:p>
      <w:pPr>
        <w:pStyle w:val="BodyText"/>
        <w:spacing w:line="338" w:lineRule="auto"/>
        <w:ind w:left="182" w:right="143" w:hanging="73"/>
        <w:jc w:val="both"/>
      </w:pPr>
      <w:r>
        <w:rPr>
          <w:color w:val="231F20"/>
          <w:spacing w:val="-10"/>
        </w:rPr>
        <w:t>（</w:t>
      </w:r>
      <w:r>
        <w:rPr>
          <w:color w:val="231F20"/>
          <w:spacing w:val="14"/>
        </w:rPr>
        <w:t>即冗余框</w:t>
      </w:r>
      <w:r>
        <w:rPr>
          <w:color w:val="231F20"/>
          <w:spacing w:val="-67"/>
        </w:rPr>
        <w:t>）</w:t>
      </w:r>
      <w:r>
        <w:rPr>
          <w:color w:val="231F20"/>
          <w:spacing w:val="-13"/>
        </w:rPr>
        <w:t>，如图 </w:t>
      </w:r>
      <w:r>
        <w:rPr>
          <w:rFonts w:ascii="Times New Roman" w:eastAsia="Times New Roman"/>
          <w:color w:val="231F20"/>
          <w:spacing w:val="3"/>
        </w:rPr>
        <w:t>11 </w:t>
      </w:r>
      <w:r>
        <w:rPr>
          <w:color w:val="231F20"/>
          <w:spacing w:val="11"/>
        </w:rPr>
        <w:t>所示。对于这种情况，后续研</w:t>
      </w:r>
      <w:r>
        <w:rPr>
          <w:color w:val="231F20"/>
          <w:spacing w:val="14"/>
        </w:rPr>
        <w:t>究可通过规范标注边界、提高 </w:t>
      </w:r>
      <w:r>
        <w:rPr>
          <w:rFonts w:ascii="Times New Roman" w:eastAsia="Times New Roman"/>
          <w:color w:val="231F20"/>
          <w:spacing w:val="3"/>
        </w:rPr>
        <w:t>IoU </w:t>
      </w:r>
      <w:r>
        <w:rPr>
          <w:color w:val="231F20"/>
          <w:spacing w:val="-9"/>
        </w:rPr>
        <w:t>阈值</w:t>
      </w:r>
      <w:r>
        <w:rPr>
          <w:color w:val="231F20"/>
          <w:spacing w:val="-4"/>
        </w:rPr>
        <w:t>（</w:t>
      </w:r>
      <w:r>
        <w:rPr>
          <w:color w:val="231F20"/>
          <w:spacing w:val="21"/>
        </w:rPr>
        <w:t>或动态调</w:t>
      </w:r>
      <w:r>
        <w:rPr>
          <w:color w:val="231F20"/>
          <w:spacing w:val="5"/>
        </w:rPr>
        <w:t>整 </w:t>
      </w:r>
      <w:r>
        <w:rPr>
          <w:rFonts w:ascii="Times New Roman" w:eastAsia="Times New Roman"/>
          <w:color w:val="231F20"/>
          <w:spacing w:val="3"/>
        </w:rPr>
        <w:t>IoU </w:t>
      </w:r>
      <w:r>
        <w:rPr>
          <w:color w:val="231F20"/>
          <w:spacing w:val="7"/>
        </w:rPr>
        <w:t>阈值</w:t>
      </w:r>
      <w:r>
        <w:rPr>
          <w:color w:val="231F20"/>
          <w:spacing w:val="-50"/>
        </w:rPr>
        <w:t>）</w:t>
      </w:r>
      <w:r>
        <w:rPr>
          <w:color w:val="231F20"/>
          <w:spacing w:val="6"/>
        </w:rPr>
        <w:t>、置信度阈值、引入注意力机制等措施</w:t>
      </w:r>
      <w:r>
        <w:rPr>
          <w:color w:val="231F20"/>
          <w:spacing w:val="18"/>
        </w:rPr>
        <w:t>减少冗余框数量。</w:t>
      </w:r>
    </w:p>
    <w:p>
      <w:pPr>
        <w:pStyle w:val="ListParagraph"/>
        <w:numPr>
          <w:ilvl w:val="1"/>
          <w:numId w:val="3"/>
        </w:numPr>
        <w:tabs>
          <w:tab w:pos="2319" w:val="left" w:leader="none"/>
        </w:tabs>
        <w:spacing w:line="240" w:lineRule="auto" w:before="97" w:after="0"/>
        <w:ind w:left="2318" w:right="95" w:hanging="2319"/>
        <w:jc w:val="left"/>
        <w:rPr>
          <w:sz w:val="15"/>
        </w:rPr>
      </w:pPr>
      <w:r>
        <w:rPr>
          <w:color w:val="231F20"/>
          <w:spacing w:val="11"/>
          <w:w w:val="98"/>
          <w:sz w:val="15"/>
        </w:rPr>
        <w:br w:type="column"/>
      </w:r>
      <w:r>
        <w:rPr>
          <w:color w:val="231F20"/>
          <w:spacing w:val="8"/>
          <w:w w:val="95"/>
          <w:sz w:val="15"/>
        </w:rPr>
        <w:t>损失曲线</w:t>
      </w:r>
    </w:p>
    <w:p>
      <w:pPr>
        <w:pStyle w:val="BodyText"/>
        <w:spacing w:before="6"/>
        <w:rPr>
          <w:sz w:val="7"/>
        </w:rPr>
      </w:pPr>
    </w:p>
    <w:p>
      <w:pPr>
        <w:pStyle w:val="BodyText"/>
        <w:ind w:left="782"/>
        <w:rPr>
          <w:sz w:val="20"/>
        </w:rPr>
      </w:pPr>
      <w:r>
        <w:rPr>
          <w:sz w:val="20"/>
        </w:rPr>
        <w:drawing>
          <wp:inline distT="0" distB="0" distL="0" distR="0">
            <wp:extent cx="2155699" cy="1723644"/>
            <wp:effectExtent l="0" t="0" r="0" b="0"/>
            <wp:docPr id="21" name="image11.jpeg"/>
            <wp:cNvGraphicFramePr>
              <a:graphicFrameLocks noChangeAspect="1"/>
            </wp:cNvGraphicFramePr>
            <a:graphic>
              <a:graphicData uri="http://schemas.openxmlformats.org/drawingml/2006/picture">
                <pic:pic>
                  <pic:nvPicPr>
                    <pic:cNvPr id="22" name="image11.jpeg"/>
                    <pic:cNvPicPr/>
                  </pic:nvPicPr>
                  <pic:blipFill>
                    <a:blip r:embed="rId13" cstate="print"/>
                    <a:stretch>
                      <a:fillRect/>
                    </a:stretch>
                  </pic:blipFill>
                  <pic:spPr>
                    <a:xfrm>
                      <a:off x="0" y="0"/>
                      <a:ext cx="2155699" cy="1723644"/>
                    </a:xfrm>
                    <a:prstGeom prst="rect">
                      <a:avLst/>
                    </a:prstGeom>
                  </pic:spPr>
                </pic:pic>
              </a:graphicData>
            </a:graphic>
          </wp:inline>
        </w:drawing>
      </w:r>
      <w:r>
        <w:rPr>
          <w:sz w:val="20"/>
        </w:rPr>
      </w:r>
    </w:p>
    <w:p>
      <w:pPr>
        <w:pStyle w:val="ListParagraph"/>
        <w:numPr>
          <w:ilvl w:val="1"/>
          <w:numId w:val="3"/>
        </w:numPr>
        <w:tabs>
          <w:tab w:pos="2323" w:val="left" w:leader="none"/>
        </w:tabs>
        <w:spacing w:line="240" w:lineRule="auto" w:before="94" w:after="0"/>
        <w:ind w:left="2322" w:right="95" w:hanging="2323"/>
        <w:jc w:val="left"/>
        <w:rPr>
          <w:sz w:val="15"/>
        </w:rPr>
      </w:pPr>
      <w:r>
        <w:rPr>
          <w:color w:val="231F20"/>
          <w:spacing w:val="8"/>
          <w:w w:val="95"/>
          <w:sz w:val="15"/>
        </w:rPr>
        <w:t>训练精度</w:t>
      </w:r>
    </w:p>
    <w:p>
      <w:pPr>
        <w:spacing w:line="253" w:lineRule="exact" w:before="79"/>
        <w:ind w:left="108" w:right="147"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7    </w:t>
      </w:r>
      <w:r>
        <w:rPr>
          <w:color w:val="231F20"/>
          <w:sz w:val="15"/>
        </w:rPr>
        <w:t>训练损失曲线</w:t>
      </w:r>
    </w:p>
    <w:p>
      <w:pPr>
        <w:spacing w:line="195" w:lineRule="exact" w:before="0"/>
        <w:ind w:left="108" w:right="142" w:firstLine="0"/>
        <w:jc w:val="center"/>
        <w:rPr>
          <w:rFonts w:ascii="Times New Roman"/>
          <w:sz w:val="15"/>
        </w:rPr>
      </w:pPr>
      <w:r>
        <w:rPr>
          <w:rFonts w:ascii="Palatino Linotype"/>
          <w:color w:val="231F20"/>
          <w:sz w:val="15"/>
        </w:rPr>
        <w:t>Fig. 7 </w:t>
      </w:r>
      <w:r>
        <w:rPr>
          <w:rFonts w:ascii="Times New Roman"/>
          <w:color w:val="231F20"/>
          <w:sz w:val="15"/>
        </w:rPr>
        <w:t>Training loss curves</w:t>
      </w:r>
    </w:p>
    <w:p>
      <w:pPr>
        <w:pStyle w:val="BodyText"/>
        <w:spacing w:before="6"/>
        <w:rPr>
          <w:rFonts w:ascii="Times New Roman"/>
          <w:sz w:val="14"/>
        </w:rPr>
      </w:pPr>
      <w:r>
        <w:rPr/>
        <w:drawing>
          <wp:anchor distT="0" distB="0" distL="0" distR="0" allowOverlap="1" layoutInCell="1" locked="0" behindDoc="0" simplePos="0" relativeHeight="11">
            <wp:simplePos x="0" y="0"/>
            <wp:positionH relativeFrom="page">
              <wp:posOffset>4028415</wp:posOffset>
            </wp:positionH>
            <wp:positionV relativeFrom="paragraph">
              <wp:posOffset>131393</wp:posOffset>
            </wp:positionV>
            <wp:extent cx="2699017" cy="2683764"/>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4" cstate="print"/>
                    <a:stretch>
                      <a:fillRect/>
                    </a:stretch>
                  </pic:blipFill>
                  <pic:spPr>
                    <a:xfrm>
                      <a:off x="0" y="0"/>
                      <a:ext cx="2699017" cy="2683764"/>
                    </a:xfrm>
                    <a:prstGeom prst="rect">
                      <a:avLst/>
                    </a:prstGeom>
                  </pic:spPr>
                </pic:pic>
              </a:graphicData>
            </a:graphic>
          </wp:anchor>
        </w:drawing>
      </w:r>
    </w:p>
    <w:p>
      <w:pPr>
        <w:spacing w:line="253" w:lineRule="exact" w:before="27"/>
        <w:ind w:left="108" w:right="148"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8 </w:t>
      </w:r>
      <w:r>
        <w:rPr>
          <w:color w:val="231F20"/>
          <w:sz w:val="15"/>
        </w:rPr>
        <w:t>以脱落为主的部分识别效果展示</w:t>
      </w:r>
    </w:p>
    <w:p>
      <w:pPr>
        <w:spacing w:line="195" w:lineRule="exact" w:before="0"/>
        <w:ind w:left="108" w:right="146" w:firstLine="0"/>
        <w:jc w:val="center"/>
        <w:rPr>
          <w:rFonts w:ascii="Times New Roman"/>
          <w:sz w:val="15"/>
        </w:rPr>
      </w:pPr>
      <w:r>
        <w:rPr>
          <w:rFonts w:ascii="Palatino Linotype"/>
          <w:color w:val="231F20"/>
          <w:sz w:val="15"/>
        </w:rPr>
        <w:t>Fig. 8 </w:t>
      </w:r>
      <w:r>
        <w:rPr>
          <w:rFonts w:ascii="Times New Roman"/>
          <w:color w:val="231F20"/>
          <w:sz w:val="15"/>
        </w:rPr>
        <w:t>Recognition results of selected spalling-dominated cases</w:t>
      </w:r>
    </w:p>
    <w:p>
      <w:pPr>
        <w:pStyle w:val="ListParagraph"/>
        <w:numPr>
          <w:ilvl w:val="0"/>
          <w:numId w:val="1"/>
        </w:numPr>
        <w:tabs>
          <w:tab w:pos="496" w:val="left" w:leader="none"/>
          <w:tab w:pos="497" w:val="left" w:leader="none"/>
        </w:tabs>
        <w:spacing w:line="240" w:lineRule="auto" w:before="248" w:after="0"/>
        <w:ind w:left="496" w:right="0" w:hanging="316"/>
        <w:jc w:val="left"/>
        <w:rPr>
          <w:rFonts w:ascii="Arial Unicode MS" w:eastAsia="Arial Unicode MS" w:hint="eastAsia"/>
          <w:sz w:val="19"/>
        </w:rPr>
      </w:pPr>
      <w:r>
        <w:rPr>
          <w:rFonts w:ascii="Arial Unicode MS" w:eastAsia="Arial Unicode MS" w:hint="eastAsia"/>
          <w:color w:val="231F20"/>
          <w:spacing w:val="12"/>
          <w:sz w:val="19"/>
        </w:rPr>
        <w:t>工程实例应用</w:t>
      </w:r>
    </w:p>
    <w:p>
      <w:pPr>
        <w:pStyle w:val="BodyText"/>
        <w:spacing w:line="324" w:lineRule="auto" w:before="36"/>
        <w:ind w:left="181" w:right="218" w:firstLine="419"/>
      </w:pPr>
      <w:r>
        <w:rPr>
          <w:color w:val="231F20"/>
          <w:spacing w:val="24"/>
        </w:rPr>
        <w:t>为进一步验证本文模型的泛化能力及工程应</w:t>
      </w:r>
      <w:r>
        <w:rPr>
          <w:color w:val="231F20"/>
          <w:spacing w:val="15"/>
        </w:rPr>
        <w:t>用价值，对成都地区 </w:t>
      </w:r>
      <w:r>
        <w:rPr>
          <w:rFonts w:ascii="Times New Roman" w:eastAsia="Times New Roman"/>
          <w:color w:val="231F20"/>
        </w:rPr>
        <w:t>3</w:t>
      </w:r>
      <w:r>
        <w:rPr>
          <w:rFonts w:ascii="Times New Roman" w:eastAsia="Times New Roman"/>
          <w:color w:val="231F20"/>
          <w:spacing w:val="45"/>
        </w:rPr>
        <w:t> </w:t>
      </w:r>
      <w:r>
        <w:rPr>
          <w:color w:val="231F20"/>
          <w:spacing w:val="30"/>
        </w:rPr>
        <w:t>个小区多栋建筑外墙病害</w:t>
      </w:r>
    </w:p>
    <w:p>
      <w:pPr>
        <w:pStyle w:val="BodyText"/>
        <w:spacing w:line="316" w:lineRule="auto"/>
        <w:ind w:left="108" w:right="218"/>
        <w:jc w:val="center"/>
      </w:pPr>
      <w:r>
        <w:rPr>
          <w:color w:val="231F20"/>
        </w:rPr>
        <w:t>（</w:t>
      </w:r>
      <w:r>
        <w:rPr>
          <w:rFonts w:ascii="Times New Roman" w:eastAsia="Times New Roman"/>
          <w:color w:val="231F20"/>
        </w:rPr>
        <w:t>140</w:t>
      </w:r>
      <w:r>
        <w:rPr>
          <w:rFonts w:ascii="Times New Roman" w:eastAsia="Times New Roman"/>
          <w:color w:val="231F20"/>
          <w:spacing w:val="14"/>
        </w:rPr>
        <w:t> </w:t>
      </w:r>
      <w:r>
        <w:rPr>
          <w:color w:val="231F20"/>
          <w:spacing w:val="5"/>
        </w:rPr>
        <w:t>张图像</w:t>
      </w:r>
      <w:r>
        <w:rPr>
          <w:color w:val="231F20"/>
          <w:spacing w:val="-57"/>
        </w:rPr>
        <w:t>）</w:t>
      </w:r>
      <w:r>
        <w:rPr>
          <w:color w:val="231F20"/>
          <w:spacing w:val="11"/>
        </w:rPr>
        <w:t>进行识别。共检测出病害 </w:t>
      </w:r>
      <w:r>
        <w:rPr>
          <w:rFonts w:ascii="Times New Roman" w:eastAsia="Times New Roman"/>
          <w:color w:val="231F20"/>
          <w:spacing w:val="4"/>
        </w:rPr>
        <w:t>359</w:t>
      </w:r>
      <w:r>
        <w:rPr>
          <w:rFonts w:ascii="Times New Roman" w:eastAsia="Times New Roman"/>
          <w:color w:val="231F20"/>
          <w:spacing w:val="14"/>
        </w:rPr>
        <w:t> </w:t>
      </w:r>
      <w:r>
        <w:rPr>
          <w:color w:val="231F20"/>
          <w:spacing w:val="-15"/>
        </w:rPr>
        <w:t>个，其中</w:t>
      </w:r>
      <w:r>
        <w:rPr>
          <w:color w:val="231F20"/>
          <w:spacing w:val="-6"/>
        </w:rPr>
        <w:t>脱落 </w:t>
      </w:r>
      <w:r>
        <w:rPr>
          <w:rFonts w:ascii="Times New Roman" w:eastAsia="Times New Roman"/>
          <w:color w:val="231F20"/>
          <w:spacing w:val="4"/>
        </w:rPr>
        <w:t>190</w:t>
      </w:r>
      <w:r>
        <w:rPr>
          <w:rFonts w:ascii="Times New Roman" w:eastAsia="Times New Roman"/>
          <w:color w:val="231F20"/>
          <w:spacing w:val="3"/>
        </w:rPr>
        <w:t> </w:t>
      </w:r>
      <w:r>
        <w:rPr>
          <w:color w:val="231F20"/>
          <w:spacing w:val="-56"/>
        </w:rPr>
        <w:t>个</w:t>
      </w:r>
      <w:r>
        <w:rPr>
          <w:color w:val="231F20"/>
          <w:spacing w:val="-15"/>
        </w:rPr>
        <w:t>（</w:t>
      </w:r>
      <w:r>
        <w:rPr>
          <w:color w:val="231F20"/>
          <w:spacing w:val="8"/>
        </w:rPr>
        <w:t>部分检测结果如图 </w:t>
      </w:r>
      <w:r>
        <w:rPr>
          <w:rFonts w:ascii="Times New Roman" w:eastAsia="Times New Roman"/>
          <w:color w:val="231F20"/>
          <w:spacing w:val="3"/>
        </w:rPr>
        <w:t>12 </w:t>
      </w:r>
      <w:r>
        <w:rPr>
          <w:color w:val="231F20"/>
          <w:spacing w:val="1"/>
        </w:rPr>
        <w:t>所示</w:t>
      </w:r>
      <w:r>
        <w:rPr>
          <w:color w:val="231F20"/>
          <w:spacing w:val="-56"/>
        </w:rPr>
        <w:t>）</w:t>
      </w:r>
      <w:r>
        <w:rPr>
          <w:color w:val="231F20"/>
          <w:spacing w:val="-27"/>
        </w:rPr>
        <w:t>、空鼓 </w:t>
      </w:r>
      <w:r>
        <w:rPr>
          <w:rFonts w:ascii="Times New Roman" w:eastAsia="Times New Roman"/>
          <w:color w:val="231F20"/>
          <w:spacing w:val="3"/>
        </w:rPr>
        <w:t>78 </w:t>
      </w:r>
      <w:r>
        <w:rPr>
          <w:color w:val="231F20"/>
        </w:rPr>
        <w:t>个</w:t>
      </w:r>
    </w:p>
    <w:p>
      <w:pPr>
        <w:spacing w:before="80"/>
        <w:ind w:left="0" w:right="274" w:firstLine="0"/>
        <w:jc w:val="right"/>
        <w:rPr>
          <w:rFonts w:ascii="Palatino Linotype"/>
          <w:sz w:val="16"/>
        </w:rPr>
      </w:pPr>
      <w:r>
        <w:rPr>
          <w:rFonts w:ascii="Palatino Linotype"/>
          <w:color w:val="231F20"/>
          <w:spacing w:val="3"/>
          <w:sz w:val="16"/>
        </w:rPr>
        <w:t>33</w:t>
      </w:r>
    </w:p>
    <w:p>
      <w:pPr>
        <w:spacing w:after="0"/>
        <w:jc w:val="right"/>
        <w:rPr>
          <w:rFonts w:ascii="Palatino Linotype"/>
          <w:sz w:val="16"/>
        </w:rPr>
        <w:sectPr>
          <w:type w:val="continuous"/>
          <w:pgSz w:w="11910" w:h="16500"/>
          <w:pgMar w:top="1000" w:bottom="600" w:left="960" w:right="920"/>
          <w:cols w:num="2" w:equalWidth="0">
            <w:col w:w="4922" w:space="108"/>
            <w:col w:w="5000"/>
          </w:cols>
        </w:sectPr>
      </w:pPr>
    </w:p>
    <w:p>
      <w:pPr>
        <w:spacing w:before="73"/>
        <w:ind w:left="180" w:right="0" w:firstLine="0"/>
        <w:jc w:val="left"/>
        <w:rPr>
          <w:sz w:val="16"/>
        </w:rPr>
      </w:pPr>
      <w:r>
        <w:rPr/>
        <w:pict>
          <v:shape style="position:absolute;margin-left:56.69286pt;margin-top:18.211521pt;width:481.9pt;height:.1pt;mso-position-horizontal-relative:page;mso-position-vertical-relative:paragraph;z-index:-251644928;mso-wrap-distance-left:0;mso-wrap-distance-right:0" coordorigin="1134,364" coordsize="9638,0" path="m1134,364l10772,364e" filled="false" stroked="true" strokeweight=".737pt" strokecolor="#231f20">
            <v:path arrowok="t"/>
            <v:stroke dashstyle="solid"/>
            <w10:wrap type="topAndBottom"/>
          </v:shape>
        </w:pict>
      </w:r>
      <w:r>
        <w:rPr>
          <w:color w:val="231F20"/>
          <w:w w:val="105"/>
          <w:sz w:val="16"/>
        </w:rPr>
        <w:t>靳永强，等：基于视觉识别的建筑外墙表观病害检测方法及应用</w:t>
      </w:r>
    </w:p>
    <w:p>
      <w:pPr>
        <w:pStyle w:val="BodyText"/>
        <w:spacing w:before="6"/>
        <w:rPr>
          <w:sz w:val="20"/>
        </w:rPr>
      </w:pPr>
    </w:p>
    <w:p>
      <w:pPr>
        <w:tabs>
          <w:tab w:pos="5385" w:val="left" w:leader="none"/>
        </w:tabs>
        <w:spacing w:line="240" w:lineRule="auto"/>
        <w:ind w:left="355" w:right="0" w:firstLine="0"/>
        <w:rPr>
          <w:sz w:val="20"/>
        </w:rPr>
      </w:pPr>
      <w:r>
        <w:rPr>
          <w:position w:val="1"/>
          <w:sz w:val="20"/>
        </w:rPr>
        <w:drawing>
          <wp:inline distT="0" distB="0" distL="0" distR="0">
            <wp:extent cx="2698976" cy="2720339"/>
            <wp:effectExtent l="0" t="0" r="0" b="0"/>
            <wp:docPr id="25" name="image13.jpeg"/>
            <wp:cNvGraphicFramePr>
              <a:graphicFrameLocks noChangeAspect="1"/>
            </wp:cNvGraphicFramePr>
            <a:graphic>
              <a:graphicData uri="http://schemas.openxmlformats.org/drawingml/2006/picture">
                <pic:pic>
                  <pic:nvPicPr>
                    <pic:cNvPr id="26" name="image13.jpeg"/>
                    <pic:cNvPicPr/>
                  </pic:nvPicPr>
                  <pic:blipFill>
                    <a:blip r:embed="rId15" cstate="print"/>
                    <a:stretch>
                      <a:fillRect/>
                    </a:stretch>
                  </pic:blipFill>
                  <pic:spPr>
                    <a:xfrm>
                      <a:off x="0" y="0"/>
                      <a:ext cx="2698976" cy="2720339"/>
                    </a:xfrm>
                    <a:prstGeom prst="rect">
                      <a:avLst/>
                    </a:prstGeom>
                  </pic:spPr>
                </pic:pic>
              </a:graphicData>
            </a:graphic>
          </wp:inline>
        </w:drawing>
      </w:r>
      <w:r>
        <w:rPr>
          <w:position w:val="1"/>
          <w:sz w:val="20"/>
        </w:rPr>
      </w:r>
      <w:r>
        <w:rPr>
          <w:position w:val="1"/>
          <w:sz w:val="20"/>
        </w:rPr>
        <w:tab/>
      </w:r>
      <w:r>
        <w:rPr>
          <w:sz w:val="20"/>
        </w:rPr>
        <w:drawing>
          <wp:inline distT="0" distB="0" distL="0" distR="0">
            <wp:extent cx="2694793" cy="2729483"/>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16" cstate="print"/>
                    <a:stretch>
                      <a:fillRect/>
                    </a:stretch>
                  </pic:blipFill>
                  <pic:spPr>
                    <a:xfrm>
                      <a:off x="0" y="0"/>
                      <a:ext cx="2694793" cy="2729483"/>
                    </a:xfrm>
                    <a:prstGeom prst="rect">
                      <a:avLst/>
                    </a:prstGeom>
                  </pic:spPr>
                </pic:pic>
              </a:graphicData>
            </a:graphic>
          </wp:inline>
        </w:drawing>
      </w:r>
      <w:r>
        <w:rPr>
          <w:sz w:val="20"/>
        </w:rPr>
      </w:r>
    </w:p>
    <w:p>
      <w:pPr>
        <w:spacing w:after="0" w:line="240" w:lineRule="auto"/>
        <w:rPr>
          <w:sz w:val="20"/>
        </w:rPr>
        <w:sectPr>
          <w:pgSz w:w="11910" w:h="16500"/>
          <w:pgMar w:header="0" w:footer="404" w:top="1020" w:bottom="600" w:left="960" w:right="920"/>
        </w:sectPr>
      </w:pPr>
    </w:p>
    <w:p>
      <w:pPr>
        <w:spacing w:line="253" w:lineRule="exact" w:before="41"/>
        <w:ind w:left="493" w:right="353"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9 </w:t>
      </w:r>
      <w:r>
        <w:rPr>
          <w:color w:val="231F20"/>
          <w:sz w:val="15"/>
        </w:rPr>
        <w:t>以空鼓为主的部分识别效果展示</w:t>
      </w:r>
    </w:p>
    <w:p>
      <w:pPr>
        <w:spacing w:line="195" w:lineRule="exact" w:before="0"/>
        <w:ind w:left="495" w:right="353" w:firstLine="0"/>
        <w:jc w:val="center"/>
        <w:rPr>
          <w:rFonts w:ascii="Times New Roman"/>
          <w:sz w:val="15"/>
        </w:rPr>
      </w:pPr>
      <w:r>
        <w:rPr>
          <w:rFonts w:ascii="Palatino Linotype"/>
          <w:color w:val="231F20"/>
          <w:sz w:val="15"/>
        </w:rPr>
        <w:t>Fig. 9 </w:t>
      </w:r>
      <w:r>
        <w:rPr>
          <w:rFonts w:ascii="Times New Roman"/>
          <w:color w:val="231F20"/>
          <w:sz w:val="15"/>
        </w:rPr>
        <w:t>Recognition results of selected hollowing-dominated cases</w:t>
      </w:r>
    </w:p>
    <w:p>
      <w:pPr>
        <w:pStyle w:val="BodyText"/>
        <w:spacing w:before="6"/>
        <w:rPr>
          <w:rFonts w:ascii="Times New Roman"/>
          <w:sz w:val="14"/>
        </w:rPr>
      </w:pPr>
      <w:r>
        <w:rPr/>
        <w:drawing>
          <wp:anchor distT="0" distB="0" distL="0" distR="0" allowOverlap="1" layoutInCell="1" locked="0" behindDoc="0" simplePos="0" relativeHeight="14">
            <wp:simplePos x="0" y="0"/>
            <wp:positionH relativeFrom="page">
              <wp:posOffset>835063</wp:posOffset>
            </wp:positionH>
            <wp:positionV relativeFrom="paragraph">
              <wp:posOffset>131281</wp:posOffset>
            </wp:positionV>
            <wp:extent cx="2698962" cy="2734055"/>
            <wp:effectExtent l="0" t="0" r="0" b="0"/>
            <wp:wrapTopAndBottom/>
            <wp:docPr id="29" name="image15.jpeg"/>
            <wp:cNvGraphicFramePr>
              <a:graphicFrameLocks noChangeAspect="1"/>
            </wp:cNvGraphicFramePr>
            <a:graphic>
              <a:graphicData uri="http://schemas.openxmlformats.org/drawingml/2006/picture">
                <pic:pic>
                  <pic:nvPicPr>
                    <pic:cNvPr id="30" name="image15.jpeg"/>
                    <pic:cNvPicPr/>
                  </pic:nvPicPr>
                  <pic:blipFill>
                    <a:blip r:embed="rId17" cstate="print"/>
                    <a:stretch>
                      <a:fillRect/>
                    </a:stretch>
                  </pic:blipFill>
                  <pic:spPr>
                    <a:xfrm>
                      <a:off x="0" y="0"/>
                      <a:ext cx="2698962" cy="2734055"/>
                    </a:xfrm>
                    <a:prstGeom prst="rect">
                      <a:avLst/>
                    </a:prstGeom>
                  </pic:spPr>
                </pic:pic>
              </a:graphicData>
            </a:graphic>
          </wp:anchor>
        </w:drawing>
      </w:r>
    </w:p>
    <w:p>
      <w:pPr>
        <w:spacing w:line="253" w:lineRule="exact" w:before="27"/>
        <w:ind w:left="493" w:right="353"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10 </w:t>
      </w:r>
      <w:r>
        <w:rPr>
          <w:color w:val="231F20"/>
          <w:sz w:val="15"/>
        </w:rPr>
        <w:t>以裂缝为主的部分识别效果展示</w:t>
      </w:r>
    </w:p>
    <w:p>
      <w:pPr>
        <w:spacing w:line="195" w:lineRule="exact" w:before="0"/>
        <w:ind w:left="495" w:right="353" w:firstLine="0"/>
        <w:jc w:val="center"/>
        <w:rPr>
          <w:rFonts w:ascii="Times New Roman"/>
          <w:sz w:val="15"/>
        </w:rPr>
      </w:pPr>
      <w:r>
        <w:rPr>
          <w:rFonts w:ascii="Palatino Linotype"/>
          <w:color w:val="231F20"/>
          <w:sz w:val="15"/>
        </w:rPr>
        <w:t>Fig. 10 </w:t>
      </w:r>
      <w:r>
        <w:rPr>
          <w:rFonts w:ascii="Times New Roman"/>
          <w:color w:val="231F20"/>
          <w:sz w:val="15"/>
        </w:rPr>
        <w:t>Recognition results of selected cracking-dominated cases</w:t>
      </w:r>
    </w:p>
    <w:p>
      <w:pPr>
        <w:pStyle w:val="BodyText"/>
        <w:spacing w:line="316" w:lineRule="auto" w:before="222"/>
        <w:ind w:left="181" w:right="38" w:hanging="73"/>
        <w:jc w:val="both"/>
      </w:pPr>
      <w:r>
        <w:rPr>
          <w:color w:val="231F20"/>
          <w:spacing w:val="-13"/>
        </w:rPr>
        <w:t>（</w:t>
      </w:r>
      <w:r>
        <w:rPr>
          <w:color w:val="231F20"/>
          <w:spacing w:val="12"/>
        </w:rPr>
        <w:t>部分检测结果如图 </w:t>
      </w:r>
      <w:r>
        <w:rPr>
          <w:rFonts w:ascii="Times New Roman" w:eastAsia="Times New Roman"/>
          <w:color w:val="231F20"/>
          <w:spacing w:val="3"/>
        </w:rPr>
        <w:t>13 </w:t>
      </w:r>
      <w:r>
        <w:rPr>
          <w:color w:val="231F20"/>
          <w:spacing w:val="3"/>
        </w:rPr>
        <w:t>所示</w:t>
      </w:r>
      <w:r>
        <w:rPr>
          <w:color w:val="231F20"/>
          <w:spacing w:val="-54"/>
        </w:rPr>
        <w:t>）</w:t>
      </w:r>
      <w:r>
        <w:rPr>
          <w:color w:val="231F20"/>
          <w:spacing w:val="-23"/>
        </w:rPr>
        <w:t>、裂缝 </w:t>
      </w:r>
      <w:r>
        <w:rPr>
          <w:rFonts w:ascii="Times New Roman" w:eastAsia="Times New Roman"/>
          <w:color w:val="231F20"/>
          <w:spacing w:val="3"/>
        </w:rPr>
        <w:t>91 </w:t>
      </w:r>
      <w:r>
        <w:rPr>
          <w:color w:val="231F20"/>
          <w:spacing w:val="-54"/>
        </w:rPr>
        <w:t>个</w:t>
      </w:r>
      <w:r>
        <w:rPr>
          <w:color w:val="231F20"/>
          <w:spacing w:val="-13"/>
        </w:rPr>
        <w:t>（</w:t>
      </w:r>
      <w:r>
        <w:rPr>
          <w:color w:val="231F20"/>
          <w:spacing w:val="15"/>
        </w:rPr>
        <w:t>部分检测</w:t>
      </w:r>
      <w:r>
        <w:rPr>
          <w:color w:val="231F20"/>
          <w:spacing w:val="7"/>
        </w:rPr>
        <w:t>结果如图 </w:t>
      </w:r>
      <w:r>
        <w:rPr>
          <w:rFonts w:ascii="Times New Roman" w:eastAsia="Times New Roman"/>
          <w:color w:val="231F20"/>
          <w:spacing w:val="3"/>
        </w:rPr>
        <w:t>14 </w:t>
      </w:r>
      <w:r>
        <w:rPr>
          <w:color w:val="231F20"/>
          <w:spacing w:val="1"/>
        </w:rPr>
        <w:t>所示</w:t>
      </w:r>
      <w:r>
        <w:rPr>
          <w:color w:val="231F20"/>
          <w:spacing w:val="-56"/>
        </w:rPr>
        <w:t>）</w:t>
      </w:r>
      <w:r>
        <w:rPr>
          <w:color w:val="231F20"/>
          <w:spacing w:val="15"/>
        </w:rPr>
        <w:t>。这证明了本文模型有良好的泛</w:t>
      </w:r>
      <w:r>
        <w:rPr>
          <w:color w:val="231F20"/>
          <w:spacing w:val="8"/>
        </w:rPr>
        <w:t>化能力，适用于瓷砖、涂料及水泥砂浆等典型建筑</w:t>
      </w:r>
      <w:r>
        <w:rPr>
          <w:color w:val="231F20"/>
          <w:spacing w:val="13"/>
        </w:rPr>
        <w:t>外墙的病害检测。</w:t>
      </w:r>
    </w:p>
    <w:p>
      <w:pPr>
        <w:pStyle w:val="BodyText"/>
        <w:spacing w:before="10"/>
        <w:rPr>
          <w:sz w:val="20"/>
        </w:rPr>
      </w:pPr>
    </w:p>
    <w:p>
      <w:pPr>
        <w:pStyle w:val="ListParagraph"/>
        <w:numPr>
          <w:ilvl w:val="0"/>
          <w:numId w:val="1"/>
        </w:numPr>
        <w:tabs>
          <w:tab w:pos="496" w:val="left" w:leader="none"/>
          <w:tab w:pos="497" w:val="left" w:leader="none"/>
        </w:tabs>
        <w:spacing w:line="240" w:lineRule="auto" w:before="0" w:after="0"/>
        <w:ind w:left="496" w:right="0" w:hanging="316"/>
        <w:jc w:val="left"/>
        <w:rPr>
          <w:rFonts w:ascii="Arial Unicode MS" w:eastAsia="Arial Unicode MS" w:hint="eastAsia"/>
          <w:sz w:val="19"/>
        </w:rPr>
      </w:pPr>
      <w:r>
        <w:rPr>
          <w:rFonts w:ascii="Arial Unicode MS" w:eastAsia="Arial Unicode MS" w:hint="eastAsia"/>
          <w:color w:val="231F20"/>
          <w:spacing w:val="12"/>
          <w:sz w:val="19"/>
        </w:rPr>
        <w:t>结论与展望</w:t>
      </w:r>
    </w:p>
    <w:p>
      <w:pPr>
        <w:pStyle w:val="BodyText"/>
        <w:spacing w:line="314" w:lineRule="auto" w:before="28"/>
        <w:ind w:left="181" w:right="38" w:firstLine="420"/>
        <w:jc w:val="both"/>
      </w:pPr>
      <w:r>
        <w:rPr>
          <w:color w:val="231F20"/>
        </w:rPr>
        <w:t>通过无人机搭载拍摄镜头可高效、安全地采集建筑外墙病害图像，利用 </w:t>
      </w:r>
      <w:r>
        <w:rPr>
          <w:rFonts w:ascii="Times New Roman" w:eastAsia="Times New Roman"/>
          <w:color w:val="231F20"/>
        </w:rPr>
        <w:t>labelMe </w:t>
      </w:r>
      <w:r>
        <w:rPr>
          <w:color w:val="231F20"/>
        </w:rPr>
        <w:t>软件进行病害标注，形成训练集、验证集及测试集，并在此基础上开展了深度学习目标识别的模型训练。通过三种方案训练结果对比，获得了可用于实际工程应用的建</w:t>
      </w:r>
    </w:p>
    <w:p>
      <w:pPr>
        <w:spacing w:before="86"/>
        <w:ind w:left="243" w:right="0" w:firstLine="0"/>
        <w:jc w:val="left"/>
        <w:rPr>
          <w:rFonts w:ascii="Palatino Linotype"/>
          <w:sz w:val="16"/>
        </w:rPr>
      </w:pPr>
      <w:r>
        <w:rPr>
          <w:rFonts w:ascii="Palatino Linotype"/>
          <w:color w:val="231F20"/>
          <w:w w:val="105"/>
          <w:sz w:val="16"/>
        </w:rPr>
        <w:t>34</w:t>
      </w:r>
    </w:p>
    <w:p>
      <w:pPr>
        <w:spacing w:line="253" w:lineRule="exact" w:before="59"/>
        <w:ind w:left="606" w:right="717" w:firstLine="0"/>
        <w:jc w:val="center"/>
        <w:rPr>
          <w:sz w:val="15"/>
        </w:rPr>
      </w:pPr>
      <w:r>
        <w:rPr/>
        <w:br w:type="column"/>
      </w:r>
      <w:r>
        <w:rPr>
          <w:rFonts w:ascii="Arial Unicode MS" w:eastAsia="Arial Unicode MS" w:hint="eastAsia"/>
          <w:color w:val="231F20"/>
          <w:sz w:val="15"/>
        </w:rPr>
        <w:t>图 </w:t>
      </w:r>
      <w:r>
        <w:rPr>
          <w:rFonts w:ascii="Palatino Linotype" w:eastAsia="Palatino Linotype"/>
          <w:color w:val="231F20"/>
          <w:sz w:val="15"/>
        </w:rPr>
        <w:t>11    </w:t>
      </w:r>
      <w:r>
        <w:rPr>
          <w:color w:val="231F20"/>
          <w:sz w:val="15"/>
        </w:rPr>
        <w:t>冗余框现象</w:t>
      </w:r>
    </w:p>
    <w:p>
      <w:pPr>
        <w:spacing w:line="195" w:lineRule="exact" w:before="0"/>
        <w:ind w:left="608" w:right="714" w:firstLine="0"/>
        <w:jc w:val="center"/>
        <w:rPr>
          <w:rFonts w:ascii="Times New Roman"/>
          <w:sz w:val="15"/>
        </w:rPr>
      </w:pPr>
      <w:r>
        <w:rPr>
          <w:rFonts w:ascii="Palatino Linotype"/>
          <w:color w:val="231F20"/>
          <w:sz w:val="15"/>
        </w:rPr>
        <w:t>Fig. 11 </w:t>
      </w:r>
      <w:r>
        <w:rPr>
          <w:rFonts w:ascii="Times New Roman"/>
          <w:color w:val="231F20"/>
          <w:sz w:val="15"/>
        </w:rPr>
        <w:t>Phenomenon of redundant bounding boxes</w:t>
      </w:r>
    </w:p>
    <w:p>
      <w:pPr>
        <w:pStyle w:val="BodyText"/>
        <w:spacing w:before="7"/>
        <w:rPr>
          <w:rFonts w:ascii="Times New Roman"/>
          <w:sz w:val="14"/>
        </w:rPr>
      </w:pPr>
      <w:r>
        <w:rPr/>
        <w:drawing>
          <wp:anchor distT="0" distB="0" distL="0" distR="0" allowOverlap="1" layoutInCell="1" locked="0" behindDoc="0" simplePos="0" relativeHeight="15">
            <wp:simplePos x="0" y="0"/>
            <wp:positionH relativeFrom="page">
              <wp:posOffset>4028407</wp:posOffset>
            </wp:positionH>
            <wp:positionV relativeFrom="paragraph">
              <wp:posOffset>131437</wp:posOffset>
            </wp:positionV>
            <wp:extent cx="2697497" cy="2670048"/>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18" cstate="print"/>
                    <a:stretch>
                      <a:fillRect/>
                    </a:stretch>
                  </pic:blipFill>
                  <pic:spPr>
                    <a:xfrm>
                      <a:off x="0" y="0"/>
                      <a:ext cx="2697497" cy="2670048"/>
                    </a:xfrm>
                    <a:prstGeom prst="rect">
                      <a:avLst/>
                    </a:prstGeom>
                  </pic:spPr>
                </pic:pic>
              </a:graphicData>
            </a:graphic>
          </wp:anchor>
        </w:drawing>
      </w:r>
    </w:p>
    <w:p>
      <w:pPr>
        <w:spacing w:line="253" w:lineRule="exact" w:before="30"/>
        <w:ind w:left="606" w:right="717"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12 </w:t>
      </w:r>
      <w:r>
        <w:rPr>
          <w:color w:val="231F20"/>
          <w:sz w:val="15"/>
        </w:rPr>
        <w:t>工程中脱落病害识别展示</w:t>
      </w:r>
    </w:p>
    <w:p>
      <w:pPr>
        <w:spacing w:line="195" w:lineRule="exact" w:before="0"/>
        <w:ind w:left="608" w:right="717" w:firstLine="0"/>
        <w:jc w:val="center"/>
        <w:rPr>
          <w:rFonts w:ascii="Times New Roman"/>
          <w:sz w:val="15"/>
        </w:rPr>
      </w:pPr>
      <w:r>
        <w:rPr>
          <w:rFonts w:ascii="Palatino Linotype"/>
          <w:color w:val="231F20"/>
          <w:sz w:val="15"/>
        </w:rPr>
        <w:t>Fig. 12 </w:t>
      </w:r>
      <w:r>
        <w:rPr>
          <w:rFonts w:ascii="Times New Roman"/>
          <w:color w:val="231F20"/>
          <w:sz w:val="15"/>
        </w:rPr>
        <w:t>Recognition results of spalling in engineering cases</w:t>
      </w:r>
    </w:p>
    <w:p>
      <w:pPr>
        <w:pStyle w:val="BodyText"/>
        <w:spacing w:before="220"/>
        <w:ind w:left="108"/>
      </w:pPr>
      <w:r>
        <w:rPr>
          <w:color w:val="231F20"/>
        </w:rPr>
        <w:t>筑外墙病害检测模型，并得到如下结论：</w:t>
      </w:r>
    </w:p>
    <w:p>
      <w:pPr>
        <w:pStyle w:val="ListParagraph"/>
        <w:numPr>
          <w:ilvl w:val="1"/>
          <w:numId w:val="1"/>
        </w:numPr>
        <w:tabs>
          <w:tab w:pos="797" w:val="left" w:leader="none"/>
        </w:tabs>
        <w:spacing w:line="240" w:lineRule="auto" w:before="84" w:after="0"/>
        <w:ind w:left="796" w:right="0" w:hanging="269"/>
        <w:jc w:val="left"/>
        <w:rPr>
          <w:sz w:val="19"/>
        </w:rPr>
      </w:pPr>
      <w:r>
        <w:rPr>
          <w:color w:val="231F20"/>
          <w:spacing w:val="19"/>
          <w:sz w:val="19"/>
        </w:rPr>
        <w:t>构建了包括脱落、空鼓及裂缝三种病害的</w:t>
      </w:r>
    </w:p>
    <w:p>
      <w:pPr>
        <w:pStyle w:val="BodyText"/>
        <w:spacing w:line="321" w:lineRule="auto" w:before="84"/>
        <w:ind w:left="108" w:right="220" w:hanging="1"/>
        <w:jc w:val="both"/>
      </w:pPr>
      <w:r>
        <w:rPr>
          <w:rFonts w:ascii="Times New Roman" w:eastAsia="Times New Roman"/>
          <w:color w:val="231F20"/>
        </w:rPr>
        <w:t>1018 </w:t>
      </w:r>
      <w:r>
        <w:rPr>
          <w:color w:val="231F20"/>
        </w:rPr>
        <w:t>张建筑外墙病害图像数据库，为模型训练提供足够的样本量。</w:t>
      </w:r>
    </w:p>
    <w:p>
      <w:pPr>
        <w:pStyle w:val="ListParagraph"/>
        <w:numPr>
          <w:ilvl w:val="1"/>
          <w:numId w:val="1"/>
        </w:numPr>
        <w:tabs>
          <w:tab w:pos="798" w:val="left" w:leader="none"/>
        </w:tabs>
        <w:spacing w:line="240" w:lineRule="auto" w:before="2" w:after="0"/>
        <w:ind w:left="797" w:right="0" w:hanging="270"/>
        <w:jc w:val="left"/>
        <w:rPr>
          <w:sz w:val="19"/>
        </w:rPr>
      </w:pPr>
      <w:r>
        <w:rPr>
          <w:color w:val="231F20"/>
          <w:spacing w:val="-16"/>
          <w:sz w:val="19"/>
        </w:rPr>
        <w:t>在 </w:t>
      </w:r>
      <w:r>
        <w:rPr>
          <w:rFonts w:ascii="Times New Roman" w:eastAsia="Times New Roman"/>
          <w:color w:val="231F20"/>
          <w:spacing w:val="7"/>
          <w:sz w:val="19"/>
        </w:rPr>
        <w:t>YOLO11n</w:t>
      </w:r>
      <w:r>
        <w:rPr>
          <w:rFonts w:ascii="Times New Roman" w:eastAsia="Times New Roman"/>
          <w:color w:val="231F20"/>
          <w:spacing w:val="8"/>
          <w:sz w:val="19"/>
        </w:rPr>
        <w:t> </w:t>
      </w:r>
      <w:r>
        <w:rPr>
          <w:color w:val="231F20"/>
          <w:spacing w:val="18"/>
          <w:sz w:val="19"/>
        </w:rPr>
        <w:t>模型训练中，设定图片像素为</w:t>
      </w:r>
    </w:p>
    <w:p>
      <w:pPr>
        <w:pStyle w:val="BodyText"/>
        <w:spacing w:line="321" w:lineRule="auto" w:before="81"/>
        <w:ind w:left="109" w:right="220" w:hanging="1"/>
        <w:jc w:val="both"/>
      </w:pPr>
      <w:r>
        <w:rPr>
          <w:rFonts w:ascii="Times New Roman" w:eastAsia="Times New Roman"/>
          <w:color w:val="231F20"/>
        </w:rPr>
        <w:t>1280 </w:t>
      </w:r>
      <w:r>
        <w:rPr>
          <w:color w:val="231F20"/>
        </w:rPr>
        <w:t>且开启数据增强 ，有 利于提升模型的识别精度。</w:t>
      </w:r>
    </w:p>
    <w:p>
      <w:pPr>
        <w:pStyle w:val="ListParagraph"/>
        <w:numPr>
          <w:ilvl w:val="1"/>
          <w:numId w:val="1"/>
        </w:numPr>
        <w:tabs>
          <w:tab w:pos="798" w:val="left" w:leader="none"/>
        </w:tabs>
        <w:spacing w:line="321" w:lineRule="auto" w:before="2" w:after="0"/>
        <w:ind w:left="109" w:right="219" w:firstLine="419"/>
        <w:jc w:val="both"/>
        <w:rPr>
          <w:sz w:val="19"/>
        </w:rPr>
      </w:pPr>
      <w:r>
        <w:rPr>
          <w:color w:val="231F20"/>
          <w:spacing w:val="9"/>
          <w:sz w:val="19"/>
        </w:rPr>
        <w:t>建筑外墙病害中，脱落病害和空鼓病害特 </w:t>
      </w:r>
      <w:r>
        <w:rPr>
          <w:color w:val="231F20"/>
          <w:spacing w:val="8"/>
          <w:sz w:val="19"/>
        </w:rPr>
        <w:t>征明显，识别置信度相对较高；而裂缝病害以细长</w:t>
      </w:r>
      <w:r>
        <w:rPr>
          <w:color w:val="231F20"/>
          <w:spacing w:val="1"/>
          <w:sz w:val="19"/>
        </w:rPr>
        <w:t>为主，识别置信度相对较低。</w:t>
      </w:r>
    </w:p>
    <w:p>
      <w:pPr>
        <w:pStyle w:val="BodyText"/>
        <w:spacing w:before="4"/>
        <w:ind w:left="529"/>
      </w:pPr>
      <w:r>
        <w:rPr>
          <w:color w:val="231F20"/>
        </w:rPr>
        <w:t>本文模型能较好地识别建筑外墙表观病害（脱</w:t>
      </w:r>
    </w:p>
    <w:p>
      <w:pPr>
        <w:spacing w:after="0"/>
        <w:sectPr>
          <w:type w:val="continuous"/>
          <w:pgSz w:w="11910" w:h="16500"/>
          <w:pgMar w:top="1000" w:bottom="600" w:left="960" w:right="920"/>
          <w:cols w:num="2" w:equalWidth="0">
            <w:col w:w="4815" w:space="286"/>
            <w:col w:w="4929"/>
          </w:cols>
        </w:sectPr>
      </w:pPr>
    </w:p>
    <w:p>
      <w:pPr>
        <w:tabs>
          <w:tab w:pos="6826" w:val="left" w:leader="none"/>
        </w:tabs>
        <w:spacing w:before="153"/>
        <w:ind w:left="173" w:right="0" w:firstLine="0"/>
        <w:jc w:val="left"/>
        <w:rPr>
          <w:sz w:val="16"/>
        </w:rPr>
      </w:pPr>
      <w:r>
        <w:rPr>
          <w:rFonts w:ascii="Times New Roman" w:eastAsia="Times New Roman"/>
          <w:color w:val="231F20"/>
          <w:w w:val="104"/>
          <w:sz w:val="16"/>
          <w:u w:val="single" w:color="231F20"/>
        </w:rPr>
        <w:t> </w:t>
      </w:r>
      <w:r>
        <w:rPr>
          <w:rFonts w:ascii="Times New Roman" w:eastAsia="Times New Roman"/>
          <w:color w:val="231F20"/>
          <w:sz w:val="16"/>
          <w:u w:val="single" w:color="231F20"/>
        </w:rPr>
        <w:tab/>
      </w:r>
      <w:r>
        <w:rPr>
          <w:color w:val="231F20"/>
          <w:spacing w:val="10"/>
          <w:w w:val="105"/>
          <w:sz w:val="16"/>
          <w:u w:val="single" w:color="231F20"/>
        </w:rPr>
        <w:t>工业建筑 </w:t>
      </w:r>
      <w:r>
        <w:rPr>
          <w:rFonts w:ascii="Times New Roman" w:eastAsia="Times New Roman"/>
          <w:color w:val="231F20"/>
          <w:spacing w:val="4"/>
          <w:w w:val="105"/>
          <w:sz w:val="16"/>
          <w:u w:val="single" w:color="231F20"/>
        </w:rPr>
        <w:t>2026</w:t>
      </w:r>
      <w:r>
        <w:rPr>
          <w:rFonts w:ascii="Times New Roman" w:eastAsia="Times New Roman"/>
          <w:color w:val="231F20"/>
          <w:spacing w:val="6"/>
          <w:w w:val="105"/>
          <w:sz w:val="16"/>
          <w:u w:val="single" w:color="231F20"/>
        </w:rPr>
        <w:t> </w:t>
      </w:r>
      <w:r>
        <w:rPr>
          <w:color w:val="231F20"/>
          <w:spacing w:val="-3"/>
          <w:w w:val="105"/>
          <w:sz w:val="16"/>
          <w:u w:val="single" w:color="231F20"/>
        </w:rPr>
        <w:t>年 第 </w:t>
      </w:r>
      <w:r>
        <w:rPr>
          <w:rFonts w:ascii="Times New Roman" w:eastAsia="Times New Roman"/>
          <w:color w:val="231F20"/>
          <w:spacing w:val="3"/>
          <w:w w:val="105"/>
          <w:sz w:val="16"/>
          <w:u w:val="single" w:color="231F20"/>
        </w:rPr>
        <w:t>56</w:t>
      </w:r>
      <w:r>
        <w:rPr>
          <w:rFonts w:ascii="Times New Roman" w:eastAsia="Times New Roman"/>
          <w:color w:val="231F20"/>
          <w:spacing w:val="6"/>
          <w:w w:val="105"/>
          <w:sz w:val="16"/>
          <w:u w:val="single" w:color="231F20"/>
        </w:rPr>
        <w:t> </w:t>
      </w:r>
      <w:r>
        <w:rPr>
          <w:color w:val="231F20"/>
          <w:spacing w:val="-3"/>
          <w:w w:val="105"/>
          <w:sz w:val="16"/>
          <w:u w:val="single" w:color="231F20"/>
        </w:rPr>
        <w:t>卷 第 </w:t>
      </w:r>
      <w:r>
        <w:rPr>
          <w:rFonts w:ascii="Times New Roman" w:eastAsia="Times New Roman"/>
          <w:color w:val="231F20"/>
          <w:w w:val="105"/>
          <w:sz w:val="16"/>
          <w:u w:val="single" w:color="231F20"/>
        </w:rPr>
        <w:t>5</w:t>
      </w:r>
      <w:r>
        <w:rPr>
          <w:rFonts w:ascii="Times New Roman" w:eastAsia="Times New Roman"/>
          <w:color w:val="231F20"/>
          <w:spacing w:val="6"/>
          <w:w w:val="105"/>
          <w:sz w:val="16"/>
          <w:u w:val="single" w:color="231F20"/>
        </w:rPr>
        <w:t> </w:t>
      </w:r>
      <w:r>
        <w:rPr>
          <w:color w:val="231F20"/>
          <w:w w:val="105"/>
          <w:sz w:val="16"/>
          <w:u w:val="single" w:color="231F20"/>
        </w:rPr>
        <w:t>期</w:t>
      </w:r>
    </w:p>
    <w:p>
      <w:pPr>
        <w:pStyle w:val="BodyText"/>
        <w:spacing w:before="9"/>
        <w:rPr>
          <w:sz w:val="29"/>
        </w:rPr>
      </w:pPr>
    </w:p>
    <w:p>
      <w:pPr>
        <w:spacing w:before="0"/>
        <w:ind w:left="1785" w:right="30" w:firstLine="0"/>
        <w:jc w:val="center"/>
        <w:rPr>
          <w:rFonts w:ascii="Times New Roman"/>
          <w:sz w:val="15"/>
        </w:rPr>
      </w:pPr>
      <w:r>
        <w:rPr/>
        <w:drawing>
          <wp:anchor distT="0" distB="0" distL="0" distR="0" allowOverlap="1" layoutInCell="1" locked="0" behindDoc="0" simplePos="0" relativeHeight="251675648">
            <wp:simplePos x="0" y="0"/>
            <wp:positionH relativeFrom="page">
              <wp:posOffset>851714</wp:posOffset>
            </wp:positionH>
            <wp:positionV relativeFrom="paragraph">
              <wp:posOffset>2717</wp:posOffset>
            </wp:positionV>
            <wp:extent cx="2662642" cy="2664628"/>
            <wp:effectExtent l="0" t="0" r="0" b="0"/>
            <wp:wrapNone/>
            <wp:docPr id="33" name="image17.jpeg"/>
            <wp:cNvGraphicFramePr>
              <a:graphicFrameLocks noChangeAspect="1"/>
            </wp:cNvGraphicFramePr>
            <a:graphic>
              <a:graphicData uri="http://schemas.openxmlformats.org/drawingml/2006/picture">
                <pic:pic>
                  <pic:nvPicPr>
                    <pic:cNvPr id="34" name="image17.jpeg"/>
                    <pic:cNvPicPr/>
                  </pic:nvPicPr>
                  <pic:blipFill>
                    <a:blip r:embed="rId19" cstate="print"/>
                    <a:stretch>
                      <a:fillRect/>
                    </a:stretch>
                  </pic:blipFill>
                  <pic:spPr>
                    <a:xfrm>
                      <a:off x="0" y="0"/>
                      <a:ext cx="2662642" cy="2664628"/>
                    </a:xfrm>
                    <a:prstGeom prst="rect">
                      <a:avLst/>
                    </a:prstGeom>
                  </pic:spPr>
                </pic:pic>
              </a:graphicData>
            </a:graphic>
          </wp:anchor>
        </w:drawing>
      </w:r>
      <w:r>
        <w:rPr>
          <w:rFonts w:ascii="Times New Roman"/>
          <w:color w:val="231F20"/>
          <w:sz w:val="15"/>
        </w:rPr>
        <w:t>104284.</w:t>
      </w:r>
    </w:p>
    <w:p>
      <w:pPr>
        <w:spacing w:line="331" w:lineRule="auto" w:before="83"/>
        <w:ind w:left="5632" w:right="219" w:hanging="480"/>
        <w:jc w:val="left"/>
        <w:rPr>
          <w:rFonts w:ascii="Times New Roman" w:eastAsia="Times New Roman"/>
          <w:sz w:val="15"/>
        </w:rPr>
      </w:pPr>
      <w:r>
        <w:rPr>
          <w:color w:val="231F20"/>
          <w:spacing w:val="-11"/>
          <w:sz w:val="15"/>
        </w:rPr>
        <w:t>［</w:t>
      </w:r>
      <w:r>
        <w:rPr>
          <w:rFonts w:ascii="Times New Roman" w:eastAsia="Times New Roman"/>
          <w:color w:val="231F20"/>
          <w:spacing w:val="-11"/>
          <w:sz w:val="15"/>
        </w:rPr>
        <w:t>2</w:t>
      </w:r>
      <w:r>
        <w:rPr>
          <w:color w:val="231F20"/>
          <w:spacing w:val="-11"/>
          <w:sz w:val="15"/>
        </w:rPr>
        <w:t>］</w:t>
      </w:r>
      <w:r>
        <w:rPr>
          <w:color w:val="231F20"/>
          <w:spacing w:val="-8"/>
          <w:sz w:val="15"/>
        </w:rPr>
        <w:t> 张华，王伶，王亚军 </w:t>
      </w:r>
      <w:r>
        <w:rPr>
          <w:rFonts w:ascii="Times New Roman" w:eastAsia="Times New Roman"/>
          <w:color w:val="231F20"/>
          <w:spacing w:val="6"/>
          <w:sz w:val="15"/>
        </w:rPr>
        <w:t>. </w:t>
      </w:r>
      <w:r>
        <w:rPr>
          <w:color w:val="231F20"/>
          <w:spacing w:val="13"/>
          <w:sz w:val="15"/>
        </w:rPr>
        <w:t>既有居住建筑外墙外保温系统质量检测</w:t>
      </w:r>
      <w:r>
        <w:rPr>
          <w:color w:val="231F20"/>
          <w:spacing w:val="1"/>
          <w:sz w:val="15"/>
        </w:rPr>
        <w:t>评估案例分析</w:t>
      </w:r>
      <w:r>
        <w:rPr>
          <w:color w:val="231F20"/>
          <w:spacing w:val="-20"/>
          <w:sz w:val="15"/>
        </w:rPr>
        <w:t>［</w:t>
      </w:r>
      <w:r>
        <w:rPr>
          <w:rFonts w:ascii="Times New Roman" w:eastAsia="Times New Roman"/>
          <w:color w:val="231F20"/>
          <w:spacing w:val="-20"/>
          <w:sz w:val="15"/>
        </w:rPr>
        <w:t>J</w:t>
      </w:r>
      <w:r>
        <w:rPr>
          <w:color w:val="231F20"/>
          <w:spacing w:val="-20"/>
          <w:sz w:val="15"/>
        </w:rPr>
        <w:t>］</w:t>
      </w:r>
      <w:r>
        <w:rPr>
          <w:rFonts w:ascii="Times New Roman" w:eastAsia="Times New Roman"/>
          <w:color w:val="231F20"/>
          <w:spacing w:val="-18"/>
          <w:sz w:val="15"/>
        </w:rPr>
        <w:t>. </w:t>
      </w:r>
      <w:r>
        <w:rPr>
          <w:color w:val="231F20"/>
          <w:spacing w:val="-3"/>
          <w:sz w:val="15"/>
        </w:rPr>
        <w:t>建筑节能</w:t>
      </w:r>
      <w:r>
        <w:rPr>
          <w:color w:val="231F20"/>
          <w:spacing w:val="-13"/>
          <w:sz w:val="15"/>
        </w:rPr>
        <w:t>（</w:t>
      </w:r>
      <w:r>
        <w:rPr>
          <w:color w:val="231F20"/>
          <w:spacing w:val="3"/>
          <w:sz w:val="15"/>
        </w:rPr>
        <w:t>中英文</w:t>
      </w:r>
      <w:r>
        <w:rPr>
          <w:color w:val="231F20"/>
          <w:spacing w:val="-11"/>
          <w:sz w:val="15"/>
        </w:rPr>
        <w:t>），</w:t>
      </w:r>
      <w:r>
        <w:rPr>
          <w:rFonts w:ascii="Times New Roman" w:eastAsia="Times New Roman"/>
          <w:color w:val="231F20"/>
          <w:spacing w:val="-11"/>
          <w:sz w:val="15"/>
        </w:rPr>
        <w:t>2022</w:t>
      </w:r>
      <w:r>
        <w:rPr>
          <w:color w:val="231F20"/>
          <w:spacing w:val="-11"/>
          <w:sz w:val="15"/>
        </w:rPr>
        <w:t>，</w:t>
      </w:r>
      <w:r>
        <w:rPr>
          <w:rFonts w:ascii="Times New Roman" w:eastAsia="Times New Roman"/>
          <w:color w:val="231F20"/>
          <w:spacing w:val="-11"/>
          <w:sz w:val="15"/>
        </w:rPr>
        <w:t>50</w:t>
      </w:r>
      <w:r>
        <w:rPr>
          <w:color w:val="231F20"/>
          <w:spacing w:val="-11"/>
          <w:sz w:val="15"/>
        </w:rPr>
        <w:t>（</w:t>
      </w:r>
      <w:r>
        <w:rPr>
          <w:rFonts w:ascii="Times New Roman" w:eastAsia="Times New Roman"/>
          <w:color w:val="231F20"/>
          <w:spacing w:val="-11"/>
          <w:sz w:val="15"/>
        </w:rPr>
        <w:t>8</w:t>
      </w:r>
      <w:r>
        <w:rPr>
          <w:color w:val="231F20"/>
          <w:spacing w:val="-11"/>
          <w:sz w:val="15"/>
        </w:rPr>
        <w:t>）：</w:t>
      </w:r>
      <w:r>
        <w:rPr>
          <w:rFonts w:ascii="Times New Roman" w:eastAsia="Times New Roman"/>
          <w:color w:val="231F20"/>
          <w:spacing w:val="-11"/>
          <w:sz w:val="15"/>
        </w:rPr>
        <w:t>42-47.</w:t>
      </w:r>
    </w:p>
    <w:p>
      <w:pPr>
        <w:spacing w:line="331" w:lineRule="auto" w:before="0"/>
        <w:ind w:left="5631" w:right="219" w:hanging="480"/>
        <w:jc w:val="left"/>
        <w:rPr>
          <w:rFonts w:ascii="Times New Roman" w:eastAsia="Times New Roman"/>
          <w:sz w:val="15"/>
        </w:rPr>
      </w:pPr>
      <w:r>
        <w:rPr>
          <w:color w:val="231F20"/>
          <w:spacing w:val="-11"/>
          <w:sz w:val="15"/>
        </w:rPr>
        <w:t>［</w:t>
      </w:r>
      <w:r>
        <w:rPr>
          <w:rFonts w:ascii="Times New Roman" w:eastAsia="Times New Roman"/>
          <w:color w:val="231F20"/>
          <w:spacing w:val="-11"/>
          <w:sz w:val="15"/>
        </w:rPr>
        <w:t>3</w:t>
      </w:r>
      <w:r>
        <w:rPr>
          <w:color w:val="231F20"/>
          <w:spacing w:val="-11"/>
          <w:sz w:val="15"/>
        </w:rPr>
        <w:t>］</w:t>
      </w:r>
      <w:r>
        <w:rPr>
          <w:color w:val="231F20"/>
          <w:spacing w:val="-9"/>
          <w:sz w:val="15"/>
        </w:rPr>
        <w:t> 赵泽明，靳永强，孙宇，等 </w:t>
      </w:r>
      <w:r>
        <w:rPr>
          <w:rFonts w:ascii="Times New Roman" w:eastAsia="Times New Roman"/>
          <w:color w:val="231F20"/>
          <w:spacing w:val="16"/>
          <w:sz w:val="15"/>
        </w:rPr>
        <w:t>. </w:t>
      </w:r>
      <w:r>
        <w:rPr>
          <w:color w:val="231F20"/>
          <w:spacing w:val="15"/>
          <w:sz w:val="15"/>
        </w:rPr>
        <w:t>老旧建筑外立面病害检测与拆除</w:t>
      </w:r>
      <w:r>
        <w:rPr>
          <w:color w:val="231F20"/>
          <w:spacing w:val="-3"/>
          <w:w w:val="98"/>
          <w:sz w:val="15"/>
        </w:rPr>
        <w:t>施工技术</w:t>
      </w:r>
      <w:r>
        <w:rPr>
          <w:color w:val="231F20"/>
          <w:spacing w:val="-13"/>
          <w:w w:val="98"/>
          <w:sz w:val="15"/>
        </w:rPr>
        <w:t>［</w:t>
      </w:r>
      <w:r>
        <w:rPr>
          <w:rFonts w:ascii="Times New Roman" w:eastAsia="Times New Roman"/>
          <w:color w:val="231F20"/>
          <w:spacing w:val="-20"/>
          <w:w w:val="98"/>
          <w:sz w:val="15"/>
        </w:rPr>
        <w:t>J</w:t>
      </w:r>
      <w:r>
        <w:rPr>
          <w:color w:val="231F20"/>
          <w:spacing w:val="-44"/>
          <w:w w:val="98"/>
          <w:sz w:val="15"/>
        </w:rPr>
        <w:t>］</w:t>
      </w:r>
      <w:r>
        <w:rPr>
          <w:rFonts w:ascii="Times New Roman" w:eastAsia="Times New Roman"/>
          <w:color w:val="231F20"/>
          <w:w w:val="98"/>
          <w:sz w:val="15"/>
        </w:rPr>
        <w:t>.</w:t>
      </w:r>
      <w:r>
        <w:rPr>
          <w:rFonts w:ascii="Times New Roman" w:eastAsia="Times New Roman"/>
          <w:color w:val="231F20"/>
          <w:spacing w:val="4"/>
          <w:sz w:val="15"/>
        </w:rPr>
        <w:t>  </w:t>
      </w:r>
      <w:r>
        <w:rPr>
          <w:color w:val="231F20"/>
          <w:spacing w:val="-5"/>
          <w:w w:val="98"/>
          <w:sz w:val="15"/>
        </w:rPr>
        <w:t>建筑技术，</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2</w:t>
      </w:r>
      <w:r>
        <w:rPr>
          <w:rFonts w:ascii="Times New Roman" w:eastAsia="Times New Roman"/>
          <w:color w:val="231F20"/>
          <w:spacing w:val="6"/>
          <w:w w:val="98"/>
          <w:sz w:val="15"/>
        </w:rPr>
        <w:t>4</w:t>
      </w:r>
      <w:r>
        <w:rPr>
          <w:color w:val="231F20"/>
          <w:spacing w:val="-29"/>
          <w:w w:val="98"/>
          <w:sz w:val="15"/>
        </w:rPr>
        <w:t>，</w:t>
      </w:r>
      <w:r>
        <w:rPr>
          <w:rFonts w:ascii="Times New Roman" w:eastAsia="Times New Roman"/>
          <w:color w:val="231F20"/>
          <w:spacing w:val="5"/>
          <w:w w:val="98"/>
          <w:sz w:val="15"/>
        </w:rPr>
        <w:t>5</w:t>
      </w:r>
      <w:r>
        <w:rPr>
          <w:rFonts w:ascii="Times New Roman" w:eastAsia="Times New Roman"/>
          <w:color w:val="231F20"/>
          <w:spacing w:val="-50"/>
          <w:w w:val="98"/>
          <w:sz w:val="15"/>
        </w:rPr>
        <w:t>5</w:t>
      </w:r>
      <w:r>
        <w:rPr>
          <w:color w:val="231F20"/>
          <w:spacing w:val="-13"/>
          <w:w w:val="98"/>
          <w:sz w:val="15"/>
        </w:rPr>
        <w:t>（</w:t>
      </w:r>
      <w:r>
        <w:rPr>
          <w:rFonts w:ascii="Times New Roman" w:eastAsia="Times New Roman"/>
          <w:color w:val="231F20"/>
          <w:spacing w:val="5"/>
          <w:w w:val="98"/>
          <w:sz w:val="15"/>
        </w:rPr>
        <w:t>1</w:t>
      </w:r>
      <w:r>
        <w:rPr>
          <w:rFonts w:ascii="Times New Roman" w:eastAsia="Times New Roman"/>
          <w:color w:val="231F20"/>
          <w:spacing w:val="-19"/>
          <w:w w:val="98"/>
          <w:sz w:val="15"/>
        </w:rPr>
        <w:t>6</w:t>
      </w:r>
      <w:r>
        <w:rPr>
          <w:color w:val="231F20"/>
          <w:spacing w:val="-44"/>
          <w:w w:val="98"/>
          <w:sz w:val="15"/>
        </w:rPr>
        <w:t>）</w:t>
      </w:r>
      <w:r>
        <w:rPr>
          <w:color w:val="231F20"/>
          <w:spacing w:val="-29"/>
          <w:w w:val="98"/>
          <w:sz w:val="15"/>
        </w:rPr>
        <w:t>：</w:t>
      </w:r>
      <w:r>
        <w:rPr>
          <w:rFonts w:ascii="Times New Roman" w:eastAsia="Times New Roman"/>
          <w:color w:val="231F20"/>
          <w:spacing w:val="5"/>
          <w:w w:val="98"/>
          <w:sz w:val="15"/>
        </w:rPr>
        <w:t>1</w:t>
      </w:r>
      <w:r>
        <w:rPr>
          <w:rFonts w:ascii="Times New Roman" w:eastAsia="Times New Roman"/>
          <w:color w:val="231F20"/>
          <w:spacing w:val="6"/>
          <w:w w:val="98"/>
          <w:sz w:val="15"/>
        </w:rPr>
        <w:t>9</w:t>
      </w:r>
      <w:r>
        <w:rPr>
          <w:rFonts w:ascii="Times New Roman" w:eastAsia="Times New Roman"/>
          <w:color w:val="231F20"/>
          <w:spacing w:val="5"/>
          <w:w w:val="98"/>
          <w:sz w:val="15"/>
        </w:rPr>
        <w:t>9</w:t>
      </w:r>
      <w:r>
        <w:rPr>
          <w:rFonts w:ascii="Times New Roman" w:eastAsia="Times New Roman"/>
          <w:color w:val="231F20"/>
          <w:spacing w:val="6"/>
          <w:w w:val="98"/>
          <w:sz w:val="15"/>
        </w:rPr>
        <w:t>7</w:t>
      </w:r>
      <w:r>
        <w:rPr>
          <w:rFonts w:ascii="Times New Roman" w:eastAsia="Times New Roman"/>
          <w:color w:val="231F20"/>
          <w:spacing w:val="6"/>
          <w:w w:val="162"/>
          <w:sz w:val="15"/>
        </w:rPr>
        <w:t>-</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0</w:t>
      </w:r>
      <w:r>
        <w:rPr>
          <w:rFonts w:ascii="Times New Roman" w:eastAsia="Times New Roman"/>
          <w:color w:val="231F20"/>
          <w:spacing w:val="6"/>
          <w:w w:val="98"/>
          <w:sz w:val="15"/>
        </w:rPr>
        <w:t>0</w:t>
      </w:r>
      <w:r>
        <w:rPr>
          <w:rFonts w:ascii="Times New Roman" w:eastAsia="Times New Roman"/>
          <w:color w:val="231F20"/>
          <w:w w:val="98"/>
          <w:sz w:val="15"/>
        </w:rPr>
        <w:t>.</w:t>
      </w:r>
    </w:p>
    <w:p>
      <w:pPr>
        <w:spacing w:line="331" w:lineRule="auto" w:before="0"/>
        <w:ind w:left="5630" w:right="219" w:hanging="480"/>
        <w:jc w:val="left"/>
        <w:rPr>
          <w:rFonts w:ascii="Times New Roman" w:eastAsia="Times New Roman"/>
          <w:sz w:val="15"/>
        </w:rPr>
      </w:pPr>
      <w:r>
        <w:rPr>
          <w:color w:val="231F20"/>
          <w:sz w:val="15"/>
        </w:rPr>
        <w:t>［</w:t>
      </w:r>
      <w:r>
        <w:rPr>
          <w:rFonts w:ascii="Times New Roman" w:eastAsia="Times New Roman"/>
          <w:color w:val="231F20"/>
          <w:sz w:val="15"/>
        </w:rPr>
        <w:t>4</w:t>
      </w:r>
      <w:r>
        <w:rPr>
          <w:color w:val="231F20"/>
          <w:sz w:val="15"/>
        </w:rPr>
        <w:t>］ 张淑仪</w:t>
      </w:r>
      <w:r>
        <w:rPr>
          <w:rFonts w:ascii="Times New Roman" w:eastAsia="Times New Roman"/>
          <w:color w:val="231F20"/>
          <w:sz w:val="15"/>
        </w:rPr>
        <w:t>. </w:t>
      </w:r>
      <w:r>
        <w:rPr>
          <w:color w:val="231F20"/>
          <w:sz w:val="15"/>
        </w:rPr>
        <w:t>超声红外热像技术及其在无损评价中的应用［</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应用声学，</w:t>
      </w:r>
      <w:r>
        <w:rPr>
          <w:rFonts w:ascii="Times New Roman" w:eastAsia="Times New Roman"/>
          <w:color w:val="231F20"/>
          <w:sz w:val="15"/>
        </w:rPr>
        <w:t>2004</w:t>
      </w:r>
      <w:r>
        <w:rPr>
          <w:color w:val="231F20"/>
          <w:sz w:val="15"/>
        </w:rPr>
        <w:t>（</w:t>
      </w:r>
      <w:r>
        <w:rPr>
          <w:rFonts w:ascii="Times New Roman" w:eastAsia="Times New Roman"/>
          <w:color w:val="231F20"/>
          <w:sz w:val="15"/>
        </w:rPr>
        <w:t>5</w:t>
      </w:r>
      <w:r>
        <w:rPr>
          <w:color w:val="231F20"/>
          <w:sz w:val="15"/>
        </w:rPr>
        <w:t>）：</w:t>
      </w:r>
      <w:r>
        <w:rPr>
          <w:rFonts w:ascii="Times New Roman" w:eastAsia="Times New Roman"/>
          <w:color w:val="231F20"/>
          <w:sz w:val="15"/>
        </w:rPr>
        <w:t>1-6.</w:t>
      </w:r>
    </w:p>
    <w:p>
      <w:pPr>
        <w:spacing w:line="331" w:lineRule="auto" w:before="0"/>
        <w:ind w:left="5630" w:right="208" w:hanging="480"/>
        <w:jc w:val="both"/>
        <w:rPr>
          <w:rFonts w:ascii="Times New Roman" w:hAnsi="Times New Roman" w:eastAsia="Times New Roman"/>
          <w:sz w:val="15"/>
        </w:rPr>
      </w:pPr>
      <w:r>
        <w:rPr>
          <w:color w:val="231F20"/>
          <w:sz w:val="15"/>
        </w:rPr>
        <w:t>［</w:t>
      </w:r>
      <w:r>
        <w:rPr>
          <w:rFonts w:ascii="Times New Roman" w:hAnsi="Times New Roman" w:eastAsia="Times New Roman"/>
          <w:color w:val="231F20"/>
          <w:sz w:val="15"/>
        </w:rPr>
        <w:t>5</w:t>
      </w:r>
      <w:r>
        <w:rPr>
          <w:color w:val="231F20"/>
          <w:sz w:val="15"/>
        </w:rPr>
        <w:t>］ </w:t>
      </w:r>
      <w:r>
        <w:rPr>
          <w:rFonts w:ascii="Times New Roman" w:hAnsi="Times New Roman" w:eastAsia="Times New Roman"/>
          <w:color w:val="231F20"/>
          <w:sz w:val="15"/>
        </w:rPr>
        <w:t>LOURENCO T</w:t>
      </w:r>
      <w:r>
        <w:rPr>
          <w:color w:val="231F20"/>
          <w:sz w:val="15"/>
        </w:rPr>
        <w:t>，</w:t>
      </w:r>
      <w:r>
        <w:rPr>
          <w:rFonts w:ascii="Times New Roman" w:hAnsi="Times New Roman" w:eastAsia="Times New Roman"/>
          <w:color w:val="231F20"/>
          <w:sz w:val="15"/>
        </w:rPr>
        <w:t>MATIAS L</w:t>
      </w:r>
      <w:r>
        <w:rPr>
          <w:color w:val="231F20"/>
          <w:sz w:val="15"/>
        </w:rPr>
        <w:t>，</w:t>
      </w:r>
      <w:r>
        <w:rPr>
          <w:rFonts w:ascii="Times New Roman" w:hAnsi="Times New Roman" w:eastAsia="Times New Roman"/>
          <w:color w:val="231F20"/>
          <w:sz w:val="15"/>
        </w:rPr>
        <w:t>FARIA P. Anomalies detection in adhesive wall tiling systems by infrared thermography</w:t>
      </w:r>
      <w:r>
        <w:rPr>
          <w:color w:val="231F20"/>
          <w:sz w:val="15"/>
        </w:rPr>
        <w:t>［</w:t>
      </w:r>
      <w:r>
        <w:rPr>
          <w:rFonts w:ascii="Times New Roman" w:hAnsi="Times New Roman" w:eastAsia="Times New Roman"/>
          <w:color w:val="231F20"/>
          <w:sz w:val="15"/>
        </w:rPr>
        <w:t>J</w:t>
      </w:r>
      <w:r>
        <w:rPr>
          <w:color w:val="231F20"/>
          <w:sz w:val="15"/>
        </w:rPr>
        <w:t>］</w:t>
      </w:r>
      <w:r>
        <w:rPr>
          <w:rFonts w:ascii="Times New Roman" w:hAnsi="Times New Roman" w:eastAsia="Times New Roman"/>
          <w:color w:val="231F20"/>
          <w:sz w:val="15"/>
        </w:rPr>
        <w:t>. Con‐ struction and Building Materials</w:t>
      </w:r>
      <w:r>
        <w:rPr>
          <w:color w:val="231F20"/>
          <w:sz w:val="15"/>
        </w:rPr>
        <w:t>，</w:t>
      </w:r>
      <w:r>
        <w:rPr>
          <w:rFonts w:ascii="Times New Roman" w:hAnsi="Times New Roman" w:eastAsia="Times New Roman"/>
          <w:color w:val="231F20"/>
          <w:sz w:val="15"/>
        </w:rPr>
        <w:t>2017</w:t>
      </w:r>
      <w:r>
        <w:rPr>
          <w:color w:val="231F20"/>
          <w:sz w:val="15"/>
        </w:rPr>
        <w:t>，</w:t>
      </w:r>
      <w:r>
        <w:rPr>
          <w:rFonts w:ascii="Times New Roman" w:hAnsi="Times New Roman" w:eastAsia="Times New Roman"/>
          <w:color w:val="231F20"/>
          <w:sz w:val="15"/>
        </w:rPr>
        <w:t>148</w:t>
      </w:r>
      <w:r>
        <w:rPr>
          <w:color w:val="231F20"/>
          <w:sz w:val="15"/>
        </w:rPr>
        <w:t>：</w:t>
      </w:r>
      <w:r>
        <w:rPr>
          <w:rFonts w:ascii="Times New Roman" w:hAnsi="Times New Roman" w:eastAsia="Times New Roman"/>
          <w:color w:val="231F20"/>
          <w:sz w:val="15"/>
        </w:rPr>
        <w:t>419-428.</w:t>
      </w:r>
    </w:p>
    <w:p>
      <w:pPr>
        <w:spacing w:line="338" w:lineRule="auto" w:before="0"/>
        <w:ind w:left="5630" w:right="141" w:hanging="480"/>
        <w:jc w:val="left"/>
        <w:rPr>
          <w:rFonts w:ascii="Times New Roman" w:eastAsia="Times New Roman"/>
          <w:sz w:val="15"/>
        </w:rPr>
      </w:pPr>
      <w:r>
        <w:rPr>
          <w:color w:val="231F20"/>
          <w:sz w:val="15"/>
        </w:rPr>
        <w:t>［</w:t>
      </w:r>
      <w:r>
        <w:rPr>
          <w:rFonts w:ascii="Times New Roman" w:eastAsia="Times New Roman"/>
          <w:color w:val="231F20"/>
          <w:sz w:val="15"/>
        </w:rPr>
        <w:t>6</w:t>
      </w:r>
      <w:r>
        <w:rPr>
          <w:color w:val="231F20"/>
          <w:sz w:val="15"/>
        </w:rPr>
        <w:t>］ 陈宁，王娟，董庆光 </w:t>
      </w:r>
      <w:r>
        <w:rPr>
          <w:rFonts w:ascii="Times New Roman" w:eastAsia="Times New Roman"/>
          <w:color w:val="231F20"/>
          <w:sz w:val="15"/>
        </w:rPr>
        <w:t>. </w:t>
      </w:r>
      <w:r>
        <w:rPr>
          <w:color w:val="231F20"/>
          <w:sz w:val="15"/>
        </w:rPr>
        <w:t>无人机搭载红外热像仪检测外墙外保温系统缺陷影响因素及案例分析［</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施工技术，</w:t>
      </w:r>
      <w:r>
        <w:rPr>
          <w:rFonts w:ascii="Times New Roman" w:eastAsia="Times New Roman"/>
          <w:color w:val="231F20"/>
          <w:sz w:val="15"/>
        </w:rPr>
        <w:t>2020</w:t>
      </w:r>
      <w:r>
        <w:rPr>
          <w:color w:val="231F20"/>
          <w:sz w:val="15"/>
        </w:rPr>
        <w:t>，</w:t>
      </w:r>
      <w:r>
        <w:rPr>
          <w:rFonts w:ascii="Times New Roman" w:eastAsia="Times New Roman"/>
          <w:color w:val="231F20"/>
          <w:sz w:val="15"/>
        </w:rPr>
        <w:t>49</w:t>
      </w:r>
      <w:r>
        <w:rPr>
          <w:color w:val="231F20"/>
          <w:sz w:val="15"/>
        </w:rPr>
        <w:t>（</w:t>
      </w:r>
      <w:r>
        <w:rPr>
          <w:rFonts w:ascii="Times New Roman" w:eastAsia="Times New Roman"/>
          <w:color w:val="231F20"/>
          <w:sz w:val="15"/>
        </w:rPr>
        <w:t>9</w:t>
      </w:r>
      <w:r>
        <w:rPr>
          <w:color w:val="231F20"/>
          <w:sz w:val="15"/>
        </w:rPr>
        <w:t>）： </w:t>
      </w:r>
      <w:r>
        <w:rPr>
          <w:rFonts w:ascii="Times New Roman" w:eastAsia="Times New Roman"/>
          <w:color w:val="231F20"/>
          <w:sz w:val="15"/>
        </w:rPr>
        <w:t>12-15.</w:t>
      </w:r>
    </w:p>
    <w:p>
      <w:pPr>
        <w:spacing w:line="331" w:lineRule="auto" w:before="9"/>
        <w:ind w:left="5630" w:right="220" w:hanging="480"/>
        <w:jc w:val="left"/>
        <w:rPr>
          <w:rFonts w:ascii="Times New Roman" w:eastAsia="Times New Roman"/>
          <w:sz w:val="15"/>
        </w:rPr>
      </w:pPr>
      <w:r>
        <w:rPr>
          <w:color w:val="231F20"/>
          <w:sz w:val="15"/>
        </w:rPr>
        <w:t>［</w:t>
      </w:r>
      <w:r>
        <w:rPr>
          <w:rFonts w:ascii="Times New Roman" w:eastAsia="Times New Roman"/>
          <w:color w:val="231F20"/>
          <w:sz w:val="15"/>
        </w:rPr>
        <w:t>7</w:t>
      </w:r>
      <w:r>
        <w:rPr>
          <w:color w:val="231F20"/>
          <w:sz w:val="15"/>
        </w:rPr>
        <w:t>］ 彭雄，钟新谷，赵超，等 </w:t>
      </w:r>
      <w:r>
        <w:rPr>
          <w:rFonts w:ascii="Times New Roman" w:eastAsia="Times New Roman"/>
          <w:color w:val="231F20"/>
          <w:sz w:val="15"/>
        </w:rPr>
        <w:t>. </w:t>
      </w:r>
      <w:r>
        <w:rPr>
          <w:color w:val="231F20"/>
          <w:sz w:val="15"/>
        </w:rPr>
        <w:t>基于无人机热成像的建筑饰面层脱粘缺陷识别［</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红外技术，</w:t>
      </w:r>
      <w:r>
        <w:rPr>
          <w:rFonts w:ascii="Times New Roman" w:eastAsia="Times New Roman"/>
          <w:color w:val="231F20"/>
          <w:sz w:val="15"/>
        </w:rPr>
        <w:t>2022</w:t>
      </w:r>
      <w:r>
        <w:rPr>
          <w:color w:val="231F20"/>
          <w:sz w:val="15"/>
        </w:rPr>
        <w:t>，</w:t>
      </w:r>
      <w:r>
        <w:rPr>
          <w:rFonts w:ascii="Times New Roman" w:eastAsia="Times New Roman"/>
          <w:color w:val="231F20"/>
          <w:sz w:val="15"/>
        </w:rPr>
        <w:t>44</w:t>
      </w:r>
      <w:r>
        <w:rPr>
          <w:color w:val="231F20"/>
          <w:sz w:val="15"/>
        </w:rPr>
        <w:t>（</w:t>
      </w:r>
      <w:r>
        <w:rPr>
          <w:rFonts w:ascii="Times New Roman" w:eastAsia="Times New Roman"/>
          <w:color w:val="231F20"/>
          <w:sz w:val="15"/>
        </w:rPr>
        <w:t>2</w:t>
      </w:r>
      <w:r>
        <w:rPr>
          <w:color w:val="231F20"/>
          <w:sz w:val="15"/>
        </w:rPr>
        <w:t>）：</w:t>
      </w:r>
      <w:r>
        <w:rPr>
          <w:rFonts w:ascii="Times New Roman" w:eastAsia="Times New Roman"/>
          <w:color w:val="231F20"/>
          <w:sz w:val="15"/>
        </w:rPr>
        <w:t>189-197.</w:t>
      </w:r>
    </w:p>
    <w:p>
      <w:pPr>
        <w:spacing w:line="192" w:lineRule="exact" w:before="0"/>
        <w:ind w:left="5150" w:right="0" w:firstLine="0"/>
        <w:jc w:val="left"/>
        <w:rPr>
          <w:sz w:val="15"/>
        </w:rPr>
      </w:pPr>
      <w:r>
        <w:rPr>
          <w:color w:val="231F20"/>
          <w:sz w:val="15"/>
        </w:rPr>
        <w:t>［</w:t>
      </w:r>
      <w:r>
        <w:rPr>
          <w:rFonts w:ascii="Times New Roman" w:eastAsia="Times New Roman"/>
          <w:color w:val="231F20"/>
          <w:sz w:val="15"/>
        </w:rPr>
        <w:t>8</w:t>
      </w:r>
      <w:r>
        <w:rPr>
          <w:color w:val="231F20"/>
          <w:sz w:val="15"/>
        </w:rPr>
        <w:t>］ 焦晨琳</w:t>
      </w:r>
      <w:r>
        <w:rPr>
          <w:rFonts w:ascii="Times New Roman" w:eastAsia="Times New Roman"/>
          <w:color w:val="231F20"/>
          <w:sz w:val="15"/>
        </w:rPr>
        <w:t>. </w:t>
      </w:r>
      <w:r>
        <w:rPr>
          <w:color w:val="231F20"/>
          <w:sz w:val="15"/>
        </w:rPr>
        <w:t>基于红外图像的建筑外墙外保温层缺陷检测与识别</w:t>
      </w:r>
    </w:p>
    <w:p>
      <w:pPr>
        <w:spacing w:after="0" w:line="192" w:lineRule="exact"/>
        <w:jc w:val="left"/>
        <w:rPr>
          <w:sz w:val="15"/>
        </w:rPr>
        <w:sectPr>
          <w:pgSz w:w="11910" w:h="16500"/>
          <w:pgMar w:header="0" w:footer="404" w:top="940" w:bottom="600" w:left="960" w:right="920"/>
        </w:sectPr>
      </w:pPr>
    </w:p>
    <w:p>
      <w:pPr>
        <w:spacing w:line="253" w:lineRule="exact" w:before="103"/>
        <w:ind w:left="58" w:right="0"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13 </w:t>
      </w:r>
      <w:r>
        <w:rPr>
          <w:color w:val="231F20"/>
          <w:sz w:val="15"/>
        </w:rPr>
        <w:t>工程中空鼓病害识别展示</w:t>
      </w:r>
    </w:p>
    <w:p>
      <w:pPr>
        <w:spacing w:line="195" w:lineRule="exact" w:before="0"/>
        <w:ind w:left="60" w:right="0" w:firstLine="0"/>
        <w:jc w:val="center"/>
        <w:rPr>
          <w:rFonts w:ascii="Times New Roman"/>
          <w:sz w:val="15"/>
        </w:rPr>
      </w:pPr>
      <w:r>
        <w:rPr>
          <w:rFonts w:ascii="Palatino Linotype"/>
          <w:color w:val="231F20"/>
          <w:sz w:val="15"/>
        </w:rPr>
        <w:t>Fig. 13 </w:t>
      </w:r>
      <w:r>
        <w:rPr>
          <w:rFonts w:ascii="Times New Roman"/>
          <w:color w:val="231F20"/>
          <w:sz w:val="15"/>
        </w:rPr>
        <w:t>Recognition results of hollowing in engineering cases</w:t>
      </w:r>
    </w:p>
    <w:p>
      <w:pPr>
        <w:pStyle w:val="BodyText"/>
        <w:spacing w:before="6"/>
        <w:rPr>
          <w:rFonts w:ascii="Times New Roman"/>
          <w:sz w:val="14"/>
        </w:rPr>
      </w:pPr>
      <w:r>
        <w:rPr/>
        <w:drawing>
          <wp:anchor distT="0" distB="0" distL="0" distR="0" allowOverlap="1" layoutInCell="1" locked="0" behindDoc="0" simplePos="0" relativeHeight="16">
            <wp:simplePos x="0" y="0"/>
            <wp:positionH relativeFrom="page">
              <wp:posOffset>835063</wp:posOffset>
            </wp:positionH>
            <wp:positionV relativeFrom="paragraph">
              <wp:posOffset>131385</wp:posOffset>
            </wp:positionV>
            <wp:extent cx="2697482" cy="2697480"/>
            <wp:effectExtent l="0" t="0" r="0" b="0"/>
            <wp:wrapTopAndBottom/>
            <wp:docPr id="35" name="image18.jpeg"/>
            <wp:cNvGraphicFramePr>
              <a:graphicFrameLocks noChangeAspect="1"/>
            </wp:cNvGraphicFramePr>
            <a:graphic>
              <a:graphicData uri="http://schemas.openxmlformats.org/drawingml/2006/picture">
                <pic:pic>
                  <pic:nvPicPr>
                    <pic:cNvPr id="36" name="image18.jpeg"/>
                    <pic:cNvPicPr/>
                  </pic:nvPicPr>
                  <pic:blipFill>
                    <a:blip r:embed="rId20" cstate="print"/>
                    <a:stretch>
                      <a:fillRect/>
                    </a:stretch>
                  </pic:blipFill>
                  <pic:spPr>
                    <a:xfrm>
                      <a:off x="0" y="0"/>
                      <a:ext cx="2697482" cy="2697480"/>
                    </a:xfrm>
                    <a:prstGeom prst="rect">
                      <a:avLst/>
                    </a:prstGeom>
                  </pic:spPr>
                </pic:pic>
              </a:graphicData>
            </a:graphic>
          </wp:anchor>
        </w:drawing>
      </w:r>
    </w:p>
    <w:p>
      <w:pPr>
        <w:spacing w:line="253" w:lineRule="exact" w:before="30"/>
        <w:ind w:left="58" w:right="0" w:firstLine="0"/>
        <w:jc w:val="center"/>
        <w:rPr>
          <w:sz w:val="15"/>
        </w:rPr>
      </w:pPr>
      <w:r>
        <w:rPr>
          <w:rFonts w:ascii="Arial Unicode MS" w:eastAsia="Arial Unicode MS" w:hint="eastAsia"/>
          <w:color w:val="231F20"/>
          <w:sz w:val="15"/>
        </w:rPr>
        <w:t>图 </w:t>
      </w:r>
      <w:r>
        <w:rPr>
          <w:rFonts w:ascii="Palatino Linotype" w:eastAsia="Palatino Linotype"/>
          <w:color w:val="231F20"/>
          <w:sz w:val="15"/>
        </w:rPr>
        <w:t>14 </w:t>
      </w:r>
      <w:r>
        <w:rPr>
          <w:color w:val="231F20"/>
          <w:sz w:val="15"/>
        </w:rPr>
        <w:t>工程中裂缝病害识别展示</w:t>
      </w:r>
    </w:p>
    <w:p>
      <w:pPr>
        <w:spacing w:line="195" w:lineRule="exact" w:before="0"/>
        <w:ind w:left="61" w:right="0" w:firstLine="0"/>
        <w:jc w:val="center"/>
        <w:rPr>
          <w:rFonts w:ascii="Times New Roman"/>
          <w:sz w:val="15"/>
        </w:rPr>
      </w:pPr>
      <w:r>
        <w:rPr>
          <w:rFonts w:ascii="Palatino Linotype"/>
          <w:color w:val="231F20"/>
          <w:sz w:val="15"/>
        </w:rPr>
        <w:t>Fig. 14 </w:t>
      </w:r>
      <w:r>
        <w:rPr>
          <w:rFonts w:ascii="Times New Roman"/>
          <w:color w:val="231F20"/>
          <w:sz w:val="15"/>
        </w:rPr>
        <w:t>Recognition results of cracking in engineering cases</w:t>
      </w:r>
    </w:p>
    <w:p>
      <w:pPr>
        <w:pStyle w:val="BodyText"/>
        <w:rPr>
          <w:rFonts w:ascii="Times New Roman"/>
          <w:sz w:val="27"/>
        </w:rPr>
      </w:pPr>
    </w:p>
    <w:p>
      <w:pPr>
        <w:pStyle w:val="BodyText"/>
        <w:spacing w:line="316" w:lineRule="auto" w:before="1"/>
        <w:ind w:left="181" w:right="119"/>
        <w:jc w:val="both"/>
      </w:pPr>
      <w:r>
        <w:rPr>
          <w:color w:val="231F20"/>
          <w:spacing w:val="-1"/>
        </w:rPr>
        <w:t>落、空鼓及裂缝</w:t>
      </w:r>
      <w:r>
        <w:rPr>
          <w:color w:val="231F20"/>
          <w:spacing w:val="-70"/>
        </w:rPr>
        <w:t>）</w:t>
      </w:r>
      <w:r>
        <w:rPr>
          <w:color w:val="231F20"/>
          <w:spacing w:val="8"/>
        </w:rPr>
        <w:t>，但对于外墙饰面层内部的隐蔽性</w:t>
      </w:r>
      <w:r>
        <w:rPr>
          <w:color w:val="231F20"/>
          <w:spacing w:val="20"/>
        </w:rPr>
        <w:t>空鼓及渗水病害无法识别。未来</w:t>
      </w:r>
      <w:r>
        <w:rPr>
          <w:color w:val="231F20"/>
          <w:spacing w:val="1"/>
        </w:rPr>
        <w:t>，建议采用红外热</w:t>
      </w:r>
      <w:r>
        <w:rPr>
          <w:color w:val="231F20"/>
          <w:spacing w:val="18"/>
        </w:rPr>
        <w:t>成像技术获取隐蔽性空鼓</w:t>
      </w:r>
      <w:r>
        <w:rPr>
          <w:color w:val="231F20"/>
          <w:spacing w:val="-7"/>
        </w:rPr>
        <w:t>（</w:t>
      </w:r>
      <w:r>
        <w:rPr>
          <w:color w:val="231F20"/>
          <w:spacing w:val="20"/>
        </w:rPr>
        <w:t>图像特征为红斑</w:t>
      </w:r>
      <w:r>
        <w:rPr>
          <w:color w:val="231F20"/>
          <w:spacing w:val="-48"/>
        </w:rPr>
        <w:t>）</w:t>
      </w:r>
      <w:r>
        <w:rPr>
          <w:color w:val="231F20"/>
          <w:spacing w:val="7"/>
        </w:rPr>
        <w:t>和隐</w:t>
      </w:r>
      <w:r>
        <w:rPr>
          <w:color w:val="231F20"/>
          <w:spacing w:val="1"/>
        </w:rPr>
        <w:t>蔽性渗水</w:t>
      </w:r>
      <w:r>
        <w:rPr>
          <w:color w:val="231F20"/>
          <w:spacing w:val="-13"/>
        </w:rPr>
        <w:t>（</w:t>
      </w:r>
      <w:r>
        <w:rPr>
          <w:color w:val="231F20"/>
          <w:spacing w:val="15"/>
        </w:rPr>
        <w:t>图像特征为冷斑</w:t>
      </w:r>
      <w:r>
        <w:rPr>
          <w:color w:val="231F20"/>
          <w:spacing w:val="-54"/>
        </w:rPr>
        <w:t>）</w:t>
      </w:r>
      <w:r>
        <w:rPr>
          <w:color w:val="231F20"/>
          <w:spacing w:val="5"/>
        </w:rPr>
        <w:t>的外墙病害图像，并开</w:t>
      </w:r>
      <w:r>
        <w:rPr>
          <w:color w:val="231F20"/>
          <w:spacing w:val="13"/>
        </w:rPr>
        <w:t>展可见光和热红外图像多模态融合的建筑外墙病害</w:t>
      </w:r>
      <w:r>
        <w:rPr>
          <w:color w:val="231F20"/>
          <w:spacing w:val="18"/>
        </w:rPr>
        <w:t>检测等工作，以拓展其病害识别类型及工程应用</w:t>
      </w:r>
      <w:r>
        <w:rPr>
          <w:color w:val="231F20"/>
          <w:spacing w:val="8"/>
        </w:rPr>
        <w:t>范围。</w:t>
      </w:r>
    </w:p>
    <w:p>
      <w:pPr>
        <w:tabs>
          <w:tab w:pos="449" w:val="left" w:leader="none"/>
          <w:tab w:pos="839" w:val="left" w:leader="none"/>
          <w:tab w:pos="1229" w:val="left" w:leader="none"/>
        </w:tabs>
        <w:spacing w:before="181"/>
        <w:ind w:left="59" w:right="0" w:firstLine="0"/>
        <w:jc w:val="center"/>
        <w:rPr>
          <w:rFonts w:ascii="Arial Unicode MS" w:eastAsia="Arial Unicode MS" w:hint="eastAsia"/>
          <w:sz w:val="16"/>
        </w:rPr>
      </w:pPr>
      <w:r>
        <w:rPr>
          <w:rFonts w:ascii="Arial Unicode MS" w:eastAsia="Arial Unicode MS" w:hint="eastAsia"/>
          <w:color w:val="231F20"/>
          <w:w w:val="105"/>
          <w:sz w:val="16"/>
        </w:rPr>
        <w:t>参</w:t>
        <w:tab/>
        <w:t>考</w:t>
        <w:tab/>
        <w:t>文</w:t>
        <w:tab/>
        <w:t>献</w:t>
      </w:r>
    </w:p>
    <w:p>
      <w:pPr>
        <w:spacing w:line="355" w:lineRule="auto" w:before="37"/>
        <w:ind w:left="603" w:right="38" w:hanging="480"/>
        <w:jc w:val="both"/>
        <w:rPr>
          <w:sz w:val="15"/>
        </w:rPr>
      </w:pPr>
      <w:r>
        <w:rPr>
          <w:color w:val="231F20"/>
          <w:sz w:val="15"/>
        </w:rPr>
        <w:t>［</w:t>
      </w:r>
      <w:r>
        <w:rPr>
          <w:rFonts w:ascii="Times New Roman" w:eastAsia="Times New Roman"/>
          <w:color w:val="231F20"/>
          <w:sz w:val="15"/>
        </w:rPr>
        <w:t>1</w:t>
      </w:r>
      <w:r>
        <w:rPr>
          <w:color w:val="231F20"/>
          <w:sz w:val="15"/>
        </w:rPr>
        <w:t>］ </w:t>
      </w:r>
      <w:r>
        <w:rPr>
          <w:rFonts w:ascii="Times New Roman" w:eastAsia="Times New Roman"/>
          <w:color w:val="231F20"/>
          <w:sz w:val="15"/>
        </w:rPr>
        <w:t>TAN Y</w:t>
      </w:r>
      <w:r>
        <w:rPr>
          <w:color w:val="231F20"/>
          <w:sz w:val="15"/>
        </w:rPr>
        <w:t>，</w:t>
      </w:r>
      <w:r>
        <w:rPr>
          <w:rFonts w:ascii="Times New Roman" w:eastAsia="Times New Roman"/>
          <w:color w:val="231F20"/>
          <w:sz w:val="15"/>
        </w:rPr>
        <w:t>LI G</w:t>
      </w:r>
      <w:r>
        <w:rPr>
          <w:color w:val="231F20"/>
          <w:sz w:val="15"/>
        </w:rPr>
        <w:t>，</w:t>
      </w:r>
      <w:r>
        <w:rPr>
          <w:rFonts w:ascii="Times New Roman" w:eastAsia="Times New Roman"/>
          <w:color w:val="231F20"/>
          <w:sz w:val="15"/>
        </w:rPr>
        <w:t>CAI R</w:t>
      </w:r>
      <w:r>
        <w:rPr>
          <w:color w:val="231F20"/>
          <w:sz w:val="15"/>
        </w:rPr>
        <w:t>，</w:t>
      </w:r>
      <w:r>
        <w:rPr>
          <w:rFonts w:ascii="Times New Roman" w:eastAsia="Times New Roman"/>
          <w:color w:val="231F20"/>
          <w:sz w:val="15"/>
        </w:rPr>
        <w:t>et al. Mapping and modelling defect data from UAV captured images to BIM for building external wall inspection </w:t>
      </w:r>
      <w:r>
        <w:rPr>
          <w:color w:val="231F20"/>
          <w:sz w:val="15"/>
        </w:rPr>
        <w:t>［</w:t>
      </w:r>
      <w:r>
        <w:rPr>
          <w:rFonts w:ascii="Times New Roman" w:eastAsia="Times New Roman"/>
          <w:color w:val="231F20"/>
          <w:sz w:val="15"/>
        </w:rPr>
        <w:t>J</w:t>
      </w:r>
      <w:r>
        <w:rPr>
          <w:color w:val="231F20"/>
          <w:sz w:val="15"/>
        </w:rPr>
        <w:t>］</w:t>
      </w:r>
      <w:r>
        <w:rPr>
          <w:rFonts w:ascii="Times New Roman" w:eastAsia="Times New Roman"/>
          <w:color w:val="231F20"/>
          <w:sz w:val="15"/>
        </w:rPr>
        <w:t>. Automation in Construction</w:t>
      </w:r>
      <w:r>
        <w:rPr>
          <w:color w:val="231F20"/>
          <w:sz w:val="15"/>
        </w:rPr>
        <w:t>， </w:t>
      </w:r>
      <w:r>
        <w:rPr>
          <w:rFonts w:ascii="Times New Roman" w:eastAsia="Times New Roman"/>
          <w:color w:val="231F20"/>
          <w:sz w:val="15"/>
        </w:rPr>
        <w:t>2022</w:t>
      </w:r>
      <w:r>
        <w:rPr>
          <w:color w:val="231F20"/>
          <w:sz w:val="15"/>
        </w:rPr>
        <w:t>， </w:t>
      </w:r>
      <w:r>
        <w:rPr>
          <w:rFonts w:ascii="Times New Roman" w:eastAsia="Times New Roman"/>
          <w:color w:val="231F20"/>
          <w:sz w:val="15"/>
        </w:rPr>
        <w:t>139</w:t>
      </w:r>
      <w:r>
        <w:rPr>
          <w:color w:val="231F20"/>
          <w:sz w:val="15"/>
        </w:rPr>
        <w:t>：</w:t>
      </w:r>
    </w:p>
    <w:p>
      <w:pPr>
        <w:spacing w:before="73"/>
        <w:ind w:left="605" w:right="0" w:firstLine="0"/>
        <w:jc w:val="left"/>
        <w:rPr>
          <w:rFonts w:ascii="Times New Roman" w:eastAsia="Times New Roman"/>
          <w:sz w:val="15"/>
        </w:rPr>
      </w:pPr>
      <w:r>
        <w:rPr/>
        <w:br w:type="column"/>
      </w:r>
      <w:r>
        <w:rPr>
          <w:color w:val="231F20"/>
          <w:sz w:val="15"/>
        </w:rPr>
        <w:t>研究［</w:t>
      </w:r>
      <w:r>
        <w:rPr>
          <w:rFonts w:ascii="Times New Roman" w:eastAsia="Times New Roman"/>
          <w:color w:val="231F20"/>
          <w:sz w:val="15"/>
        </w:rPr>
        <w:t>D</w:t>
      </w:r>
      <w:r>
        <w:rPr>
          <w:color w:val="231F20"/>
          <w:sz w:val="15"/>
        </w:rPr>
        <w:t>］</w:t>
      </w:r>
      <w:r>
        <w:rPr>
          <w:rFonts w:ascii="Times New Roman" w:eastAsia="Times New Roman"/>
          <w:color w:val="231F20"/>
          <w:sz w:val="15"/>
        </w:rPr>
        <w:t>. </w:t>
      </w:r>
      <w:r>
        <w:rPr>
          <w:color w:val="231F20"/>
          <w:sz w:val="15"/>
        </w:rPr>
        <w:t>西安：西安建筑科技大学，</w:t>
      </w:r>
      <w:r>
        <w:rPr>
          <w:rFonts w:ascii="Times New Roman" w:eastAsia="Times New Roman"/>
          <w:color w:val="231F20"/>
          <w:sz w:val="15"/>
        </w:rPr>
        <w:t>2022.</w:t>
      </w:r>
    </w:p>
    <w:p>
      <w:pPr>
        <w:spacing w:line="331" w:lineRule="auto" w:before="73"/>
        <w:ind w:left="605" w:right="222" w:hanging="480"/>
        <w:jc w:val="left"/>
        <w:rPr>
          <w:rFonts w:ascii="Times New Roman" w:eastAsia="Times New Roman"/>
          <w:sz w:val="15"/>
        </w:rPr>
      </w:pPr>
      <w:r>
        <w:rPr>
          <w:color w:val="231F20"/>
          <w:sz w:val="15"/>
        </w:rPr>
        <w:t>［</w:t>
      </w:r>
      <w:r>
        <w:rPr>
          <w:rFonts w:ascii="Times New Roman" w:eastAsia="Times New Roman"/>
          <w:color w:val="231F20"/>
          <w:sz w:val="15"/>
        </w:rPr>
        <w:t>9</w:t>
      </w:r>
      <w:r>
        <w:rPr>
          <w:color w:val="231F20"/>
          <w:sz w:val="15"/>
        </w:rPr>
        <w:t>］ 张东波</w:t>
      </w:r>
      <w:r>
        <w:rPr>
          <w:rFonts w:ascii="Times New Roman" w:eastAsia="Times New Roman"/>
          <w:color w:val="231F20"/>
          <w:sz w:val="15"/>
        </w:rPr>
        <w:t>. </w:t>
      </w:r>
      <w:r>
        <w:rPr>
          <w:color w:val="231F20"/>
          <w:sz w:val="15"/>
        </w:rPr>
        <w:t>探地雷达技术在无机保温砂浆外墙外保温系统无损检测中的应用［</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施工技术，</w:t>
      </w:r>
      <w:r>
        <w:rPr>
          <w:rFonts w:ascii="Times New Roman" w:eastAsia="Times New Roman"/>
          <w:color w:val="231F20"/>
          <w:sz w:val="15"/>
        </w:rPr>
        <w:t>2020</w:t>
      </w:r>
      <w:r>
        <w:rPr>
          <w:color w:val="231F20"/>
          <w:sz w:val="15"/>
        </w:rPr>
        <w:t>，</w:t>
      </w:r>
      <w:r>
        <w:rPr>
          <w:rFonts w:ascii="Times New Roman" w:eastAsia="Times New Roman"/>
          <w:color w:val="231F20"/>
          <w:sz w:val="15"/>
        </w:rPr>
        <w:t>49</w:t>
      </w:r>
      <w:r>
        <w:rPr>
          <w:color w:val="231F20"/>
          <w:sz w:val="15"/>
        </w:rPr>
        <w:t>（</w:t>
      </w:r>
      <w:r>
        <w:rPr>
          <w:rFonts w:ascii="Times New Roman" w:eastAsia="Times New Roman"/>
          <w:color w:val="231F20"/>
          <w:sz w:val="15"/>
        </w:rPr>
        <w:t>9</w:t>
      </w:r>
      <w:r>
        <w:rPr>
          <w:color w:val="231F20"/>
          <w:sz w:val="15"/>
        </w:rPr>
        <w:t>）：</w:t>
      </w:r>
      <w:r>
        <w:rPr>
          <w:rFonts w:ascii="Times New Roman" w:eastAsia="Times New Roman"/>
          <w:color w:val="231F20"/>
          <w:sz w:val="15"/>
        </w:rPr>
        <w:t>16-19.</w:t>
      </w:r>
    </w:p>
    <w:p>
      <w:pPr>
        <w:spacing w:line="331" w:lineRule="auto" w:before="0"/>
        <w:ind w:left="605" w:right="221" w:hanging="480"/>
        <w:jc w:val="left"/>
        <w:rPr>
          <w:rFonts w:ascii="Times New Roman" w:eastAsia="Times New Roman"/>
          <w:sz w:val="15"/>
        </w:rPr>
      </w:pPr>
      <w:r>
        <w:rPr>
          <w:color w:val="231F20"/>
          <w:sz w:val="15"/>
        </w:rPr>
        <w:t>［</w:t>
      </w:r>
      <w:r>
        <w:rPr>
          <w:rFonts w:ascii="Times New Roman" w:eastAsia="Times New Roman"/>
          <w:color w:val="231F20"/>
          <w:sz w:val="15"/>
        </w:rPr>
        <w:t>10</w:t>
      </w:r>
      <w:r>
        <w:rPr>
          <w:color w:val="231F20"/>
          <w:sz w:val="15"/>
        </w:rPr>
        <w:t>］ 王卓琳，张东波，李向民，等 </w:t>
      </w:r>
      <w:r>
        <w:rPr>
          <w:rFonts w:ascii="Times New Roman" w:eastAsia="Times New Roman"/>
          <w:color w:val="231F20"/>
          <w:sz w:val="15"/>
        </w:rPr>
        <w:t>. </w:t>
      </w:r>
      <w:r>
        <w:rPr>
          <w:color w:val="231F20"/>
          <w:sz w:val="15"/>
        </w:rPr>
        <w:t>既有建筑外墙外保温系统康普顿背散射检测技术研究［</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施工技术，</w:t>
      </w:r>
      <w:r>
        <w:rPr>
          <w:rFonts w:ascii="Times New Roman" w:eastAsia="Times New Roman"/>
          <w:color w:val="231F20"/>
          <w:sz w:val="15"/>
        </w:rPr>
        <w:t>2020</w:t>
      </w:r>
      <w:r>
        <w:rPr>
          <w:color w:val="231F20"/>
          <w:sz w:val="15"/>
        </w:rPr>
        <w:t>，</w:t>
      </w:r>
      <w:r>
        <w:rPr>
          <w:rFonts w:ascii="Times New Roman" w:eastAsia="Times New Roman"/>
          <w:color w:val="231F20"/>
          <w:sz w:val="15"/>
        </w:rPr>
        <w:t>49</w:t>
      </w:r>
      <w:r>
        <w:rPr>
          <w:color w:val="231F20"/>
          <w:sz w:val="15"/>
        </w:rPr>
        <w:t>（</w:t>
      </w:r>
      <w:r>
        <w:rPr>
          <w:rFonts w:ascii="Times New Roman" w:eastAsia="Times New Roman"/>
          <w:color w:val="231F20"/>
          <w:sz w:val="15"/>
        </w:rPr>
        <w:t>9</w:t>
      </w:r>
      <w:r>
        <w:rPr>
          <w:color w:val="231F20"/>
          <w:sz w:val="15"/>
        </w:rPr>
        <w:t>）：</w:t>
      </w:r>
      <w:r>
        <w:rPr>
          <w:rFonts w:ascii="Times New Roman" w:eastAsia="Times New Roman"/>
          <w:color w:val="231F20"/>
          <w:sz w:val="15"/>
        </w:rPr>
        <w:t>9-11.</w:t>
      </w:r>
    </w:p>
    <w:p>
      <w:pPr>
        <w:spacing w:line="350" w:lineRule="auto" w:before="0"/>
        <w:ind w:left="604" w:right="215" w:hanging="480"/>
        <w:jc w:val="both"/>
        <w:rPr>
          <w:rFonts w:ascii="Times New Roman" w:hAnsi="Times New Roman" w:eastAsia="Times New Roman"/>
          <w:sz w:val="15"/>
        </w:rPr>
      </w:pPr>
      <w:r>
        <w:rPr>
          <w:color w:val="231F20"/>
          <w:sz w:val="15"/>
        </w:rPr>
        <w:t>［</w:t>
      </w:r>
      <w:r>
        <w:rPr>
          <w:rFonts w:ascii="Times New Roman" w:hAnsi="Times New Roman" w:eastAsia="Times New Roman"/>
          <w:color w:val="231F20"/>
          <w:sz w:val="15"/>
        </w:rPr>
        <w:t>11</w:t>
      </w:r>
      <w:r>
        <w:rPr>
          <w:color w:val="231F20"/>
          <w:sz w:val="15"/>
        </w:rPr>
        <w:t>］ </w:t>
      </w:r>
      <w:r>
        <w:rPr>
          <w:rFonts w:ascii="Times New Roman" w:hAnsi="Times New Roman" w:eastAsia="Times New Roman"/>
          <w:color w:val="231F20"/>
          <w:sz w:val="15"/>
        </w:rPr>
        <w:t>SPENCER B F</w:t>
      </w:r>
      <w:r>
        <w:rPr>
          <w:color w:val="231F20"/>
          <w:sz w:val="15"/>
        </w:rPr>
        <w:t>， </w:t>
      </w:r>
      <w:r>
        <w:rPr>
          <w:rFonts w:ascii="Times New Roman" w:hAnsi="Times New Roman" w:eastAsia="Times New Roman"/>
          <w:color w:val="231F20"/>
          <w:sz w:val="15"/>
        </w:rPr>
        <w:t>HOSKERE V</w:t>
      </w:r>
      <w:r>
        <w:rPr>
          <w:color w:val="231F20"/>
          <w:sz w:val="15"/>
        </w:rPr>
        <w:t>， </w:t>
      </w:r>
      <w:r>
        <w:rPr>
          <w:rFonts w:ascii="Times New Roman" w:hAnsi="Times New Roman" w:eastAsia="Times New Roman"/>
          <w:color w:val="231F20"/>
          <w:sz w:val="15"/>
        </w:rPr>
        <w:t>NARAZAKI Y. Advances in computer vision-based civil infrastructure inspection and moni‐ toring</w:t>
      </w:r>
      <w:r>
        <w:rPr>
          <w:color w:val="231F20"/>
          <w:sz w:val="15"/>
        </w:rPr>
        <w:t>［</w:t>
      </w:r>
      <w:r>
        <w:rPr>
          <w:rFonts w:ascii="Times New Roman" w:hAnsi="Times New Roman" w:eastAsia="Times New Roman"/>
          <w:color w:val="231F20"/>
          <w:sz w:val="15"/>
        </w:rPr>
        <w:t>J</w:t>
      </w:r>
      <w:r>
        <w:rPr>
          <w:color w:val="231F20"/>
          <w:sz w:val="15"/>
        </w:rPr>
        <w:t>］</w:t>
      </w:r>
      <w:r>
        <w:rPr>
          <w:rFonts w:ascii="Times New Roman" w:hAnsi="Times New Roman" w:eastAsia="Times New Roman"/>
          <w:color w:val="231F20"/>
          <w:sz w:val="15"/>
        </w:rPr>
        <w:t>. Engineering</w:t>
      </w:r>
      <w:r>
        <w:rPr>
          <w:color w:val="231F20"/>
          <w:sz w:val="15"/>
        </w:rPr>
        <w:t>，</w:t>
      </w:r>
      <w:r>
        <w:rPr>
          <w:rFonts w:ascii="Times New Roman" w:hAnsi="Times New Roman" w:eastAsia="Times New Roman"/>
          <w:color w:val="231F20"/>
          <w:sz w:val="15"/>
        </w:rPr>
        <w:t>2019</w:t>
      </w:r>
      <w:r>
        <w:rPr>
          <w:color w:val="231F20"/>
          <w:sz w:val="15"/>
        </w:rPr>
        <w:t>，</w:t>
      </w:r>
      <w:r>
        <w:rPr>
          <w:rFonts w:ascii="Times New Roman" w:hAnsi="Times New Roman" w:eastAsia="Times New Roman"/>
          <w:color w:val="231F20"/>
          <w:sz w:val="15"/>
        </w:rPr>
        <w:t>5</w:t>
      </w:r>
      <w:r>
        <w:rPr>
          <w:color w:val="231F20"/>
          <w:sz w:val="15"/>
        </w:rPr>
        <w:t>（</w:t>
      </w:r>
      <w:r>
        <w:rPr>
          <w:rFonts w:ascii="Times New Roman" w:hAnsi="Times New Roman" w:eastAsia="Times New Roman"/>
          <w:color w:val="231F20"/>
          <w:sz w:val="15"/>
        </w:rPr>
        <w:t>2</w:t>
      </w:r>
      <w:r>
        <w:rPr>
          <w:color w:val="231F20"/>
          <w:sz w:val="15"/>
        </w:rPr>
        <w:t>）：</w:t>
      </w:r>
      <w:r>
        <w:rPr>
          <w:rFonts w:ascii="Times New Roman" w:hAnsi="Times New Roman" w:eastAsia="Times New Roman"/>
          <w:color w:val="231F20"/>
          <w:sz w:val="15"/>
        </w:rPr>
        <w:t>199-222.</w:t>
      </w:r>
    </w:p>
    <w:p>
      <w:pPr>
        <w:spacing w:line="174" w:lineRule="exact" w:before="0"/>
        <w:ind w:left="0" w:right="222" w:firstLine="0"/>
        <w:jc w:val="right"/>
        <w:rPr>
          <w:sz w:val="15"/>
        </w:rPr>
      </w:pPr>
      <w:r>
        <w:rPr>
          <w:color w:val="231F20"/>
          <w:sz w:val="15"/>
        </w:rPr>
        <w:t>［</w:t>
      </w:r>
      <w:r>
        <w:rPr>
          <w:rFonts w:ascii="Times New Roman" w:eastAsia="Times New Roman"/>
          <w:color w:val="231F20"/>
          <w:sz w:val="15"/>
        </w:rPr>
        <w:t>12</w:t>
      </w:r>
      <w:r>
        <w:rPr>
          <w:color w:val="231F20"/>
          <w:sz w:val="15"/>
        </w:rPr>
        <w:t>］ 陈瑶，梅涛，王晓杰，等 </w:t>
      </w:r>
      <w:r>
        <w:rPr>
          <w:rFonts w:ascii="Times New Roman" w:eastAsia="Times New Roman"/>
          <w:color w:val="231F20"/>
          <w:sz w:val="15"/>
        </w:rPr>
        <w:t>. </w:t>
      </w:r>
      <w:r>
        <w:rPr>
          <w:color w:val="231F20"/>
          <w:sz w:val="15"/>
        </w:rPr>
        <w:t>基于爬壁机器人的桥梁裂缝图像检</w:t>
      </w:r>
    </w:p>
    <w:p>
      <w:pPr>
        <w:spacing w:before="72"/>
        <w:ind w:left="0" w:right="142" w:firstLine="0"/>
        <w:jc w:val="right"/>
        <w:rPr>
          <w:sz w:val="15"/>
        </w:rPr>
      </w:pPr>
      <w:r>
        <w:rPr>
          <w:color w:val="231F20"/>
          <w:sz w:val="15"/>
        </w:rPr>
        <w:t>测与分类方法［</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中国科学技术大学学报，</w:t>
      </w:r>
      <w:r>
        <w:rPr>
          <w:rFonts w:ascii="Times New Roman" w:eastAsia="Times New Roman"/>
          <w:color w:val="231F20"/>
          <w:sz w:val="15"/>
        </w:rPr>
        <w:t>2016</w:t>
      </w:r>
      <w:r>
        <w:rPr>
          <w:color w:val="231F20"/>
          <w:sz w:val="15"/>
        </w:rPr>
        <w:t>，</w:t>
      </w:r>
      <w:r>
        <w:rPr>
          <w:rFonts w:ascii="Times New Roman" w:eastAsia="Times New Roman"/>
          <w:color w:val="231F20"/>
          <w:sz w:val="15"/>
        </w:rPr>
        <w:t>46</w:t>
      </w:r>
      <w:r>
        <w:rPr>
          <w:color w:val="231F20"/>
          <w:sz w:val="15"/>
        </w:rPr>
        <w:t>（</w:t>
      </w:r>
      <w:r>
        <w:rPr>
          <w:rFonts w:ascii="Times New Roman" w:eastAsia="Times New Roman"/>
          <w:color w:val="231F20"/>
          <w:sz w:val="15"/>
        </w:rPr>
        <w:t>9</w:t>
      </w:r>
      <w:r>
        <w:rPr>
          <w:color w:val="231F20"/>
          <w:sz w:val="15"/>
        </w:rPr>
        <w:t>）：</w:t>
      </w:r>
    </w:p>
    <w:p>
      <w:pPr>
        <w:spacing w:before="83"/>
        <w:ind w:left="603" w:right="0" w:firstLine="0"/>
        <w:jc w:val="left"/>
        <w:rPr>
          <w:rFonts w:ascii="Times New Roman"/>
          <w:sz w:val="15"/>
        </w:rPr>
      </w:pPr>
      <w:r>
        <w:rPr>
          <w:rFonts w:ascii="Times New Roman"/>
          <w:color w:val="231F20"/>
          <w:w w:val="105"/>
          <w:sz w:val="15"/>
        </w:rPr>
        <w:t>788-796.</w:t>
      </w:r>
    </w:p>
    <w:p>
      <w:pPr>
        <w:spacing w:line="331" w:lineRule="auto" w:before="82"/>
        <w:ind w:left="608" w:right="212" w:hanging="485"/>
        <w:jc w:val="both"/>
        <w:rPr>
          <w:rFonts w:ascii="Times New Roman" w:eastAsia="Times New Roman"/>
          <w:sz w:val="15"/>
        </w:rPr>
      </w:pPr>
      <w:r>
        <w:rPr>
          <w:color w:val="231F20"/>
          <w:sz w:val="15"/>
        </w:rPr>
        <w:t>［</w:t>
      </w:r>
      <w:r>
        <w:rPr>
          <w:rFonts w:ascii="Times New Roman" w:eastAsia="Times New Roman"/>
          <w:color w:val="231F20"/>
          <w:sz w:val="15"/>
        </w:rPr>
        <w:t>13</w:t>
      </w:r>
      <w:r>
        <w:rPr>
          <w:color w:val="231F20"/>
          <w:sz w:val="15"/>
        </w:rPr>
        <w:t>］ </w:t>
      </w:r>
      <w:r>
        <w:rPr>
          <w:rFonts w:ascii="Times New Roman" w:eastAsia="Times New Roman"/>
          <w:color w:val="231F20"/>
          <w:sz w:val="15"/>
        </w:rPr>
        <w:t>JANG K</w:t>
      </w:r>
      <w:r>
        <w:rPr>
          <w:color w:val="231F20"/>
          <w:sz w:val="15"/>
        </w:rPr>
        <w:t>，</w:t>
      </w:r>
      <w:r>
        <w:rPr>
          <w:rFonts w:ascii="Times New Roman" w:eastAsia="Times New Roman"/>
          <w:color w:val="231F20"/>
          <w:sz w:val="15"/>
        </w:rPr>
        <w:t>AN Y K</w:t>
      </w:r>
      <w:r>
        <w:rPr>
          <w:color w:val="231F20"/>
          <w:sz w:val="15"/>
        </w:rPr>
        <w:t>，</w:t>
      </w:r>
      <w:r>
        <w:rPr>
          <w:rFonts w:ascii="Times New Roman" w:eastAsia="Times New Roman"/>
          <w:color w:val="231F20"/>
          <w:sz w:val="15"/>
        </w:rPr>
        <w:t>KIM B</w:t>
      </w:r>
      <w:r>
        <w:rPr>
          <w:color w:val="231F20"/>
          <w:sz w:val="15"/>
        </w:rPr>
        <w:t>，</w:t>
      </w:r>
      <w:r>
        <w:rPr>
          <w:rFonts w:ascii="Times New Roman" w:eastAsia="Times New Roman"/>
          <w:color w:val="231F20"/>
          <w:sz w:val="15"/>
        </w:rPr>
        <w:t>et al. Automated crack evaluation of a high-rise bridge pier using a ring-type climbing robot</w:t>
      </w:r>
      <w:r>
        <w:rPr>
          <w:color w:val="231F20"/>
          <w:sz w:val="15"/>
        </w:rPr>
        <w:t>［</w:t>
      </w:r>
      <w:r>
        <w:rPr>
          <w:rFonts w:ascii="Times New Roman" w:eastAsia="Times New Roman"/>
          <w:color w:val="231F20"/>
          <w:sz w:val="15"/>
        </w:rPr>
        <w:t>J</w:t>
      </w:r>
      <w:r>
        <w:rPr>
          <w:color w:val="231F20"/>
          <w:sz w:val="15"/>
        </w:rPr>
        <w:t>］</w:t>
      </w:r>
      <w:r>
        <w:rPr>
          <w:rFonts w:ascii="Times New Roman" w:eastAsia="Times New Roman"/>
          <w:color w:val="231F20"/>
          <w:sz w:val="15"/>
        </w:rPr>
        <w:t>. Computer-Aided Civil and Infrastructure Engineering</w:t>
      </w:r>
      <w:r>
        <w:rPr>
          <w:color w:val="231F20"/>
          <w:sz w:val="15"/>
        </w:rPr>
        <w:t>，</w:t>
      </w:r>
      <w:r>
        <w:rPr>
          <w:rFonts w:ascii="Times New Roman" w:eastAsia="Times New Roman"/>
          <w:color w:val="231F20"/>
          <w:sz w:val="15"/>
        </w:rPr>
        <w:t>2021</w:t>
      </w:r>
      <w:r>
        <w:rPr>
          <w:color w:val="231F20"/>
          <w:sz w:val="15"/>
        </w:rPr>
        <w:t>，</w:t>
      </w:r>
      <w:r>
        <w:rPr>
          <w:rFonts w:ascii="Times New Roman" w:eastAsia="Times New Roman"/>
          <w:color w:val="231F20"/>
          <w:sz w:val="15"/>
        </w:rPr>
        <w:t>36</w:t>
      </w:r>
    </w:p>
    <w:p>
      <w:pPr>
        <w:spacing w:line="190" w:lineRule="exact" w:before="0"/>
        <w:ind w:left="552" w:right="0" w:firstLine="0"/>
        <w:jc w:val="left"/>
        <w:rPr>
          <w:rFonts w:ascii="Times New Roman" w:eastAsia="Times New Roman"/>
          <w:sz w:val="15"/>
        </w:rPr>
      </w:pPr>
      <w:r>
        <w:rPr>
          <w:color w:val="231F20"/>
          <w:w w:val="105"/>
          <w:sz w:val="15"/>
        </w:rPr>
        <w:t>（</w:t>
      </w:r>
      <w:r>
        <w:rPr>
          <w:rFonts w:ascii="Times New Roman" w:eastAsia="Times New Roman"/>
          <w:color w:val="231F20"/>
          <w:w w:val="105"/>
          <w:sz w:val="15"/>
        </w:rPr>
        <w:t>1</w:t>
      </w:r>
      <w:r>
        <w:rPr>
          <w:color w:val="231F20"/>
          <w:w w:val="105"/>
          <w:sz w:val="15"/>
        </w:rPr>
        <w:t>）：</w:t>
      </w:r>
      <w:r>
        <w:rPr>
          <w:rFonts w:ascii="Times New Roman" w:eastAsia="Times New Roman"/>
          <w:color w:val="231F20"/>
          <w:w w:val="105"/>
          <w:sz w:val="15"/>
        </w:rPr>
        <w:t>14-29.</w:t>
      </w:r>
    </w:p>
    <w:p>
      <w:pPr>
        <w:spacing w:line="331" w:lineRule="auto" w:before="73"/>
        <w:ind w:left="608" w:right="219" w:hanging="480"/>
        <w:jc w:val="left"/>
        <w:rPr>
          <w:rFonts w:ascii="Times New Roman" w:eastAsia="Times New Roman"/>
          <w:sz w:val="15"/>
        </w:rPr>
      </w:pPr>
      <w:r>
        <w:rPr>
          <w:color w:val="231F20"/>
          <w:sz w:val="15"/>
        </w:rPr>
        <w:t>［</w:t>
      </w:r>
      <w:r>
        <w:rPr>
          <w:rFonts w:ascii="Times New Roman" w:eastAsia="Times New Roman"/>
          <w:color w:val="231F20"/>
          <w:sz w:val="15"/>
        </w:rPr>
        <w:t>14</w:t>
      </w:r>
      <w:r>
        <w:rPr>
          <w:color w:val="231F20"/>
          <w:sz w:val="15"/>
        </w:rPr>
        <w:t>］ 李耿</w:t>
      </w:r>
      <w:r>
        <w:rPr>
          <w:rFonts w:ascii="Times New Roman" w:eastAsia="Times New Roman"/>
          <w:color w:val="231F20"/>
          <w:sz w:val="15"/>
        </w:rPr>
        <w:t>. </w:t>
      </w:r>
      <w:r>
        <w:rPr>
          <w:color w:val="231F20"/>
          <w:sz w:val="15"/>
        </w:rPr>
        <w:t>基于</w:t>
      </w:r>
      <w:r>
        <w:rPr>
          <w:rFonts w:ascii="Times New Roman" w:eastAsia="Times New Roman"/>
          <w:color w:val="231F20"/>
          <w:sz w:val="15"/>
        </w:rPr>
        <w:t>BIM </w:t>
      </w:r>
      <w:r>
        <w:rPr>
          <w:color w:val="231F20"/>
          <w:sz w:val="15"/>
        </w:rPr>
        <w:t>和无人机视觉的建筑外墙病害定位和可视化方法研究［</w:t>
      </w:r>
      <w:r>
        <w:rPr>
          <w:rFonts w:ascii="Times New Roman" w:eastAsia="Times New Roman"/>
          <w:color w:val="231F20"/>
          <w:sz w:val="15"/>
        </w:rPr>
        <w:t>D</w:t>
      </w:r>
      <w:r>
        <w:rPr>
          <w:color w:val="231F20"/>
          <w:sz w:val="15"/>
        </w:rPr>
        <w:t>］</w:t>
      </w:r>
      <w:r>
        <w:rPr>
          <w:rFonts w:ascii="Times New Roman" w:eastAsia="Times New Roman"/>
          <w:color w:val="231F20"/>
          <w:sz w:val="15"/>
        </w:rPr>
        <w:t>. </w:t>
      </w:r>
      <w:r>
        <w:rPr>
          <w:color w:val="231F20"/>
          <w:sz w:val="15"/>
        </w:rPr>
        <w:t>深圳：深圳大学，</w:t>
      </w:r>
      <w:r>
        <w:rPr>
          <w:rFonts w:ascii="Times New Roman" w:eastAsia="Times New Roman"/>
          <w:color w:val="231F20"/>
          <w:sz w:val="15"/>
        </w:rPr>
        <w:t>2022.</w:t>
      </w:r>
    </w:p>
    <w:p>
      <w:pPr>
        <w:spacing w:line="192" w:lineRule="exact" w:before="0"/>
        <w:ind w:left="127" w:right="0" w:firstLine="0"/>
        <w:jc w:val="left"/>
        <w:rPr>
          <w:sz w:val="15"/>
        </w:rPr>
      </w:pPr>
      <w:r>
        <w:rPr>
          <w:color w:val="231F20"/>
          <w:sz w:val="15"/>
        </w:rPr>
        <w:t>［</w:t>
      </w:r>
      <w:r>
        <w:rPr>
          <w:rFonts w:ascii="Times New Roman" w:eastAsia="Times New Roman"/>
          <w:color w:val="231F20"/>
          <w:sz w:val="15"/>
        </w:rPr>
        <w:t>15</w:t>
      </w:r>
      <w:r>
        <w:rPr>
          <w:color w:val="231F20"/>
          <w:sz w:val="15"/>
        </w:rPr>
        <w:t>］ 刘昳嵘</w:t>
      </w:r>
      <w:r>
        <w:rPr>
          <w:rFonts w:ascii="Times New Roman" w:eastAsia="Times New Roman"/>
          <w:color w:val="231F20"/>
          <w:sz w:val="15"/>
        </w:rPr>
        <w:t>. </w:t>
      </w:r>
      <w:r>
        <w:rPr>
          <w:color w:val="231F20"/>
          <w:sz w:val="15"/>
        </w:rPr>
        <w:t>基于机器学习的智能建筑外墙饰面砖脱空识别研究</w:t>
      </w:r>
    </w:p>
    <w:p>
      <w:pPr>
        <w:spacing w:before="73"/>
        <w:ind w:left="551" w:right="0" w:firstLine="0"/>
        <w:jc w:val="left"/>
        <w:rPr>
          <w:rFonts w:ascii="Times New Roman" w:eastAsia="Times New Roman"/>
          <w:sz w:val="15"/>
        </w:rPr>
      </w:pPr>
      <w:r>
        <w:rPr>
          <w:color w:val="231F20"/>
          <w:sz w:val="15"/>
        </w:rPr>
        <w:t>［</w:t>
      </w:r>
      <w:r>
        <w:rPr>
          <w:rFonts w:ascii="Times New Roman" w:eastAsia="Times New Roman"/>
          <w:color w:val="231F20"/>
          <w:sz w:val="15"/>
        </w:rPr>
        <w:t>D</w:t>
      </w:r>
      <w:r>
        <w:rPr>
          <w:color w:val="231F20"/>
          <w:sz w:val="15"/>
        </w:rPr>
        <w:t>］</w:t>
      </w:r>
      <w:r>
        <w:rPr>
          <w:rFonts w:ascii="Times New Roman" w:eastAsia="Times New Roman"/>
          <w:color w:val="231F20"/>
          <w:sz w:val="15"/>
        </w:rPr>
        <w:t>. </w:t>
      </w:r>
      <w:r>
        <w:rPr>
          <w:color w:val="231F20"/>
          <w:sz w:val="15"/>
        </w:rPr>
        <w:t>湘潭：湘潭大学，</w:t>
      </w:r>
      <w:r>
        <w:rPr>
          <w:rFonts w:ascii="Times New Roman" w:eastAsia="Times New Roman"/>
          <w:color w:val="231F20"/>
          <w:sz w:val="15"/>
        </w:rPr>
        <w:t>2024.</w:t>
      </w:r>
    </w:p>
    <w:p>
      <w:pPr>
        <w:spacing w:line="331" w:lineRule="auto" w:before="73"/>
        <w:ind w:left="607" w:right="144" w:hanging="480"/>
        <w:jc w:val="left"/>
        <w:rPr>
          <w:rFonts w:ascii="Times New Roman" w:eastAsia="Times New Roman"/>
          <w:sz w:val="15"/>
        </w:rPr>
      </w:pPr>
      <w:r>
        <w:rPr>
          <w:color w:val="231F20"/>
          <w:sz w:val="15"/>
        </w:rPr>
        <w:t>［</w:t>
      </w:r>
      <w:r>
        <w:rPr>
          <w:rFonts w:ascii="Times New Roman" w:eastAsia="Times New Roman"/>
          <w:color w:val="231F20"/>
          <w:sz w:val="15"/>
        </w:rPr>
        <w:t>16</w:t>
      </w:r>
      <w:r>
        <w:rPr>
          <w:color w:val="231F20"/>
          <w:sz w:val="15"/>
        </w:rPr>
        <w:t>］ 李发喜，赖建安，刘彦瑞，等 </w:t>
      </w:r>
      <w:r>
        <w:rPr>
          <w:rFonts w:ascii="Times New Roman" w:eastAsia="Times New Roman"/>
          <w:color w:val="231F20"/>
          <w:sz w:val="15"/>
        </w:rPr>
        <w:t>. </w:t>
      </w:r>
      <w:r>
        <w:rPr>
          <w:color w:val="231F20"/>
          <w:sz w:val="15"/>
        </w:rPr>
        <w:t>基于</w:t>
      </w:r>
      <w:r>
        <w:rPr>
          <w:rFonts w:ascii="Times New Roman" w:eastAsia="Times New Roman"/>
          <w:color w:val="231F20"/>
          <w:sz w:val="15"/>
        </w:rPr>
        <w:t>YOLOv5 </w:t>
      </w:r>
      <w:r>
        <w:rPr>
          <w:color w:val="231F20"/>
          <w:sz w:val="15"/>
        </w:rPr>
        <w:t>的建筑外墙裂缝检测方法［</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电子制作，</w:t>
      </w:r>
      <w:r>
        <w:rPr>
          <w:rFonts w:ascii="Times New Roman" w:eastAsia="Times New Roman"/>
          <w:color w:val="231F20"/>
          <w:sz w:val="15"/>
        </w:rPr>
        <w:t>2024</w:t>
      </w:r>
      <w:r>
        <w:rPr>
          <w:color w:val="231F20"/>
          <w:sz w:val="15"/>
        </w:rPr>
        <w:t>（</w:t>
      </w:r>
      <w:r>
        <w:rPr>
          <w:rFonts w:ascii="Times New Roman" w:eastAsia="Times New Roman"/>
          <w:color w:val="231F20"/>
          <w:sz w:val="15"/>
        </w:rPr>
        <w:t>23</w:t>
      </w:r>
      <w:r>
        <w:rPr>
          <w:color w:val="231F20"/>
          <w:sz w:val="15"/>
        </w:rPr>
        <w:t>）：</w:t>
      </w:r>
      <w:r>
        <w:rPr>
          <w:rFonts w:ascii="Times New Roman" w:eastAsia="Times New Roman"/>
          <w:color w:val="231F20"/>
          <w:sz w:val="15"/>
        </w:rPr>
        <w:t>64-67.</w:t>
      </w:r>
    </w:p>
    <w:p>
      <w:pPr>
        <w:spacing w:line="340" w:lineRule="auto" w:before="0"/>
        <w:ind w:left="606" w:right="139" w:hanging="480"/>
        <w:jc w:val="left"/>
        <w:rPr>
          <w:rFonts w:ascii="Times New Roman" w:eastAsia="Times New Roman"/>
          <w:sz w:val="15"/>
        </w:rPr>
      </w:pPr>
      <w:r>
        <w:rPr>
          <w:color w:val="231F20"/>
          <w:sz w:val="15"/>
        </w:rPr>
        <w:t>［</w:t>
      </w:r>
      <w:r>
        <w:rPr>
          <w:rFonts w:ascii="Times New Roman" w:eastAsia="Times New Roman"/>
          <w:color w:val="231F20"/>
          <w:sz w:val="15"/>
        </w:rPr>
        <w:t>17</w:t>
      </w:r>
      <w:r>
        <w:rPr>
          <w:color w:val="231F20"/>
          <w:sz w:val="15"/>
        </w:rPr>
        <w:t>］ 王玮，朱庆仁，肖云，等 </w:t>
      </w:r>
      <w:r>
        <w:rPr>
          <w:rFonts w:ascii="Times New Roman" w:eastAsia="Times New Roman"/>
          <w:color w:val="231F20"/>
          <w:sz w:val="15"/>
        </w:rPr>
        <w:t>. </w:t>
      </w:r>
      <w:r>
        <w:rPr>
          <w:color w:val="231F20"/>
          <w:sz w:val="15"/>
        </w:rPr>
        <w:t>基于可见光和红外图像融合的建筑外墙空鼓与脱落识别方法研究［</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工业建筑，</w:t>
      </w:r>
      <w:r>
        <w:rPr>
          <w:rFonts w:ascii="Times New Roman" w:eastAsia="Times New Roman"/>
          <w:color w:val="231F20"/>
          <w:sz w:val="15"/>
        </w:rPr>
        <w:t>2024</w:t>
      </w:r>
      <w:r>
        <w:rPr>
          <w:color w:val="231F20"/>
          <w:sz w:val="15"/>
        </w:rPr>
        <w:t>，</w:t>
      </w:r>
      <w:r>
        <w:rPr>
          <w:rFonts w:ascii="Times New Roman" w:eastAsia="Times New Roman"/>
          <w:color w:val="231F20"/>
          <w:sz w:val="15"/>
        </w:rPr>
        <w:t>54</w:t>
      </w:r>
      <w:r>
        <w:rPr>
          <w:color w:val="231F20"/>
          <w:sz w:val="15"/>
        </w:rPr>
        <w:t>（</w:t>
      </w:r>
      <w:r>
        <w:rPr>
          <w:rFonts w:ascii="Times New Roman" w:eastAsia="Times New Roman"/>
          <w:color w:val="231F20"/>
          <w:sz w:val="15"/>
        </w:rPr>
        <w:t>5</w:t>
      </w:r>
      <w:r>
        <w:rPr>
          <w:color w:val="231F20"/>
          <w:sz w:val="15"/>
        </w:rPr>
        <w:t>）： </w:t>
      </w:r>
      <w:r>
        <w:rPr>
          <w:rFonts w:ascii="Times New Roman" w:eastAsia="Times New Roman"/>
          <w:color w:val="231F20"/>
          <w:sz w:val="15"/>
        </w:rPr>
        <w:t>51-59.</w:t>
      </w:r>
    </w:p>
    <w:p>
      <w:pPr>
        <w:spacing w:line="333" w:lineRule="auto" w:before="9"/>
        <w:ind w:left="606" w:right="221" w:hanging="480"/>
        <w:jc w:val="left"/>
        <w:rPr>
          <w:rFonts w:ascii="Times New Roman" w:eastAsia="Times New Roman"/>
          <w:sz w:val="15"/>
        </w:rPr>
      </w:pPr>
      <w:r>
        <w:rPr>
          <w:color w:val="231F20"/>
          <w:sz w:val="15"/>
        </w:rPr>
        <w:t>［</w:t>
      </w:r>
      <w:r>
        <w:rPr>
          <w:rFonts w:ascii="Times New Roman" w:eastAsia="Times New Roman"/>
          <w:color w:val="231F20"/>
          <w:sz w:val="15"/>
        </w:rPr>
        <w:t>18</w:t>
      </w:r>
      <w:r>
        <w:rPr>
          <w:color w:val="231F20"/>
          <w:sz w:val="15"/>
        </w:rPr>
        <w:t>］ 林汨圣，王扬，许可 </w:t>
      </w:r>
      <w:r>
        <w:rPr>
          <w:rFonts w:ascii="Times New Roman" w:eastAsia="Times New Roman"/>
          <w:color w:val="231F20"/>
          <w:sz w:val="15"/>
        </w:rPr>
        <w:t>. </w:t>
      </w:r>
      <w:r>
        <w:rPr>
          <w:color w:val="231F20"/>
          <w:sz w:val="15"/>
        </w:rPr>
        <w:t>基于深度学习的居住建筑外墙面损伤检测研究［</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建筑技术，</w:t>
      </w:r>
      <w:r>
        <w:rPr>
          <w:rFonts w:ascii="Times New Roman" w:eastAsia="Times New Roman"/>
          <w:color w:val="231F20"/>
          <w:sz w:val="15"/>
        </w:rPr>
        <w:t>2021</w:t>
      </w:r>
      <w:r>
        <w:rPr>
          <w:color w:val="231F20"/>
          <w:sz w:val="15"/>
        </w:rPr>
        <w:t>，</w:t>
      </w:r>
      <w:r>
        <w:rPr>
          <w:rFonts w:ascii="Times New Roman" w:eastAsia="Times New Roman"/>
          <w:color w:val="231F20"/>
          <w:sz w:val="15"/>
        </w:rPr>
        <w:t>52</w:t>
      </w:r>
      <w:r>
        <w:rPr>
          <w:color w:val="231F20"/>
          <w:sz w:val="15"/>
        </w:rPr>
        <w:t>（</w:t>
      </w:r>
      <w:r>
        <w:rPr>
          <w:rFonts w:ascii="Times New Roman" w:eastAsia="Times New Roman"/>
          <w:color w:val="231F20"/>
          <w:sz w:val="15"/>
        </w:rPr>
        <w:t>7</w:t>
      </w:r>
      <w:r>
        <w:rPr>
          <w:color w:val="231F20"/>
          <w:sz w:val="15"/>
        </w:rPr>
        <w:t>）：</w:t>
      </w:r>
      <w:r>
        <w:rPr>
          <w:rFonts w:ascii="Times New Roman" w:eastAsia="Times New Roman"/>
          <w:color w:val="231F20"/>
          <w:sz w:val="15"/>
        </w:rPr>
        <w:t>892-895.</w:t>
      </w:r>
    </w:p>
    <w:p>
      <w:pPr>
        <w:spacing w:line="333" w:lineRule="auto" w:before="1"/>
        <w:ind w:left="605" w:right="214" w:hanging="480"/>
        <w:jc w:val="left"/>
        <w:rPr>
          <w:rFonts w:ascii="Times New Roman" w:eastAsia="Times New Roman"/>
          <w:sz w:val="15"/>
        </w:rPr>
      </w:pPr>
      <w:r>
        <w:rPr>
          <w:color w:val="231F20"/>
          <w:sz w:val="15"/>
        </w:rPr>
        <w:t>［</w:t>
      </w:r>
      <w:r>
        <w:rPr>
          <w:rFonts w:ascii="Times New Roman" w:eastAsia="Times New Roman"/>
          <w:color w:val="231F20"/>
          <w:sz w:val="15"/>
        </w:rPr>
        <w:t>19</w:t>
      </w:r>
      <w:r>
        <w:rPr>
          <w:color w:val="231F20"/>
          <w:sz w:val="15"/>
        </w:rPr>
        <w:t>］ 夏子祺，马临原，单伽锃，等 </w:t>
      </w:r>
      <w:r>
        <w:rPr>
          <w:rFonts w:ascii="Times New Roman" w:eastAsia="Times New Roman"/>
          <w:color w:val="231F20"/>
          <w:sz w:val="15"/>
        </w:rPr>
        <w:t>. </w:t>
      </w:r>
      <w:r>
        <w:rPr>
          <w:color w:val="231F20"/>
          <w:sz w:val="15"/>
        </w:rPr>
        <w:t>基于计算机视觉的建筑外墙剥落和裂缝两阶段检测方法［</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建筑结构学报，</w:t>
      </w:r>
      <w:r>
        <w:rPr>
          <w:rFonts w:ascii="Times New Roman" w:eastAsia="Times New Roman"/>
          <w:color w:val="231F20"/>
          <w:sz w:val="15"/>
        </w:rPr>
        <w:t>2023</w:t>
      </w:r>
      <w:r>
        <w:rPr>
          <w:color w:val="231F20"/>
          <w:sz w:val="15"/>
        </w:rPr>
        <w:t>，</w:t>
      </w:r>
      <w:r>
        <w:rPr>
          <w:rFonts w:ascii="Times New Roman" w:eastAsia="Times New Roman"/>
          <w:color w:val="231F20"/>
          <w:sz w:val="15"/>
        </w:rPr>
        <w:t>44</w:t>
      </w:r>
    </w:p>
    <w:p>
      <w:pPr>
        <w:spacing w:before="1"/>
        <w:ind w:left="550" w:right="0" w:firstLine="0"/>
        <w:jc w:val="left"/>
        <w:rPr>
          <w:rFonts w:ascii="Times New Roman" w:eastAsia="Times New Roman"/>
          <w:sz w:val="15"/>
        </w:rPr>
      </w:pPr>
      <w:r>
        <w:rPr>
          <w:color w:val="231F20"/>
          <w:w w:val="105"/>
          <w:sz w:val="15"/>
        </w:rPr>
        <w:t>（</w:t>
      </w:r>
      <w:r>
        <w:rPr>
          <w:rFonts w:ascii="Times New Roman" w:eastAsia="Times New Roman"/>
          <w:color w:val="231F20"/>
          <w:w w:val="105"/>
          <w:sz w:val="15"/>
        </w:rPr>
        <w:t>2</w:t>
      </w:r>
      <w:r>
        <w:rPr>
          <w:color w:val="231F20"/>
          <w:w w:val="105"/>
          <w:sz w:val="15"/>
        </w:rPr>
        <w:t>）：</w:t>
      </w:r>
      <w:r>
        <w:rPr>
          <w:rFonts w:ascii="Times New Roman" w:eastAsia="Times New Roman"/>
          <w:color w:val="231F20"/>
          <w:w w:val="105"/>
          <w:sz w:val="15"/>
        </w:rPr>
        <w:t>207-216.</w:t>
      </w:r>
    </w:p>
    <w:p>
      <w:pPr>
        <w:spacing w:line="343" w:lineRule="auto" w:before="75"/>
        <w:ind w:left="605" w:right="222" w:hanging="480"/>
        <w:jc w:val="left"/>
        <w:rPr>
          <w:rFonts w:ascii="Times New Roman" w:hAnsi="Times New Roman" w:eastAsia="Times New Roman"/>
          <w:sz w:val="15"/>
        </w:rPr>
      </w:pPr>
      <w:r>
        <w:rPr>
          <w:color w:val="231F20"/>
          <w:sz w:val="15"/>
        </w:rPr>
        <w:t>［</w:t>
      </w:r>
      <w:r>
        <w:rPr>
          <w:rFonts w:ascii="Times New Roman" w:hAnsi="Times New Roman" w:eastAsia="Times New Roman"/>
          <w:color w:val="231F20"/>
          <w:sz w:val="15"/>
        </w:rPr>
        <w:t>20</w:t>
      </w:r>
      <w:r>
        <w:rPr>
          <w:color w:val="231F20"/>
          <w:sz w:val="15"/>
        </w:rPr>
        <w:t>］ </w:t>
      </w:r>
      <w:r>
        <w:rPr>
          <w:rFonts w:ascii="Times New Roman" w:hAnsi="Times New Roman" w:eastAsia="Times New Roman"/>
          <w:color w:val="231F20"/>
          <w:sz w:val="15"/>
        </w:rPr>
        <w:t>LIU Z</w:t>
      </w:r>
      <w:r>
        <w:rPr>
          <w:color w:val="231F20"/>
          <w:sz w:val="15"/>
        </w:rPr>
        <w:t>，</w:t>
      </w:r>
      <w:r>
        <w:rPr>
          <w:rFonts w:ascii="Times New Roman" w:hAnsi="Times New Roman" w:eastAsia="Times New Roman"/>
          <w:color w:val="231F20"/>
          <w:sz w:val="15"/>
        </w:rPr>
        <w:t>CAO Y</w:t>
      </w:r>
      <w:r>
        <w:rPr>
          <w:color w:val="231F20"/>
          <w:sz w:val="15"/>
        </w:rPr>
        <w:t>，</w:t>
      </w:r>
      <w:r>
        <w:rPr>
          <w:rFonts w:ascii="Times New Roman" w:hAnsi="Times New Roman" w:eastAsia="Times New Roman"/>
          <w:color w:val="231F20"/>
          <w:sz w:val="15"/>
        </w:rPr>
        <w:t>WANG Y</w:t>
      </w:r>
      <w:r>
        <w:rPr>
          <w:color w:val="231F20"/>
          <w:sz w:val="15"/>
        </w:rPr>
        <w:t>，</w:t>
      </w:r>
      <w:r>
        <w:rPr>
          <w:rFonts w:ascii="Times New Roman" w:hAnsi="Times New Roman" w:eastAsia="Times New Roman"/>
          <w:color w:val="231F20"/>
          <w:sz w:val="15"/>
        </w:rPr>
        <w:t>et al. Computer vision-based con‐ crete crack detection using U-net fully convolutional networks</w:t>
      </w:r>
    </w:p>
    <w:p>
      <w:pPr>
        <w:spacing w:before="11"/>
        <w:ind w:left="549" w:right="0" w:firstLine="0"/>
        <w:jc w:val="left"/>
        <w:rPr>
          <w:rFonts w:ascii="Times New Roman" w:eastAsia="Times New Roman"/>
          <w:sz w:val="15"/>
        </w:rPr>
      </w:pPr>
      <w:r>
        <w:rPr>
          <w:color w:val="231F20"/>
          <w:sz w:val="15"/>
        </w:rPr>
        <w:t>［</w:t>
      </w:r>
      <w:r>
        <w:rPr>
          <w:rFonts w:ascii="Times New Roman" w:eastAsia="Times New Roman"/>
          <w:color w:val="231F20"/>
          <w:sz w:val="15"/>
        </w:rPr>
        <w:t>J</w:t>
      </w:r>
      <w:r>
        <w:rPr>
          <w:color w:val="231F20"/>
          <w:sz w:val="15"/>
        </w:rPr>
        <w:t>］</w:t>
      </w:r>
      <w:r>
        <w:rPr>
          <w:rFonts w:ascii="Times New Roman" w:eastAsia="Times New Roman"/>
          <w:color w:val="231F20"/>
          <w:sz w:val="15"/>
        </w:rPr>
        <w:t>. Automation in Construction</w:t>
      </w:r>
      <w:r>
        <w:rPr>
          <w:color w:val="231F20"/>
          <w:sz w:val="15"/>
        </w:rPr>
        <w:t>，</w:t>
      </w:r>
      <w:r>
        <w:rPr>
          <w:rFonts w:ascii="Times New Roman" w:eastAsia="Times New Roman"/>
          <w:color w:val="231F20"/>
          <w:sz w:val="15"/>
        </w:rPr>
        <w:t>2019</w:t>
      </w:r>
      <w:r>
        <w:rPr>
          <w:color w:val="231F20"/>
          <w:sz w:val="15"/>
        </w:rPr>
        <w:t>，</w:t>
      </w:r>
      <w:r>
        <w:rPr>
          <w:rFonts w:ascii="Times New Roman" w:eastAsia="Times New Roman"/>
          <w:color w:val="231F20"/>
          <w:sz w:val="15"/>
        </w:rPr>
        <w:t>104</w:t>
      </w:r>
      <w:r>
        <w:rPr>
          <w:color w:val="231F20"/>
          <w:sz w:val="15"/>
        </w:rPr>
        <w:t>：</w:t>
      </w:r>
      <w:r>
        <w:rPr>
          <w:rFonts w:ascii="Times New Roman" w:eastAsia="Times New Roman"/>
          <w:color w:val="231F20"/>
          <w:sz w:val="15"/>
        </w:rPr>
        <w:t>129-139.</w:t>
      </w:r>
    </w:p>
    <w:p>
      <w:pPr>
        <w:spacing w:line="333" w:lineRule="auto" w:before="76"/>
        <w:ind w:left="605" w:right="221" w:hanging="480"/>
        <w:jc w:val="left"/>
        <w:rPr>
          <w:rFonts w:ascii="Times New Roman" w:eastAsia="Times New Roman"/>
          <w:sz w:val="15"/>
        </w:rPr>
      </w:pPr>
      <w:r>
        <w:rPr>
          <w:color w:val="231F20"/>
          <w:sz w:val="15"/>
        </w:rPr>
        <w:t>［</w:t>
      </w:r>
      <w:r>
        <w:rPr>
          <w:rFonts w:ascii="Times New Roman" w:eastAsia="Times New Roman"/>
          <w:color w:val="231F20"/>
          <w:sz w:val="15"/>
        </w:rPr>
        <w:t>21</w:t>
      </w:r>
      <w:r>
        <w:rPr>
          <w:color w:val="231F20"/>
          <w:sz w:val="15"/>
        </w:rPr>
        <w:t>］ 虞建</w:t>
      </w:r>
      <w:r>
        <w:rPr>
          <w:rFonts w:ascii="Times New Roman" w:eastAsia="Times New Roman"/>
          <w:color w:val="231F20"/>
          <w:sz w:val="15"/>
        </w:rPr>
        <w:t>. </w:t>
      </w:r>
      <w:r>
        <w:rPr>
          <w:color w:val="231F20"/>
          <w:sz w:val="15"/>
        </w:rPr>
        <w:t>复杂背景下工程结构表面裂缝的快速识别方法与模型化技术研究［</w:t>
      </w:r>
      <w:r>
        <w:rPr>
          <w:rFonts w:ascii="Times New Roman" w:eastAsia="Times New Roman"/>
          <w:color w:val="231F20"/>
          <w:sz w:val="15"/>
        </w:rPr>
        <w:t>D</w:t>
      </w:r>
      <w:r>
        <w:rPr>
          <w:color w:val="231F20"/>
          <w:sz w:val="15"/>
        </w:rPr>
        <w:t>］</w:t>
      </w:r>
      <w:r>
        <w:rPr>
          <w:rFonts w:ascii="Times New Roman" w:eastAsia="Times New Roman"/>
          <w:color w:val="231F20"/>
          <w:sz w:val="15"/>
        </w:rPr>
        <w:t>. </w:t>
      </w:r>
      <w:r>
        <w:rPr>
          <w:color w:val="231F20"/>
          <w:sz w:val="15"/>
        </w:rPr>
        <w:t>南昌：南昌大学，</w:t>
      </w:r>
      <w:r>
        <w:rPr>
          <w:rFonts w:ascii="Times New Roman" w:eastAsia="Times New Roman"/>
          <w:color w:val="231F20"/>
          <w:sz w:val="15"/>
        </w:rPr>
        <w:t>2023.</w:t>
      </w:r>
    </w:p>
    <w:p>
      <w:pPr>
        <w:spacing w:line="191" w:lineRule="exact" w:before="0"/>
        <w:ind w:left="124" w:right="0" w:firstLine="0"/>
        <w:jc w:val="left"/>
        <w:rPr>
          <w:sz w:val="15"/>
        </w:rPr>
      </w:pPr>
      <w:r>
        <w:rPr>
          <w:color w:val="231F20"/>
          <w:spacing w:val="-7"/>
          <w:sz w:val="15"/>
        </w:rPr>
        <w:t>［</w:t>
      </w:r>
      <w:r>
        <w:rPr>
          <w:rFonts w:ascii="Times New Roman" w:eastAsia="Times New Roman"/>
          <w:color w:val="231F20"/>
          <w:spacing w:val="-7"/>
          <w:sz w:val="15"/>
        </w:rPr>
        <w:t>22</w:t>
      </w:r>
      <w:r>
        <w:rPr>
          <w:color w:val="231F20"/>
          <w:spacing w:val="-7"/>
          <w:sz w:val="15"/>
        </w:rPr>
        <w:t>］</w:t>
      </w:r>
      <w:r>
        <w:rPr>
          <w:color w:val="231F20"/>
          <w:spacing w:val="-16"/>
          <w:sz w:val="15"/>
        </w:rPr>
        <w:t> 陈逵，赵亚伟，王光明，等 </w:t>
      </w:r>
      <w:r>
        <w:rPr>
          <w:rFonts w:ascii="Times New Roman" w:eastAsia="Times New Roman"/>
          <w:color w:val="231F20"/>
          <w:spacing w:val="-1"/>
          <w:sz w:val="15"/>
        </w:rPr>
        <w:t>. </w:t>
      </w:r>
      <w:r>
        <w:rPr>
          <w:color w:val="231F20"/>
          <w:spacing w:val="25"/>
          <w:sz w:val="15"/>
        </w:rPr>
        <w:t>基于</w:t>
      </w:r>
      <w:r>
        <w:rPr>
          <w:rFonts w:ascii="Times New Roman" w:eastAsia="Times New Roman"/>
          <w:color w:val="231F20"/>
          <w:spacing w:val="5"/>
          <w:sz w:val="15"/>
        </w:rPr>
        <w:t>SSG-YOLOv8n</w:t>
      </w:r>
      <w:r>
        <w:rPr>
          <w:rFonts w:ascii="Times New Roman" w:eastAsia="Times New Roman"/>
          <w:color w:val="231F20"/>
          <w:spacing w:val="-22"/>
          <w:sz w:val="15"/>
        </w:rPr>
        <w:t> </w:t>
      </w:r>
      <w:r>
        <w:rPr>
          <w:color w:val="231F20"/>
          <w:spacing w:val="12"/>
          <w:sz w:val="15"/>
        </w:rPr>
        <w:t>模型的砖砌墙</w:t>
      </w:r>
    </w:p>
    <w:p>
      <w:pPr>
        <w:spacing w:before="161"/>
        <w:ind w:left="0" w:right="274" w:firstLine="0"/>
        <w:jc w:val="right"/>
        <w:rPr>
          <w:rFonts w:ascii="Palatino Linotype"/>
          <w:sz w:val="16"/>
        </w:rPr>
      </w:pPr>
      <w:r>
        <w:rPr>
          <w:rFonts w:ascii="Palatino Linotype"/>
          <w:color w:val="231F20"/>
          <w:spacing w:val="3"/>
          <w:sz w:val="16"/>
        </w:rPr>
        <w:t>35</w:t>
      </w:r>
    </w:p>
    <w:p>
      <w:pPr>
        <w:spacing w:after="0"/>
        <w:jc w:val="right"/>
        <w:rPr>
          <w:rFonts w:ascii="Palatino Linotype"/>
          <w:sz w:val="16"/>
        </w:rPr>
        <w:sectPr>
          <w:type w:val="continuous"/>
          <w:pgSz w:w="11910" w:h="16500"/>
          <w:pgMar w:top="1000" w:bottom="600" w:left="960" w:right="920"/>
          <w:cols w:num="2" w:equalWidth="0">
            <w:col w:w="4897" w:space="127"/>
            <w:col w:w="5006"/>
          </w:cols>
        </w:sectPr>
      </w:pPr>
    </w:p>
    <w:p>
      <w:pPr>
        <w:spacing w:before="73"/>
        <w:ind w:left="180" w:right="0" w:firstLine="0"/>
        <w:jc w:val="left"/>
        <w:rPr>
          <w:sz w:val="16"/>
        </w:rPr>
      </w:pPr>
      <w:r>
        <w:rPr/>
        <w:pict>
          <v:line style="position:absolute;mso-position-horizontal-relative:page;mso-position-vertical-relative:paragraph;z-index:251676672" from="56.69286pt,18.211521pt" to="538.58286pt,18.211521pt" stroked="true" strokeweight=".737pt" strokecolor="#231f20">
            <v:stroke dashstyle="solid"/>
            <w10:wrap type="none"/>
          </v:line>
        </w:pict>
      </w:r>
      <w:r>
        <w:rPr>
          <w:color w:val="231F20"/>
          <w:sz w:val="16"/>
        </w:rPr>
        <w:t>靳永强，等：基于视觉识别的建筑外墙表观病害检测方法及应用</w:t>
      </w:r>
    </w:p>
    <w:p>
      <w:pPr>
        <w:pStyle w:val="BodyText"/>
        <w:rPr>
          <w:sz w:val="18"/>
        </w:rPr>
      </w:pPr>
    </w:p>
    <w:p>
      <w:pPr>
        <w:spacing w:before="140"/>
        <w:ind w:left="603" w:right="0" w:firstLine="0"/>
        <w:jc w:val="left"/>
        <w:rPr>
          <w:rFonts w:ascii="Times New Roman" w:eastAsia="Times New Roman"/>
          <w:sz w:val="15"/>
        </w:rPr>
      </w:pPr>
      <w:r>
        <w:rPr>
          <w:color w:val="231F20"/>
          <w:sz w:val="15"/>
        </w:rPr>
        <w:t>体裂缝形态识别方法［</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工业建筑，</w:t>
      </w:r>
      <w:r>
        <w:rPr>
          <w:rFonts w:ascii="Times New Roman" w:eastAsia="Times New Roman"/>
          <w:color w:val="231F20"/>
          <w:sz w:val="15"/>
        </w:rPr>
        <w:t>2025</w:t>
      </w:r>
      <w:r>
        <w:rPr>
          <w:color w:val="231F20"/>
          <w:sz w:val="15"/>
        </w:rPr>
        <w:t>，</w:t>
      </w:r>
      <w:r>
        <w:rPr>
          <w:rFonts w:ascii="Times New Roman" w:eastAsia="Times New Roman"/>
          <w:color w:val="231F20"/>
          <w:sz w:val="15"/>
        </w:rPr>
        <w:t>55</w:t>
      </w:r>
      <w:r>
        <w:rPr>
          <w:color w:val="231F20"/>
          <w:sz w:val="15"/>
        </w:rPr>
        <w:t>（</w:t>
      </w:r>
      <w:r>
        <w:rPr>
          <w:rFonts w:ascii="Times New Roman" w:eastAsia="Times New Roman"/>
          <w:color w:val="231F20"/>
          <w:sz w:val="15"/>
        </w:rPr>
        <w:t>7</w:t>
      </w:r>
      <w:r>
        <w:rPr>
          <w:color w:val="231F20"/>
          <w:sz w:val="15"/>
        </w:rPr>
        <w:t>）：</w:t>
      </w:r>
      <w:r>
        <w:rPr>
          <w:rFonts w:ascii="Times New Roman" w:eastAsia="Times New Roman"/>
          <w:color w:val="231F20"/>
          <w:sz w:val="15"/>
        </w:rPr>
        <w:t>152-161.</w:t>
      </w:r>
    </w:p>
    <w:p>
      <w:pPr>
        <w:spacing w:line="328" w:lineRule="auto" w:before="71"/>
        <w:ind w:left="603" w:right="114" w:hanging="480"/>
        <w:jc w:val="left"/>
        <w:rPr>
          <w:rFonts w:ascii="Times New Roman" w:eastAsia="Times New Roman"/>
          <w:sz w:val="15"/>
        </w:rPr>
      </w:pPr>
      <w:r>
        <w:rPr>
          <w:color w:val="231F20"/>
          <w:sz w:val="15"/>
        </w:rPr>
        <w:t>［</w:t>
      </w:r>
      <w:r>
        <w:rPr>
          <w:rFonts w:ascii="Times New Roman" w:eastAsia="Times New Roman"/>
          <w:color w:val="231F20"/>
          <w:sz w:val="15"/>
        </w:rPr>
        <w:t>23</w:t>
      </w:r>
      <w:r>
        <w:rPr>
          <w:color w:val="231F20"/>
          <w:sz w:val="15"/>
        </w:rPr>
        <w:t>］ 刘少华，任宜春，郑智雄，等 </w:t>
      </w:r>
      <w:r>
        <w:rPr>
          <w:rFonts w:ascii="Times New Roman" w:eastAsia="Times New Roman"/>
          <w:color w:val="231F20"/>
          <w:sz w:val="15"/>
        </w:rPr>
        <w:t>. </w:t>
      </w:r>
      <w:r>
        <w:rPr>
          <w:color w:val="231F20"/>
          <w:sz w:val="15"/>
        </w:rPr>
        <w:t>基于航拍图像与改进 </w:t>
      </w:r>
      <w:r>
        <w:rPr>
          <w:rFonts w:ascii="Times New Roman" w:eastAsia="Times New Roman"/>
          <w:color w:val="231F20"/>
          <w:sz w:val="15"/>
        </w:rPr>
        <w:t>U-Net </w:t>
      </w:r>
      <w:r>
        <w:rPr>
          <w:color w:val="231F20"/>
          <w:sz w:val="15"/>
        </w:rPr>
        <w:t>的建筑外墙裂缝检测方法［</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土木与环境工程学报（中英文）， </w:t>
      </w:r>
      <w:r>
        <w:rPr>
          <w:rFonts w:ascii="Times New Roman" w:eastAsia="Times New Roman"/>
          <w:color w:val="231F20"/>
          <w:sz w:val="15"/>
        </w:rPr>
        <w:t>2024</w:t>
      </w:r>
      <w:r>
        <w:rPr>
          <w:color w:val="231F20"/>
          <w:sz w:val="15"/>
        </w:rPr>
        <w:t>，</w:t>
      </w:r>
      <w:r>
        <w:rPr>
          <w:rFonts w:ascii="Times New Roman" w:eastAsia="Times New Roman"/>
          <w:color w:val="231F20"/>
          <w:sz w:val="15"/>
        </w:rPr>
        <w:t>46</w:t>
      </w:r>
      <w:r>
        <w:rPr>
          <w:color w:val="231F20"/>
          <w:sz w:val="15"/>
        </w:rPr>
        <w:t>（</w:t>
      </w:r>
      <w:r>
        <w:rPr>
          <w:rFonts w:ascii="Times New Roman" w:eastAsia="Times New Roman"/>
          <w:color w:val="231F20"/>
          <w:sz w:val="15"/>
        </w:rPr>
        <w:t>1</w:t>
      </w:r>
      <w:r>
        <w:rPr>
          <w:color w:val="231F20"/>
          <w:sz w:val="15"/>
        </w:rPr>
        <w:t>）：</w:t>
      </w:r>
      <w:r>
        <w:rPr>
          <w:rFonts w:ascii="Times New Roman" w:eastAsia="Times New Roman"/>
          <w:color w:val="231F20"/>
          <w:sz w:val="15"/>
        </w:rPr>
        <w:t>223-231.</w:t>
      </w:r>
    </w:p>
    <w:p>
      <w:pPr>
        <w:spacing w:line="333" w:lineRule="auto" w:before="0"/>
        <w:ind w:left="602" w:right="168" w:hanging="480"/>
        <w:jc w:val="left"/>
        <w:rPr>
          <w:rFonts w:ascii="Times New Roman" w:hAnsi="Times New Roman" w:eastAsia="Times New Roman"/>
          <w:sz w:val="15"/>
        </w:rPr>
      </w:pPr>
      <w:r>
        <w:rPr>
          <w:color w:val="231F20"/>
          <w:spacing w:val="-7"/>
          <w:sz w:val="15"/>
        </w:rPr>
        <w:t>［</w:t>
      </w:r>
      <w:r>
        <w:rPr>
          <w:rFonts w:ascii="Times New Roman" w:hAnsi="Times New Roman" w:eastAsia="Times New Roman"/>
          <w:color w:val="231F20"/>
          <w:spacing w:val="-7"/>
          <w:sz w:val="15"/>
        </w:rPr>
        <w:t>24</w:t>
      </w:r>
      <w:r>
        <w:rPr>
          <w:color w:val="231F20"/>
          <w:spacing w:val="-7"/>
          <w:sz w:val="15"/>
        </w:rPr>
        <w:t>］</w:t>
      </w:r>
      <w:r>
        <w:rPr>
          <w:color w:val="231F20"/>
          <w:sz w:val="15"/>
        </w:rPr>
        <w:t> 迪力夏提</w:t>
      </w:r>
      <w:r>
        <w:rPr>
          <w:color w:val="231F20"/>
          <w:spacing w:val="-20"/>
          <w:sz w:val="15"/>
        </w:rPr>
        <w:t>·</w:t>
      </w:r>
      <w:r>
        <w:rPr>
          <w:color w:val="231F20"/>
          <w:spacing w:val="-3"/>
          <w:sz w:val="15"/>
        </w:rPr>
        <w:t>多力昆，张太红，冯向萍 </w:t>
      </w:r>
      <w:r>
        <w:rPr>
          <w:rFonts w:ascii="Times New Roman" w:hAnsi="Times New Roman" w:eastAsia="Times New Roman"/>
          <w:color w:val="231F20"/>
          <w:spacing w:val="16"/>
          <w:sz w:val="15"/>
        </w:rPr>
        <w:t>. </w:t>
      </w:r>
      <w:r>
        <w:rPr>
          <w:rFonts w:ascii="Times New Roman" w:hAnsi="Times New Roman" w:eastAsia="Times New Roman"/>
          <w:color w:val="231F20"/>
          <w:spacing w:val="4"/>
          <w:sz w:val="15"/>
        </w:rPr>
        <w:t>LabelMe </w:t>
      </w:r>
      <w:r>
        <w:rPr>
          <w:color w:val="231F20"/>
          <w:spacing w:val="16"/>
          <w:sz w:val="15"/>
        </w:rPr>
        <w:t>标注核对系统</w:t>
      </w:r>
      <w:r>
        <w:rPr>
          <w:color w:val="231F20"/>
          <w:spacing w:val="-19"/>
          <w:sz w:val="15"/>
        </w:rPr>
        <w:t>的 设 计 与 实 现</w:t>
      </w:r>
      <w:r>
        <w:rPr>
          <w:color w:val="231F20"/>
          <w:spacing w:val="-17"/>
          <w:sz w:val="15"/>
        </w:rPr>
        <w:t>［</w:t>
      </w:r>
      <w:r>
        <w:rPr>
          <w:rFonts w:ascii="Times New Roman" w:hAnsi="Times New Roman" w:eastAsia="Times New Roman"/>
          <w:color w:val="231F20"/>
          <w:spacing w:val="-17"/>
          <w:sz w:val="15"/>
        </w:rPr>
        <w:t>J</w:t>
      </w:r>
      <w:r>
        <w:rPr>
          <w:color w:val="231F20"/>
          <w:spacing w:val="-17"/>
          <w:sz w:val="15"/>
        </w:rPr>
        <w:t>］</w:t>
      </w:r>
      <w:r>
        <w:rPr>
          <w:rFonts w:ascii="Times New Roman" w:hAnsi="Times New Roman" w:eastAsia="Times New Roman"/>
          <w:color w:val="231F20"/>
          <w:spacing w:val="-15"/>
          <w:sz w:val="15"/>
        </w:rPr>
        <w:t>. </w:t>
      </w:r>
      <w:r>
        <w:rPr>
          <w:color w:val="231F20"/>
          <w:spacing w:val="-22"/>
          <w:sz w:val="15"/>
        </w:rPr>
        <w:t>计 算 机 技 术 与 发 展 ，</w:t>
      </w:r>
      <w:r>
        <w:rPr>
          <w:rFonts w:ascii="Times New Roman" w:hAnsi="Times New Roman" w:eastAsia="Times New Roman"/>
          <w:color w:val="231F20"/>
          <w:spacing w:val="-3"/>
          <w:sz w:val="15"/>
        </w:rPr>
        <w:t>2022</w:t>
      </w:r>
      <w:r>
        <w:rPr>
          <w:color w:val="231F20"/>
          <w:spacing w:val="-3"/>
          <w:sz w:val="15"/>
        </w:rPr>
        <w:t>，</w:t>
      </w:r>
      <w:r>
        <w:rPr>
          <w:rFonts w:ascii="Times New Roman" w:hAnsi="Times New Roman" w:eastAsia="Times New Roman"/>
          <w:color w:val="231F20"/>
          <w:spacing w:val="-3"/>
          <w:sz w:val="15"/>
        </w:rPr>
        <w:t>32</w:t>
      </w:r>
      <w:r>
        <w:rPr>
          <w:color w:val="231F20"/>
          <w:spacing w:val="-3"/>
          <w:sz w:val="15"/>
        </w:rPr>
        <w:t>（</w:t>
      </w:r>
      <w:r>
        <w:rPr>
          <w:rFonts w:ascii="Times New Roman" w:hAnsi="Times New Roman" w:eastAsia="Times New Roman"/>
          <w:color w:val="231F20"/>
          <w:spacing w:val="-3"/>
          <w:sz w:val="15"/>
        </w:rPr>
        <w:t>3</w:t>
      </w:r>
      <w:r>
        <w:rPr>
          <w:color w:val="231F20"/>
          <w:spacing w:val="-3"/>
          <w:sz w:val="15"/>
        </w:rPr>
        <w:t>）： </w:t>
      </w:r>
      <w:r>
        <w:rPr>
          <w:rFonts w:ascii="Times New Roman" w:hAnsi="Times New Roman" w:eastAsia="Times New Roman"/>
          <w:color w:val="231F20"/>
          <w:spacing w:val="5"/>
          <w:sz w:val="15"/>
        </w:rPr>
        <w:t>214-220.</w:t>
      </w:r>
    </w:p>
    <w:p>
      <w:pPr>
        <w:spacing w:before="11"/>
        <w:ind w:left="123" w:right="0" w:firstLine="0"/>
        <w:jc w:val="left"/>
        <w:rPr>
          <w:sz w:val="15"/>
        </w:rPr>
      </w:pPr>
      <w:r>
        <w:rPr>
          <w:color w:val="231F20"/>
          <w:sz w:val="15"/>
        </w:rPr>
        <w:t>［</w:t>
      </w:r>
      <w:r>
        <w:rPr>
          <w:rFonts w:ascii="Times New Roman" w:eastAsia="Times New Roman"/>
          <w:color w:val="231F20"/>
          <w:sz w:val="15"/>
        </w:rPr>
        <w:t>25</w:t>
      </w:r>
      <w:r>
        <w:rPr>
          <w:color w:val="231F20"/>
          <w:sz w:val="15"/>
        </w:rPr>
        <w:t>］ 李想，熊进刚 </w:t>
      </w:r>
      <w:r>
        <w:rPr>
          <w:rFonts w:ascii="Times New Roman" w:eastAsia="Times New Roman"/>
          <w:color w:val="231F20"/>
          <w:sz w:val="15"/>
        </w:rPr>
        <w:t>. </w:t>
      </w:r>
      <w:r>
        <w:rPr>
          <w:color w:val="231F20"/>
          <w:sz w:val="15"/>
        </w:rPr>
        <w:t>基于深度学习的低光照条件的混凝土裂缝检</w:t>
      </w:r>
    </w:p>
    <w:p>
      <w:pPr>
        <w:pStyle w:val="BodyText"/>
        <w:spacing w:before="9"/>
        <w:rPr>
          <w:sz w:val="50"/>
        </w:rPr>
      </w:pPr>
      <w:r>
        <w:rPr/>
        <w:br w:type="column"/>
      </w:r>
      <w:r>
        <w:rPr>
          <w:sz w:val="50"/>
        </w:rPr>
      </w:r>
    </w:p>
    <w:p>
      <w:pPr>
        <w:spacing w:before="0"/>
        <w:ind w:left="565" w:right="0" w:firstLine="0"/>
        <w:jc w:val="both"/>
        <w:rPr>
          <w:rFonts w:ascii="Times New Roman" w:eastAsia="Times New Roman"/>
          <w:sz w:val="15"/>
        </w:rPr>
      </w:pPr>
      <w:r>
        <w:rPr>
          <w:color w:val="231F20"/>
          <w:sz w:val="15"/>
        </w:rPr>
        <w:t>测［</w:t>
      </w:r>
      <w:r>
        <w:rPr>
          <w:rFonts w:ascii="Times New Roman" w:eastAsia="Times New Roman"/>
          <w:color w:val="231F20"/>
          <w:sz w:val="15"/>
        </w:rPr>
        <w:t>J</w:t>
      </w:r>
      <w:r>
        <w:rPr>
          <w:color w:val="231F20"/>
          <w:sz w:val="15"/>
        </w:rPr>
        <w:t>］</w:t>
      </w:r>
      <w:r>
        <w:rPr>
          <w:rFonts w:ascii="Times New Roman" w:eastAsia="Times New Roman"/>
          <w:color w:val="231F20"/>
          <w:sz w:val="15"/>
        </w:rPr>
        <w:t>. </w:t>
      </w:r>
      <w:r>
        <w:rPr>
          <w:color w:val="231F20"/>
          <w:sz w:val="15"/>
        </w:rPr>
        <w:t>建筑结构，</w:t>
      </w:r>
      <w:r>
        <w:rPr>
          <w:rFonts w:ascii="Times New Roman" w:eastAsia="Times New Roman"/>
          <w:color w:val="231F20"/>
          <w:sz w:val="15"/>
        </w:rPr>
        <w:t>2021</w:t>
      </w:r>
      <w:r>
        <w:rPr>
          <w:color w:val="231F20"/>
          <w:sz w:val="15"/>
        </w:rPr>
        <w:t>，</w:t>
      </w:r>
      <w:r>
        <w:rPr>
          <w:rFonts w:ascii="Times New Roman" w:eastAsia="Times New Roman"/>
          <w:color w:val="231F20"/>
          <w:sz w:val="15"/>
        </w:rPr>
        <w:t>51</w:t>
      </w:r>
      <w:r>
        <w:rPr>
          <w:color w:val="231F20"/>
          <w:sz w:val="15"/>
        </w:rPr>
        <w:t>（增刊 </w:t>
      </w:r>
      <w:r>
        <w:rPr>
          <w:rFonts w:ascii="Times New Roman" w:eastAsia="Times New Roman"/>
          <w:color w:val="231F20"/>
          <w:sz w:val="15"/>
        </w:rPr>
        <w:t>2</w:t>
      </w:r>
      <w:r>
        <w:rPr>
          <w:color w:val="231F20"/>
          <w:sz w:val="15"/>
        </w:rPr>
        <w:t>）：</w:t>
      </w:r>
      <w:r>
        <w:rPr>
          <w:rFonts w:ascii="Times New Roman" w:eastAsia="Times New Roman"/>
          <w:color w:val="231F20"/>
          <w:sz w:val="15"/>
        </w:rPr>
        <w:t>1046-1050.</w:t>
      </w:r>
    </w:p>
    <w:p>
      <w:pPr>
        <w:spacing w:line="331" w:lineRule="auto" w:before="70"/>
        <w:ind w:left="564" w:right="219" w:hanging="480"/>
        <w:jc w:val="both"/>
        <w:rPr>
          <w:rFonts w:ascii="Times New Roman" w:eastAsia="Times New Roman"/>
          <w:sz w:val="15"/>
        </w:rPr>
      </w:pPr>
      <w:r>
        <w:rPr>
          <w:color w:val="231F20"/>
          <w:spacing w:val="-11"/>
          <w:sz w:val="15"/>
        </w:rPr>
        <w:t>［</w:t>
      </w:r>
      <w:r>
        <w:rPr>
          <w:rFonts w:ascii="Times New Roman" w:eastAsia="Times New Roman"/>
          <w:color w:val="231F20"/>
          <w:spacing w:val="-11"/>
          <w:sz w:val="15"/>
        </w:rPr>
        <w:t>26</w:t>
      </w:r>
      <w:r>
        <w:rPr>
          <w:color w:val="231F20"/>
          <w:spacing w:val="-11"/>
          <w:sz w:val="15"/>
        </w:rPr>
        <w:t>］</w:t>
      </w:r>
      <w:r>
        <w:rPr>
          <w:color w:val="231F20"/>
          <w:spacing w:val="-10"/>
          <w:sz w:val="15"/>
        </w:rPr>
        <w:t> 郝天轩，封会彦，李旭，等 </w:t>
      </w:r>
      <w:r>
        <w:rPr>
          <w:rFonts w:ascii="Times New Roman" w:eastAsia="Times New Roman"/>
          <w:color w:val="231F20"/>
          <w:spacing w:val="12"/>
          <w:sz w:val="15"/>
        </w:rPr>
        <w:t>. </w:t>
      </w:r>
      <w:r>
        <w:rPr>
          <w:color w:val="231F20"/>
          <w:spacing w:val="-10"/>
          <w:sz w:val="15"/>
        </w:rPr>
        <w:t>基于 </w:t>
      </w:r>
      <w:r>
        <w:rPr>
          <w:rFonts w:ascii="Times New Roman" w:eastAsia="Times New Roman"/>
          <w:color w:val="231F20"/>
          <w:spacing w:val="5"/>
          <w:sz w:val="15"/>
        </w:rPr>
        <w:t>YOLO11 </w:t>
      </w:r>
      <w:r>
        <w:rPr>
          <w:color w:val="231F20"/>
          <w:spacing w:val="16"/>
          <w:sz w:val="15"/>
        </w:rPr>
        <w:t>与时空图卷积网络</w:t>
      </w:r>
      <w:r>
        <w:rPr>
          <w:color w:val="231F20"/>
          <w:spacing w:val="11"/>
          <w:sz w:val="15"/>
        </w:rPr>
        <w:t>的煤矿钻杆操作行为识别与计数方法研究</w:t>
      </w:r>
      <w:r>
        <w:rPr>
          <w:color w:val="231F20"/>
          <w:spacing w:val="-8"/>
          <w:sz w:val="15"/>
        </w:rPr>
        <w:t>［</w:t>
      </w:r>
      <w:r>
        <w:rPr>
          <w:rFonts w:ascii="Times New Roman" w:eastAsia="Times New Roman"/>
          <w:color w:val="231F20"/>
          <w:spacing w:val="-8"/>
          <w:sz w:val="15"/>
        </w:rPr>
        <w:t>J/OL</w:t>
      </w:r>
      <w:r>
        <w:rPr>
          <w:color w:val="231F20"/>
          <w:spacing w:val="-8"/>
          <w:sz w:val="15"/>
        </w:rPr>
        <w:t>］</w:t>
      </w:r>
      <w:r>
        <w:rPr>
          <w:rFonts w:ascii="Times New Roman" w:eastAsia="Times New Roman"/>
          <w:color w:val="231F20"/>
          <w:spacing w:val="-7"/>
          <w:sz w:val="15"/>
        </w:rPr>
        <w:t>. </w:t>
      </w:r>
      <w:r>
        <w:rPr>
          <w:color w:val="231F20"/>
          <w:spacing w:val="11"/>
          <w:sz w:val="15"/>
        </w:rPr>
        <w:t>煤炭科学</w:t>
      </w:r>
      <w:r>
        <w:rPr>
          <w:color w:val="231F20"/>
          <w:spacing w:val="-12"/>
          <w:w w:val="98"/>
          <w:sz w:val="15"/>
        </w:rPr>
        <w:t>技术，</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2</w:t>
      </w:r>
      <w:r>
        <w:rPr>
          <w:rFonts w:ascii="Times New Roman" w:eastAsia="Times New Roman"/>
          <w:color w:val="231F20"/>
          <w:spacing w:val="-48"/>
          <w:w w:val="98"/>
          <w:sz w:val="15"/>
        </w:rPr>
        <w:t>5</w:t>
      </w:r>
      <w:r>
        <w:rPr>
          <w:color w:val="231F20"/>
          <w:spacing w:val="-13"/>
          <w:w w:val="98"/>
          <w:sz w:val="15"/>
        </w:rPr>
        <w:t>［</w:t>
      </w:r>
      <w:r>
        <w:rPr>
          <w:rFonts w:ascii="Times New Roman" w:eastAsia="Times New Roman"/>
          <w:color w:val="231F20"/>
          <w:spacing w:val="5"/>
          <w:w w:val="98"/>
          <w:sz w:val="15"/>
        </w:rPr>
        <w:t>2</w:t>
      </w:r>
      <w:r>
        <w:rPr>
          <w:rFonts w:ascii="Times New Roman" w:eastAsia="Times New Roman"/>
          <w:color w:val="231F20"/>
          <w:spacing w:val="6"/>
          <w:w w:val="98"/>
          <w:sz w:val="15"/>
        </w:rPr>
        <w:t>0</w:t>
      </w:r>
      <w:r>
        <w:rPr>
          <w:rFonts w:ascii="Times New Roman" w:eastAsia="Times New Roman"/>
          <w:color w:val="231F20"/>
          <w:spacing w:val="5"/>
          <w:w w:val="98"/>
          <w:sz w:val="15"/>
        </w:rPr>
        <w:t>2</w:t>
      </w:r>
      <w:r>
        <w:rPr>
          <w:rFonts w:ascii="Times New Roman" w:eastAsia="Times New Roman"/>
          <w:color w:val="231F20"/>
          <w:spacing w:val="6"/>
          <w:w w:val="98"/>
          <w:sz w:val="15"/>
        </w:rPr>
        <w:t>5</w:t>
      </w:r>
      <w:r>
        <w:rPr>
          <w:rFonts w:ascii="Times New Roman" w:eastAsia="Times New Roman"/>
          <w:color w:val="231F20"/>
          <w:spacing w:val="6"/>
          <w:w w:val="162"/>
          <w:sz w:val="15"/>
        </w:rPr>
        <w:t>-</w:t>
      </w:r>
      <w:r>
        <w:rPr>
          <w:rFonts w:ascii="Times New Roman" w:eastAsia="Times New Roman"/>
          <w:color w:val="231F20"/>
          <w:spacing w:val="5"/>
          <w:w w:val="98"/>
          <w:sz w:val="15"/>
        </w:rPr>
        <w:t>1</w:t>
      </w:r>
      <w:r>
        <w:rPr>
          <w:rFonts w:ascii="Times New Roman" w:eastAsia="Times New Roman"/>
          <w:color w:val="231F20"/>
          <w:spacing w:val="6"/>
          <w:w w:val="98"/>
          <w:sz w:val="15"/>
        </w:rPr>
        <w:t>0</w:t>
      </w:r>
      <w:r>
        <w:rPr>
          <w:rFonts w:ascii="Times New Roman" w:eastAsia="Times New Roman"/>
          <w:color w:val="231F20"/>
          <w:spacing w:val="6"/>
          <w:w w:val="162"/>
          <w:sz w:val="15"/>
        </w:rPr>
        <w:t>-</w:t>
      </w:r>
      <w:r>
        <w:rPr>
          <w:rFonts w:ascii="Times New Roman" w:eastAsia="Times New Roman"/>
          <w:color w:val="231F20"/>
          <w:spacing w:val="5"/>
          <w:w w:val="98"/>
          <w:sz w:val="15"/>
        </w:rPr>
        <w:t>1</w:t>
      </w:r>
      <w:r>
        <w:rPr>
          <w:rFonts w:ascii="Times New Roman" w:eastAsia="Times New Roman"/>
          <w:color w:val="231F20"/>
          <w:spacing w:val="-19"/>
          <w:w w:val="98"/>
          <w:sz w:val="15"/>
        </w:rPr>
        <w:t>1</w:t>
      </w:r>
      <w:r>
        <w:rPr>
          <w:color w:val="231F20"/>
          <w:spacing w:val="-44"/>
          <w:w w:val="98"/>
          <w:sz w:val="15"/>
        </w:rPr>
        <w:t>］</w:t>
      </w:r>
      <w:r>
        <w:rPr>
          <w:rFonts w:ascii="Times New Roman" w:eastAsia="Times New Roman"/>
          <w:color w:val="231F20"/>
          <w:w w:val="98"/>
          <w:sz w:val="15"/>
        </w:rPr>
        <w:t>.</w:t>
      </w:r>
      <w:r>
        <w:rPr>
          <w:rFonts w:ascii="Times New Roman" w:eastAsia="Times New Roman"/>
          <w:color w:val="231F20"/>
          <w:sz w:val="15"/>
        </w:rPr>
        <w:t> </w:t>
      </w:r>
      <w:r>
        <w:rPr>
          <w:rFonts w:ascii="Times New Roman" w:eastAsia="Times New Roman"/>
          <w:color w:val="231F20"/>
          <w:spacing w:val="5"/>
          <w:w w:val="98"/>
          <w:sz w:val="15"/>
        </w:rPr>
        <w:t>h</w:t>
      </w:r>
      <w:r>
        <w:rPr>
          <w:rFonts w:ascii="Times New Roman" w:eastAsia="Times New Roman"/>
          <w:color w:val="231F20"/>
          <w:spacing w:val="3"/>
          <w:w w:val="98"/>
          <w:sz w:val="15"/>
        </w:rPr>
        <w:t>tt</w:t>
      </w:r>
      <w:r>
        <w:rPr>
          <w:rFonts w:ascii="Times New Roman" w:eastAsia="Times New Roman"/>
          <w:color w:val="231F20"/>
          <w:spacing w:val="5"/>
          <w:w w:val="98"/>
          <w:sz w:val="15"/>
        </w:rPr>
        <w:t>p</w:t>
      </w:r>
      <w:r>
        <w:rPr>
          <w:rFonts w:ascii="Times New Roman" w:eastAsia="Times New Roman"/>
          <w:color w:val="231F20"/>
          <w:spacing w:val="5"/>
          <w:w w:val="98"/>
          <w:sz w:val="15"/>
        </w:rPr>
        <w:t>s</w:t>
      </w:r>
      <w:r>
        <w:rPr>
          <w:color w:val="231F20"/>
          <w:spacing w:val="-69"/>
          <w:w w:val="98"/>
          <w:sz w:val="15"/>
        </w:rPr>
        <w:t>：</w:t>
      </w:r>
      <w:r>
        <w:rPr>
          <w:rFonts w:ascii="Times New Roman" w:eastAsia="Times New Roman"/>
          <w:color w:val="231F20"/>
          <w:spacing w:val="3"/>
          <w:w w:val="98"/>
          <w:sz w:val="15"/>
        </w:rPr>
        <w:t>//li</w:t>
      </w:r>
      <w:r>
        <w:rPr>
          <w:rFonts w:ascii="Times New Roman" w:eastAsia="Times New Roman"/>
          <w:color w:val="231F20"/>
          <w:spacing w:val="6"/>
          <w:w w:val="98"/>
          <w:sz w:val="15"/>
        </w:rPr>
        <w:t>nk</w:t>
      </w:r>
      <w:r>
        <w:rPr>
          <w:rFonts w:ascii="Times New Roman" w:eastAsia="Times New Roman"/>
          <w:color w:val="231F20"/>
          <w:w w:val="98"/>
          <w:sz w:val="15"/>
        </w:rPr>
        <w:t>.</w:t>
      </w:r>
      <w:r>
        <w:rPr>
          <w:rFonts w:ascii="Times New Roman" w:eastAsia="Times New Roman"/>
          <w:color w:val="231F20"/>
          <w:sz w:val="15"/>
        </w:rPr>
        <w:t> </w:t>
      </w:r>
      <w:r>
        <w:rPr>
          <w:rFonts w:ascii="Times New Roman" w:eastAsia="Times New Roman"/>
          <w:color w:val="231F20"/>
          <w:spacing w:val="5"/>
          <w:w w:val="98"/>
          <w:sz w:val="15"/>
        </w:rPr>
        <w:t>cn</w:t>
      </w:r>
      <w:r>
        <w:rPr>
          <w:rFonts w:ascii="Times New Roman" w:eastAsia="Times New Roman"/>
          <w:color w:val="231F20"/>
          <w:spacing w:val="6"/>
          <w:w w:val="98"/>
          <w:sz w:val="15"/>
        </w:rPr>
        <w:t>k</w:t>
      </w:r>
      <w:r>
        <w:rPr>
          <w:rFonts w:ascii="Times New Roman" w:eastAsia="Times New Roman"/>
          <w:color w:val="231F20"/>
          <w:spacing w:val="3"/>
          <w:w w:val="98"/>
          <w:sz w:val="15"/>
        </w:rPr>
        <w:t>i</w:t>
      </w:r>
      <w:r>
        <w:rPr>
          <w:rFonts w:ascii="Times New Roman" w:eastAsia="Times New Roman"/>
          <w:color w:val="231F20"/>
          <w:w w:val="98"/>
          <w:sz w:val="15"/>
        </w:rPr>
        <w:t>.</w:t>
      </w:r>
      <w:r>
        <w:rPr>
          <w:rFonts w:ascii="Times New Roman" w:eastAsia="Times New Roman"/>
          <w:color w:val="231F20"/>
          <w:sz w:val="15"/>
        </w:rPr>
        <w:t> </w:t>
      </w:r>
      <w:r>
        <w:rPr>
          <w:rFonts w:ascii="Times New Roman" w:eastAsia="Times New Roman"/>
          <w:color w:val="231F20"/>
          <w:spacing w:val="5"/>
          <w:w w:val="98"/>
          <w:sz w:val="15"/>
        </w:rPr>
        <w:t>ne</w:t>
      </w:r>
      <w:r>
        <w:rPr>
          <w:rFonts w:ascii="Times New Roman" w:eastAsia="Times New Roman"/>
          <w:color w:val="231F20"/>
          <w:spacing w:val="3"/>
          <w:w w:val="98"/>
          <w:sz w:val="15"/>
        </w:rPr>
        <w:t>t/</w:t>
      </w:r>
      <w:r>
        <w:rPr>
          <w:rFonts w:ascii="Times New Roman" w:eastAsia="Times New Roman"/>
          <w:color w:val="231F20"/>
          <w:spacing w:val="5"/>
          <w:w w:val="98"/>
          <w:sz w:val="15"/>
        </w:rPr>
        <w:t>u</w:t>
      </w:r>
      <w:r>
        <w:rPr>
          <w:rFonts w:ascii="Times New Roman" w:eastAsia="Times New Roman"/>
          <w:color w:val="231F20"/>
          <w:spacing w:val="3"/>
          <w:w w:val="98"/>
          <w:sz w:val="15"/>
        </w:rPr>
        <w:t>r</w:t>
      </w:r>
      <w:r>
        <w:rPr>
          <w:rFonts w:ascii="Times New Roman" w:eastAsia="Times New Roman"/>
          <w:color w:val="231F20"/>
          <w:spacing w:val="3"/>
          <w:w w:val="98"/>
          <w:sz w:val="15"/>
        </w:rPr>
        <w:t>li</w:t>
      </w:r>
      <w:r>
        <w:rPr>
          <w:rFonts w:ascii="Times New Roman" w:eastAsia="Times New Roman"/>
          <w:color w:val="231F20"/>
          <w:spacing w:val="6"/>
          <w:w w:val="98"/>
          <w:sz w:val="15"/>
        </w:rPr>
        <w:t>d</w:t>
      </w:r>
      <w:r>
        <w:rPr>
          <w:rFonts w:ascii="Times New Roman" w:eastAsia="Times New Roman"/>
          <w:color w:val="231F20"/>
          <w:spacing w:val="4"/>
          <w:w w:val="98"/>
          <w:sz w:val="15"/>
        </w:rPr>
        <w:t>/</w:t>
      </w:r>
      <w:r>
        <w:rPr>
          <w:rFonts w:ascii="Times New Roman" w:eastAsia="Times New Roman"/>
          <w:color w:val="231F20"/>
          <w:spacing w:val="5"/>
          <w:w w:val="98"/>
          <w:sz w:val="15"/>
        </w:rPr>
        <w:t>1</w:t>
      </w:r>
      <w:r>
        <w:rPr>
          <w:rFonts w:ascii="Times New Roman" w:eastAsia="Times New Roman"/>
          <w:color w:val="231F20"/>
          <w:spacing w:val="6"/>
          <w:w w:val="98"/>
          <w:sz w:val="15"/>
        </w:rPr>
        <w:t>1</w:t>
      </w:r>
      <w:r>
        <w:rPr>
          <w:rFonts w:ascii="Times New Roman" w:eastAsia="Times New Roman"/>
          <w:color w:val="231F20"/>
          <w:w w:val="98"/>
          <w:sz w:val="15"/>
        </w:rPr>
        <w:t>.</w:t>
      </w:r>
      <w:r>
        <w:rPr>
          <w:rFonts w:ascii="Times New Roman" w:eastAsia="Times New Roman"/>
          <w:color w:val="231F20"/>
          <w:sz w:val="15"/>
        </w:rPr>
        <w:t> </w:t>
      </w:r>
      <w:r>
        <w:rPr>
          <w:rFonts w:ascii="Times New Roman" w:eastAsia="Times New Roman"/>
          <w:color w:val="231F20"/>
          <w:spacing w:val="5"/>
          <w:w w:val="98"/>
          <w:sz w:val="15"/>
        </w:rPr>
        <w:t>2</w:t>
      </w:r>
      <w:r>
        <w:rPr>
          <w:rFonts w:ascii="Times New Roman" w:eastAsia="Times New Roman"/>
          <w:color w:val="231F20"/>
          <w:spacing w:val="6"/>
          <w:w w:val="98"/>
          <w:sz w:val="15"/>
        </w:rPr>
        <w:t>4</w:t>
      </w:r>
      <w:r>
        <w:rPr>
          <w:rFonts w:ascii="Times New Roman" w:eastAsia="Times New Roman"/>
          <w:color w:val="231F20"/>
          <w:spacing w:val="5"/>
          <w:w w:val="98"/>
          <w:sz w:val="15"/>
        </w:rPr>
        <w:t>0</w:t>
      </w:r>
      <w:r>
        <w:rPr>
          <w:rFonts w:ascii="Times New Roman" w:eastAsia="Times New Roman"/>
          <w:color w:val="231F20"/>
          <w:spacing w:val="6"/>
          <w:w w:val="98"/>
          <w:sz w:val="15"/>
        </w:rPr>
        <w:t>2</w:t>
      </w:r>
      <w:r>
        <w:rPr>
          <w:rFonts w:ascii="Times New Roman" w:eastAsia="Times New Roman"/>
          <w:color w:val="231F20"/>
          <w:w w:val="98"/>
          <w:sz w:val="15"/>
        </w:rPr>
        <w:t>. </w:t>
      </w:r>
      <w:r>
        <w:rPr>
          <w:rFonts w:ascii="Times New Roman" w:eastAsia="Times New Roman"/>
          <w:color w:val="231F20"/>
          <w:spacing w:val="4"/>
          <w:sz w:val="15"/>
        </w:rPr>
        <w:t>TD. 20251010. 1657. 001.</w:t>
      </w:r>
    </w:p>
    <w:p>
      <w:pPr>
        <w:spacing w:line="328" w:lineRule="auto" w:before="17"/>
        <w:ind w:left="564" w:right="211" w:hanging="480"/>
        <w:jc w:val="both"/>
        <w:rPr>
          <w:rFonts w:ascii="Times New Roman" w:eastAsia="Times New Roman"/>
          <w:sz w:val="15"/>
        </w:rPr>
      </w:pPr>
      <w:r>
        <w:rPr>
          <w:color w:val="231F20"/>
          <w:spacing w:val="-7"/>
          <w:sz w:val="15"/>
        </w:rPr>
        <w:t>［</w:t>
      </w:r>
      <w:r>
        <w:rPr>
          <w:rFonts w:ascii="Times New Roman" w:eastAsia="Times New Roman"/>
          <w:color w:val="231F20"/>
          <w:spacing w:val="-7"/>
          <w:sz w:val="15"/>
        </w:rPr>
        <w:t>27</w:t>
      </w:r>
      <w:r>
        <w:rPr>
          <w:color w:val="231F20"/>
          <w:spacing w:val="-7"/>
          <w:sz w:val="15"/>
        </w:rPr>
        <w:t>］</w:t>
      </w:r>
      <w:r>
        <w:rPr>
          <w:color w:val="231F20"/>
          <w:spacing w:val="-47"/>
          <w:sz w:val="15"/>
        </w:rPr>
        <w:t> </w:t>
      </w:r>
      <w:r>
        <w:rPr>
          <w:rFonts w:ascii="Times New Roman" w:eastAsia="Times New Roman"/>
          <w:color w:val="231F20"/>
          <w:spacing w:val="6"/>
          <w:sz w:val="15"/>
        </w:rPr>
        <w:t>EVERINGHAM</w:t>
      </w:r>
      <w:r>
        <w:rPr>
          <w:rFonts w:ascii="Times New Roman" w:eastAsia="Times New Roman"/>
          <w:color w:val="231F20"/>
          <w:spacing w:val="-5"/>
          <w:sz w:val="15"/>
        </w:rPr>
        <w:t> </w:t>
      </w:r>
      <w:r>
        <w:rPr>
          <w:rFonts w:ascii="Times New Roman" w:eastAsia="Times New Roman"/>
          <w:color w:val="231F20"/>
          <w:sz w:val="15"/>
        </w:rPr>
        <w:t>M</w:t>
      </w:r>
      <w:r>
        <w:rPr>
          <w:color w:val="231F20"/>
          <w:sz w:val="15"/>
        </w:rPr>
        <w:t>，</w:t>
      </w:r>
      <w:r>
        <w:rPr>
          <w:rFonts w:ascii="Times New Roman" w:eastAsia="Times New Roman"/>
          <w:color w:val="231F20"/>
          <w:sz w:val="15"/>
        </w:rPr>
        <w:t>van</w:t>
      </w:r>
      <w:r>
        <w:rPr>
          <w:rFonts w:ascii="Times New Roman" w:eastAsia="Times New Roman"/>
          <w:color w:val="231F20"/>
          <w:spacing w:val="-6"/>
          <w:sz w:val="15"/>
        </w:rPr>
        <w:t> </w:t>
      </w:r>
      <w:r>
        <w:rPr>
          <w:rFonts w:ascii="Times New Roman" w:eastAsia="Times New Roman"/>
          <w:color w:val="231F20"/>
          <w:spacing w:val="5"/>
          <w:sz w:val="15"/>
        </w:rPr>
        <w:t>GOOL</w:t>
      </w:r>
      <w:r>
        <w:rPr>
          <w:rFonts w:ascii="Times New Roman" w:eastAsia="Times New Roman"/>
          <w:color w:val="231F20"/>
          <w:spacing w:val="-6"/>
          <w:sz w:val="15"/>
        </w:rPr>
        <w:t> </w:t>
      </w:r>
      <w:r>
        <w:rPr>
          <w:rFonts w:ascii="Times New Roman" w:eastAsia="Times New Roman"/>
          <w:color w:val="231F20"/>
          <w:spacing w:val="3"/>
          <w:sz w:val="15"/>
        </w:rPr>
        <w:t>L</w:t>
      </w:r>
      <w:r>
        <w:rPr>
          <w:color w:val="231F20"/>
          <w:spacing w:val="3"/>
          <w:sz w:val="15"/>
        </w:rPr>
        <w:t>，</w:t>
      </w:r>
      <w:r>
        <w:rPr>
          <w:rFonts w:ascii="Times New Roman" w:eastAsia="Times New Roman"/>
          <w:color w:val="231F20"/>
          <w:spacing w:val="3"/>
          <w:sz w:val="15"/>
        </w:rPr>
        <w:t>WILLIAMS</w:t>
      </w:r>
      <w:r>
        <w:rPr>
          <w:rFonts w:ascii="Times New Roman" w:eastAsia="Times New Roman"/>
          <w:color w:val="231F20"/>
          <w:spacing w:val="-7"/>
          <w:sz w:val="15"/>
        </w:rPr>
        <w:t> </w:t>
      </w:r>
      <w:r>
        <w:rPr>
          <w:rFonts w:ascii="Times New Roman" w:eastAsia="Times New Roman"/>
          <w:color w:val="231F20"/>
          <w:sz w:val="15"/>
        </w:rPr>
        <w:t>C</w:t>
      </w:r>
      <w:r>
        <w:rPr>
          <w:rFonts w:ascii="Times New Roman" w:eastAsia="Times New Roman"/>
          <w:color w:val="231F20"/>
          <w:spacing w:val="-5"/>
          <w:sz w:val="15"/>
        </w:rPr>
        <w:t> </w:t>
      </w:r>
      <w:r>
        <w:rPr>
          <w:rFonts w:ascii="Times New Roman" w:eastAsia="Times New Roman"/>
          <w:color w:val="231F20"/>
          <w:sz w:val="15"/>
        </w:rPr>
        <w:t>K</w:t>
      </w:r>
      <w:r>
        <w:rPr>
          <w:rFonts w:ascii="Times New Roman" w:eastAsia="Times New Roman"/>
          <w:color w:val="231F20"/>
          <w:spacing w:val="-5"/>
          <w:sz w:val="15"/>
        </w:rPr>
        <w:t> </w:t>
      </w:r>
      <w:r>
        <w:rPr>
          <w:rFonts w:ascii="Times New Roman" w:eastAsia="Times New Roman"/>
          <w:color w:val="231F20"/>
          <w:spacing w:val="-3"/>
          <w:sz w:val="15"/>
        </w:rPr>
        <w:t>I</w:t>
      </w:r>
      <w:r>
        <w:rPr>
          <w:color w:val="231F20"/>
          <w:spacing w:val="-3"/>
          <w:sz w:val="15"/>
        </w:rPr>
        <w:t>，</w:t>
      </w:r>
      <w:r>
        <w:rPr>
          <w:rFonts w:ascii="Times New Roman" w:eastAsia="Times New Roman"/>
          <w:color w:val="231F20"/>
          <w:spacing w:val="-3"/>
          <w:sz w:val="15"/>
        </w:rPr>
        <w:t>et</w:t>
      </w:r>
      <w:r>
        <w:rPr>
          <w:rFonts w:ascii="Times New Roman" w:eastAsia="Times New Roman"/>
          <w:color w:val="231F20"/>
          <w:spacing w:val="-9"/>
          <w:sz w:val="15"/>
        </w:rPr>
        <w:t> </w:t>
      </w:r>
      <w:r>
        <w:rPr>
          <w:rFonts w:ascii="Times New Roman" w:eastAsia="Times New Roman"/>
          <w:color w:val="231F20"/>
          <w:spacing w:val="2"/>
          <w:sz w:val="15"/>
        </w:rPr>
        <w:t>al.</w:t>
      </w:r>
      <w:r>
        <w:rPr>
          <w:rFonts w:ascii="Times New Roman" w:eastAsia="Times New Roman"/>
          <w:color w:val="231F20"/>
          <w:spacing w:val="15"/>
          <w:sz w:val="15"/>
        </w:rPr>
        <w:t> </w:t>
      </w:r>
      <w:r>
        <w:rPr>
          <w:rFonts w:ascii="Times New Roman" w:eastAsia="Times New Roman"/>
          <w:color w:val="231F20"/>
          <w:spacing w:val="3"/>
          <w:sz w:val="15"/>
        </w:rPr>
        <w:t>The </w:t>
      </w:r>
      <w:r>
        <w:rPr>
          <w:rFonts w:ascii="Times New Roman" w:eastAsia="Times New Roman"/>
          <w:color w:val="231F20"/>
          <w:spacing w:val="4"/>
          <w:sz w:val="15"/>
        </w:rPr>
        <w:t>Pascal </w:t>
      </w:r>
      <w:r>
        <w:rPr>
          <w:rFonts w:ascii="Times New Roman" w:eastAsia="Times New Roman"/>
          <w:color w:val="231F20"/>
          <w:spacing w:val="3"/>
          <w:sz w:val="15"/>
        </w:rPr>
        <w:t>visual </w:t>
      </w:r>
      <w:r>
        <w:rPr>
          <w:rFonts w:ascii="Times New Roman" w:eastAsia="Times New Roman"/>
          <w:color w:val="231F20"/>
          <w:spacing w:val="4"/>
          <w:sz w:val="15"/>
        </w:rPr>
        <w:t>object </w:t>
      </w:r>
      <w:r>
        <w:rPr>
          <w:rFonts w:ascii="Times New Roman" w:eastAsia="Times New Roman"/>
          <w:color w:val="231F20"/>
          <w:sz w:val="15"/>
        </w:rPr>
        <w:t>classes</w:t>
      </w:r>
      <w:r>
        <w:rPr>
          <w:color w:val="231F20"/>
          <w:sz w:val="15"/>
        </w:rPr>
        <w:t>（</w:t>
      </w:r>
      <w:r>
        <w:rPr>
          <w:rFonts w:ascii="Times New Roman" w:eastAsia="Times New Roman"/>
          <w:color w:val="231F20"/>
          <w:sz w:val="15"/>
        </w:rPr>
        <w:t>VOC</w:t>
      </w:r>
      <w:r>
        <w:rPr>
          <w:color w:val="231F20"/>
          <w:sz w:val="15"/>
        </w:rPr>
        <w:t>） </w:t>
      </w:r>
      <w:r>
        <w:rPr>
          <w:rFonts w:ascii="Times New Roman" w:eastAsia="Times New Roman"/>
          <w:color w:val="231F20"/>
          <w:spacing w:val="-6"/>
          <w:sz w:val="15"/>
        </w:rPr>
        <w:t>challenge</w:t>
      </w:r>
      <w:r>
        <w:rPr>
          <w:color w:val="231F20"/>
          <w:spacing w:val="-6"/>
          <w:sz w:val="15"/>
        </w:rPr>
        <w:t>［</w:t>
      </w:r>
      <w:r>
        <w:rPr>
          <w:rFonts w:ascii="Times New Roman" w:eastAsia="Times New Roman"/>
          <w:color w:val="231F20"/>
          <w:spacing w:val="-6"/>
          <w:sz w:val="15"/>
        </w:rPr>
        <w:t>J</w:t>
      </w:r>
      <w:r>
        <w:rPr>
          <w:color w:val="231F20"/>
          <w:spacing w:val="-6"/>
          <w:sz w:val="15"/>
        </w:rPr>
        <w:t>］</w:t>
      </w:r>
      <w:r>
        <w:rPr>
          <w:rFonts w:ascii="Times New Roman" w:eastAsia="Times New Roman"/>
          <w:color w:val="231F20"/>
          <w:spacing w:val="-6"/>
          <w:sz w:val="15"/>
        </w:rPr>
        <w:t>. </w:t>
      </w:r>
      <w:r>
        <w:rPr>
          <w:rFonts w:ascii="Times New Roman" w:eastAsia="Times New Roman"/>
          <w:color w:val="231F20"/>
          <w:spacing w:val="3"/>
          <w:sz w:val="15"/>
        </w:rPr>
        <w:t>International Journal </w:t>
      </w:r>
      <w:r>
        <w:rPr>
          <w:rFonts w:ascii="Times New Roman" w:eastAsia="Times New Roman"/>
          <w:color w:val="231F20"/>
          <w:spacing w:val="2"/>
          <w:sz w:val="15"/>
        </w:rPr>
        <w:t>of </w:t>
      </w:r>
      <w:r>
        <w:rPr>
          <w:rFonts w:ascii="Times New Roman" w:eastAsia="Times New Roman"/>
          <w:color w:val="231F20"/>
          <w:spacing w:val="4"/>
          <w:sz w:val="15"/>
        </w:rPr>
        <w:t>Computer </w:t>
      </w:r>
      <w:r>
        <w:rPr>
          <w:rFonts w:ascii="Times New Roman" w:eastAsia="Times New Roman"/>
          <w:color w:val="231F20"/>
          <w:spacing w:val="-5"/>
          <w:sz w:val="15"/>
        </w:rPr>
        <w:t>Vision</w:t>
      </w:r>
      <w:r>
        <w:rPr>
          <w:color w:val="231F20"/>
          <w:spacing w:val="-5"/>
          <w:sz w:val="15"/>
        </w:rPr>
        <w:t>，</w:t>
      </w:r>
      <w:r>
        <w:rPr>
          <w:rFonts w:ascii="Times New Roman" w:eastAsia="Times New Roman"/>
          <w:color w:val="231F20"/>
          <w:spacing w:val="-5"/>
          <w:sz w:val="15"/>
        </w:rPr>
        <w:t>2010</w:t>
      </w:r>
      <w:r>
        <w:rPr>
          <w:color w:val="231F20"/>
          <w:spacing w:val="-5"/>
          <w:sz w:val="15"/>
        </w:rPr>
        <w:t>，</w:t>
      </w:r>
      <w:r>
        <w:rPr>
          <w:rFonts w:ascii="Times New Roman" w:eastAsia="Times New Roman"/>
          <w:color w:val="231F20"/>
          <w:spacing w:val="-5"/>
          <w:sz w:val="15"/>
        </w:rPr>
        <w:t>88</w:t>
      </w:r>
      <w:r>
        <w:rPr>
          <w:color w:val="231F20"/>
          <w:spacing w:val="-5"/>
          <w:sz w:val="15"/>
        </w:rPr>
        <w:t>（</w:t>
      </w:r>
      <w:r>
        <w:rPr>
          <w:rFonts w:ascii="Times New Roman" w:eastAsia="Times New Roman"/>
          <w:color w:val="231F20"/>
          <w:spacing w:val="-5"/>
          <w:sz w:val="15"/>
        </w:rPr>
        <w:t>2</w:t>
      </w:r>
      <w:r>
        <w:rPr>
          <w:color w:val="231F20"/>
          <w:spacing w:val="-5"/>
          <w:sz w:val="15"/>
        </w:rPr>
        <w:t>）：</w:t>
      </w:r>
      <w:r>
        <w:rPr>
          <w:rFonts w:ascii="Times New Roman" w:eastAsia="Times New Roman"/>
          <w:color w:val="231F20"/>
          <w:spacing w:val="-5"/>
          <w:sz w:val="15"/>
        </w:rPr>
        <w:t>303-338.</w:t>
      </w:r>
    </w:p>
    <w:p>
      <w:pPr>
        <w:spacing w:after="0" w:line="328" w:lineRule="auto"/>
        <w:jc w:val="both"/>
        <w:rPr>
          <w:rFonts w:ascii="Times New Roman" w:eastAsia="Times New Roman"/>
          <w:sz w:val="15"/>
        </w:rPr>
        <w:sectPr>
          <w:pgSz w:w="11910" w:h="16500"/>
          <w:pgMar w:header="0" w:footer="404" w:top="1020" w:bottom="600" w:left="960" w:right="920"/>
          <w:cols w:num="2" w:equalWidth="0">
            <w:col w:w="5027" w:space="40"/>
            <w:col w:w="4963"/>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2"/>
        </w:rPr>
      </w:pPr>
    </w:p>
    <w:p>
      <w:pPr>
        <w:spacing w:before="0"/>
        <w:ind w:left="243" w:right="0" w:firstLine="0"/>
        <w:jc w:val="left"/>
        <w:rPr>
          <w:rFonts w:ascii="Palatino Linotype"/>
          <w:sz w:val="16"/>
        </w:rPr>
      </w:pPr>
      <w:r>
        <w:rPr>
          <w:rFonts w:ascii="Palatino Linotype"/>
          <w:color w:val="231F20"/>
          <w:w w:val="105"/>
          <w:sz w:val="16"/>
        </w:rPr>
        <w:t>36</w:t>
      </w:r>
    </w:p>
    <w:sectPr>
      <w:type w:val="continuous"/>
      <w:pgSz w:w="11910" w:h="16500"/>
      <w:pgMar w:top="1000" w:bottom="600" w:left="96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Unicode MS">
    <w:altName w:val="Arial Unicode MS"/>
    <w:charset w:val="86"/>
    <w:family w:val="swiss"/>
    <w:pitch w:val="variable"/>
  </w:font>
  <w:font w:name="Palatino Linotype">
    <w:altName w:val="Palatino Linotype"/>
    <w:charset w:val="0"/>
    <w:family w:val="roman"/>
    <w:pitch w:val="variable"/>
  </w:font>
  <w:font w:name="Microsoft JhengHei UI Light">
    <w:altName w:val="Microsoft JhengHei UI Light"/>
    <w:charset w:val="0"/>
    <w:family w:val="swiss"/>
    <w:pitch w:val="variable"/>
  </w:font>
  <w:font w:name="宋体">
    <w:altName w:val="宋体"/>
    <w:charset w:val="86"/>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199066pt;margin-top:796.582031pt;width:12pt;height:10.6pt;mso-position-horizontal-relative:page;mso-position-vertical-relative:page;z-index:-252076032" coordorigin="1804,15932" coordsize="240,212" path="m1862,15968l1842,15968,1842,15932,1820,15932,1820,15968,1804,15968,1804,15986,1820,15986,1820,16082,1822,16090,1830,16094,1842,16098,1862,16098,1862,16080,1846,16080,1842,16076,1842,15986,1862,15986,1862,15968m1922,15968l1902,15968,1902,15932,1880,15932,1880,15968,1864,15968,1864,15986,1880,15986,1880,16082,1882,16090,1890,16094,1902,16098,1922,16098,1922,16080,1906,16080,1902,16076,1902,15986,1922,15986,1922,15968m2044,16030l2043,16015,2040,16003,2035,15992,2028,15984,2024,15980,2024,16032,2021,16053,2013,16069,2003,16078,1988,16082,1978,16082,1970,16078,1964,16070,1956,16064,1954,16052,1954,16038,1955,16025,1957,16014,1960,16005,1964,15998,1969,15990,1970,15988,1980,15984,1990,15984,2000,15986,2006,15990,2012,15998,2020,16006,2022,16018,2024,16032,2024,15980,2020,15976,2011,15970,2002,15966,1992,15964,1981,15966,1971,15971,1962,15979,1954,15990,1954,15968,1934,15968,1934,16144,1954,16144,1954,16082,1958,16088,1970,16094,1982,16098,1988,16098,2002,16095,2013,16091,2023,16086,2030,16078,2036,16067,2041,16055,2043,16043,2044,16030e" filled="true" fillcolor="#999999" stroked="false">
          <v:path arrowok="t"/>
          <v:fill type="solid"/>
          <w10:wrap type="none"/>
        </v:shape>
      </w:pict>
    </w:r>
    <w:r>
      <w:rPr/>
      <w:drawing>
        <wp:anchor distT="0" distB="0" distL="0" distR="0" allowOverlap="1" layoutInCell="1" locked="0" behindDoc="1" simplePos="0" relativeHeight="251241472">
          <wp:simplePos x="0" y="0"/>
          <wp:positionH relativeFrom="page">
            <wp:posOffset>269240</wp:posOffset>
          </wp:positionH>
          <wp:positionV relativeFrom="page">
            <wp:posOffset>10092461</wp:posOffset>
          </wp:positionV>
          <wp:extent cx="581660" cy="15112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581660" cy="151129"/>
                  </a:xfrm>
                  <a:prstGeom prst="rect">
                    <a:avLst/>
                  </a:prstGeom>
                </pic:spPr>
              </pic:pic>
            </a:graphicData>
          </a:graphic>
        </wp:anchor>
      </w:drawing>
    </w:r>
    <w:r>
      <w:rPr/>
      <w:pict>
        <v:shape style="position:absolute;margin-left:110.099068pt;margin-top:796.182007pt;width:34.5pt;height:9pt;mso-position-horizontal-relative:page;mso-position-vertical-relative:page;z-index:-252073984" coordorigin="2202,15924" coordsize="690,180" path="m2226,16072l2202,16072,2202,16098,2226,16098,2226,16072m2226,16002l2202,16002,2202,16028,2226,16028,2226,16002m2308,15924l2294,15924,2238,16104,2252,16104,2308,15924m2368,15924l2354,15924,2298,16104,2312,16104,2368,15924m2532,15964l2510,15964,2484,16072,2468,16000,2460,15964,2436,15964,2412,16072,2410,16072,2386,15964,2364,15964,2400,16098,2422,16098,2428,16072,2446,16000,2448,16000,2472,16098,2496,16098,2503,16072,2532,15964m2712,15964l2690,15964,2664,16072,2648,16000,2640,15964,2616,15964,2592,16072,2590,16072,2566,15964,2544,15964,2580,16098,2602,16098,2608,16072,2626,16000,2628,16000,2652,16098,2676,16098,2683,16072,2712,15964m2892,15964l2870,15964,2844,16072,2828,16000,2820,15964,2796,15964,2772,16072,2770,16072,2746,15964,2724,15964,2760,16098,2782,16098,2788,16072,2806,16000,2808,16000,2832,16098,2856,16098,2863,16072,2892,15964e" filled="true" fillcolor="#999999" stroked="false">
          <v:path arrowok="t"/>
          <v:fill type="solid"/>
          <w10:wrap type="none"/>
        </v:shape>
      </w:pict>
    </w:r>
    <w:r>
      <w:rPr/>
      <w:pict>
        <v:shape style="position:absolute;margin-left:83.800003pt;margin-top:796.282043pt;width:5.1pt;height:8.6pt;mso-position-horizontal-relative:page;mso-position-vertical-relative:page;z-index:-252072960" coordorigin="1676,15926" coordsize="102,172" path="m1696,15926l1676,15926,1676,16098,1696,16098,1696,16016,1700,16006,1714,15992,1724,15988,1696,15988,1696,15926xm1744,15968l1734,15968,1724,15969,1714,15972,1705,15979,1696,15988,1742,15988,1748,15992,1756,16004,1756,16098,1778,16098,1778,16012,1776,15998,1772,15986,1764,15978,1754,15972,1744,15968xe" filled="true" fillcolor="#999999" stroked="false">
          <v:path arrowok="t"/>
          <v:fill type="solid"/>
          <w10:wrap type="none"/>
        </v:shape>
      </w:pict>
    </w:r>
    <w:r>
      <w:rPr/>
      <w:pict>
        <v:shape style="position:absolute;margin-left:103.400002pt;margin-top:798.182007pt;width:5.2pt;height:6.7pt;mso-position-horizontal-relative:page;mso-position-vertical-relative:page;z-index:-252071936" coordorigin="2068,15964" coordsize="104,134" path="m2088,16054l2068,16054,2068,16070,2072,16080,2082,16088,2091,16092,2101,16095,2111,16097,2122,16098,2136,16098,2148,16094,2158,16088,2164,16082,2110,16082,2102,16080,2090,16068,2088,16062,2088,16054xm2120,15964l2108,15966,2097,15969,2089,15973,2082,15980,2074,15990,2070,15998,2072,16006,2072,16016,2074,16022,2080,16028,2088,16032,2100,16036,2126,16042,2136,16046,2142,16048,2150,16056,2150,16068,2148,16072,2136,16080,2130,16082,2164,16082,2166,16080,2170,16070,2172,16058,2170,16050,2166,16042,2160,16036,2152,16030,2144,16026,2136,16024,2114,16018,2098,16016,2090,16010,2092,16002,2092,15996,2094,15992,2098,15988,2110,15984,2159,15984,2152,15974,2138,15966,2120,15964xm2159,15984l2126,15984,2134,15986,2148,16000,2148,16006,2168,16006,2162,15987,2159,15984xe" filled="true" fillcolor="#999999" stroked="false">
          <v:path arrowok="t"/>
          <v:fill type="solid"/>
          <w10:wrap type="none"/>
        </v:shape>
      </w:pict>
    </w:r>
    <w:r>
      <w:rPr/>
      <w:pict>
        <v:rect style="position:absolute;margin-left:146pt;margin-top:803.682007pt;width:1.3pt;height:1.2pt;mso-position-horizontal-relative:page;mso-position-vertical-relative:page;z-index:-252070912" filled="true" fillcolor="#999999" stroked="false">
          <v:fill type="solid"/>
          <w10:wrap type="none"/>
        </v:rect>
      </w:pict>
    </w:r>
    <w:r>
      <w:rPr/>
      <w:pict>
        <v:shape style="position:absolute;margin-left:148.300003pt;margin-top:798.282043pt;width:5.5pt;height:6.6pt;mso-position-horizontal-relative:page;mso-position-vertical-relative:page;z-index:-252069888" coordorigin="2966,15966" coordsize="110,132" path="m3022,15966l3009,15968,2998,15972,2988,15979,2980,15988,2974,15999,2970,16010,2967,16023,2966,16038,2968,16052,2972,16064,2977,16075,2984,16084,2993,16090,3002,16094,3012,16097,3022,16098,3036,16098,3048,16094,3060,16082,3012,16082,3002,16078,2996,16068,2992,16060,2988,16048,2990,16034,2992,16013,2999,15998,3009,15989,3024,15986,3062,15986,3057,15979,3041,15970,3022,15966xm3076,16052l3054,16052,3052,16062,3048,16070,3040,16076,3034,16080,3028,16082,3060,16082,3066,16076,3072,16066,3076,16052xm3062,15986l3024,15986,3035,15987,3044,15993,3050,16002,3054,16014,3076,16014,3068,15994,3062,15986xe" filled="true" fillcolor="#999999" stroked="false">
          <v:path arrowok="t"/>
          <v:fill type="solid"/>
          <w10:wrap type="none"/>
        </v:shape>
      </w:pict>
    </w:r>
    <w:r>
      <w:rPr/>
      <w:pict>
        <v:shape style="position:absolute;margin-left:154.800003pt;margin-top:798.282043pt;width:5.1pt;height:6.6pt;mso-position-horizontal-relative:page;mso-position-vertical-relative:page;z-index:-252068864" coordorigin="3096,15966" coordsize="102,132" path="m3116,15970l3096,15970,3096,16098,3116,16098,3116,16028,3119,16010,3126,15998,3136,15989,3142,15988,3116,15988,3116,15970xm3193,15986l3160,15986,3166,15990,3174,16002,3176,16010,3176,16098,3198,16098,3198,15996,3193,15986xm3164,15966l3156,15966,3142,15968,3132,15972,3123,15979,3116,15988,3142,15988,3150,15986,3193,15986,3192,15984,3184,15976,3174,15970,3164,15966xe" filled="true" fillcolor="#999999" stroked="false">
          <v:path arrowok="t"/>
          <v:fill type="solid"/>
          <w10:wrap type="none"/>
        </v:shape>
      </w:pict>
    </w:r>
    <w:r>
      <w:rPr/>
      <w:drawing>
        <wp:anchor distT="0" distB="0" distL="0" distR="0" allowOverlap="1" layoutInCell="1" locked="0" behindDoc="1" simplePos="0" relativeHeight="251248640">
          <wp:simplePos x="0" y="0"/>
          <wp:positionH relativeFrom="page">
            <wp:posOffset>2054860</wp:posOffset>
          </wp:positionH>
          <wp:positionV relativeFrom="page">
            <wp:posOffset>10112781</wp:posOffset>
          </wp:positionV>
          <wp:extent cx="90169" cy="109220"/>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90169" cy="109220"/>
                  </a:xfrm>
                  <a:prstGeom prst="rect">
                    <a:avLst/>
                  </a:prstGeom>
                </pic:spPr>
              </pic:pic>
            </a:graphicData>
          </a:graphic>
        </wp:anchor>
      </w:drawing>
    </w:r>
    <w:r>
      <w:rPr/>
      <w:drawing>
        <wp:anchor distT="0" distB="0" distL="0" distR="0" allowOverlap="1" layoutInCell="1" locked="0" behindDoc="1" simplePos="0" relativeHeight="251249664">
          <wp:simplePos x="0" y="0"/>
          <wp:positionH relativeFrom="page">
            <wp:posOffset>2171700</wp:posOffset>
          </wp:positionH>
          <wp:positionV relativeFrom="page">
            <wp:posOffset>10116591</wp:posOffset>
          </wp:positionV>
          <wp:extent cx="242569" cy="10541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3" cstate="print"/>
                  <a:stretch>
                    <a:fillRect/>
                  </a:stretch>
                </pic:blipFill>
                <pic:spPr>
                  <a:xfrm>
                    <a:off x="0" y="0"/>
                    <a:ext cx="242569" cy="105410"/>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
      <w:numFmt w:val="decimal"/>
      <w:lvlText w:val="%1."/>
      <w:lvlJc w:val="left"/>
      <w:pPr>
        <w:ind w:left="391" w:hanging="211"/>
        <w:jc w:val="left"/>
      </w:pPr>
      <w:rPr>
        <w:rFonts w:hint="default" w:ascii="Palatino Linotype" w:hAnsi="Palatino Linotype" w:eastAsia="Palatino Linotype" w:cs="Palatino Linotype"/>
        <w:color w:val="231F20"/>
        <w:spacing w:val="0"/>
        <w:w w:val="102"/>
        <w:sz w:val="19"/>
        <w:szCs w:val="19"/>
      </w:rPr>
    </w:lvl>
    <w:lvl w:ilvl="1">
      <w:start w:val="1"/>
      <w:numFmt w:val="lowerLetter"/>
      <w:lvlText w:val="（%2）"/>
      <w:lvlJc w:val="left"/>
      <w:pPr>
        <w:ind w:left="2318" w:hanging="367"/>
        <w:jc w:val="left"/>
      </w:pPr>
      <w:rPr>
        <w:rFonts w:hint="default" w:ascii="宋体" w:hAnsi="宋体" w:eastAsia="宋体" w:cs="宋体"/>
        <w:color w:val="231F20"/>
        <w:spacing w:val="-20"/>
        <w:w w:val="98"/>
        <w:sz w:val="15"/>
        <w:szCs w:val="15"/>
      </w:rPr>
    </w:lvl>
    <w:lvl w:ilvl="2">
      <w:start w:val="0"/>
      <w:numFmt w:val="bullet"/>
      <w:lvlText w:val="•"/>
      <w:lvlJc w:val="left"/>
      <w:pPr>
        <w:ind w:left="2050" w:hanging="367"/>
      </w:pPr>
      <w:rPr>
        <w:rFonts w:hint="default"/>
      </w:rPr>
    </w:lvl>
    <w:lvl w:ilvl="3">
      <w:start w:val="0"/>
      <w:numFmt w:val="bullet"/>
      <w:lvlText w:val="•"/>
      <w:lvlJc w:val="left"/>
      <w:pPr>
        <w:ind w:left="1780" w:hanging="367"/>
      </w:pPr>
      <w:rPr>
        <w:rFonts w:hint="default"/>
      </w:rPr>
    </w:lvl>
    <w:lvl w:ilvl="4">
      <w:start w:val="0"/>
      <w:numFmt w:val="bullet"/>
      <w:lvlText w:val="•"/>
      <w:lvlJc w:val="left"/>
      <w:pPr>
        <w:ind w:left="1510" w:hanging="367"/>
      </w:pPr>
      <w:rPr>
        <w:rFonts w:hint="default"/>
      </w:rPr>
    </w:lvl>
    <w:lvl w:ilvl="5">
      <w:start w:val="0"/>
      <w:numFmt w:val="bullet"/>
      <w:lvlText w:val="•"/>
      <w:lvlJc w:val="left"/>
      <w:pPr>
        <w:ind w:left="1240" w:hanging="367"/>
      </w:pPr>
      <w:rPr>
        <w:rFonts w:hint="default"/>
      </w:rPr>
    </w:lvl>
    <w:lvl w:ilvl="6">
      <w:start w:val="0"/>
      <w:numFmt w:val="bullet"/>
      <w:lvlText w:val="•"/>
      <w:lvlJc w:val="left"/>
      <w:pPr>
        <w:ind w:left="970" w:hanging="367"/>
      </w:pPr>
      <w:rPr>
        <w:rFonts w:hint="default"/>
      </w:rPr>
    </w:lvl>
    <w:lvl w:ilvl="7">
      <w:start w:val="0"/>
      <w:numFmt w:val="bullet"/>
      <w:lvlText w:val="•"/>
      <w:lvlJc w:val="left"/>
      <w:pPr>
        <w:ind w:left="700" w:hanging="367"/>
      </w:pPr>
      <w:rPr>
        <w:rFonts w:hint="default"/>
      </w:rPr>
    </w:lvl>
    <w:lvl w:ilvl="8">
      <w:start w:val="0"/>
      <w:numFmt w:val="bullet"/>
      <w:lvlText w:val="•"/>
      <w:lvlJc w:val="left"/>
      <w:pPr>
        <w:ind w:left="430" w:hanging="367"/>
      </w:pPr>
      <w:rPr>
        <w:rFonts w:hint="default"/>
      </w:rPr>
    </w:lvl>
  </w:abstractNum>
  <w:abstractNum w:abstractNumId="1">
    <w:multiLevelType w:val="hybridMultilevel"/>
    <w:lvl w:ilvl="0">
      <w:start w:val="1"/>
      <w:numFmt w:val="decimal"/>
      <w:lvlText w:val="%1."/>
      <w:lvlJc w:val="left"/>
      <w:pPr>
        <w:ind w:left="391" w:hanging="211"/>
        <w:jc w:val="left"/>
      </w:pPr>
      <w:rPr>
        <w:rFonts w:hint="default" w:ascii="Palatino Linotype" w:hAnsi="Palatino Linotype" w:eastAsia="Palatino Linotype" w:cs="Palatino Linotype"/>
        <w:color w:val="231F20"/>
        <w:spacing w:val="0"/>
        <w:w w:val="102"/>
        <w:sz w:val="19"/>
        <w:szCs w:val="19"/>
      </w:rPr>
    </w:lvl>
    <w:lvl w:ilvl="1">
      <w:start w:val="0"/>
      <w:numFmt w:val="bullet"/>
      <w:lvlText w:val="•"/>
      <w:lvlJc w:val="left"/>
      <w:pPr>
        <w:ind w:left="852" w:hanging="211"/>
      </w:pPr>
      <w:rPr>
        <w:rFonts w:hint="default"/>
      </w:rPr>
    </w:lvl>
    <w:lvl w:ilvl="2">
      <w:start w:val="0"/>
      <w:numFmt w:val="bullet"/>
      <w:lvlText w:val="•"/>
      <w:lvlJc w:val="left"/>
      <w:pPr>
        <w:ind w:left="1304" w:hanging="211"/>
      </w:pPr>
      <w:rPr>
        <w:rFonts w:hint="default"/>
      </w:rPr>
    </w:lvl>
    <w:lvl w:ilvl="3">
      <w:start w:val="0"/>
      <w:numFmt w:val="bullet"/>
      <w:lvlText w:val="•"/>
      <w:lvlJc w:val="left"/>
      <w:pPr>
        <w:ind w:left="1756" w:hanging="211"/>
      </w:pPr>
      <w:rPr>
        <w:rFonts w:hint="default"/>
      </w:rPr>
    </w:lvl>
    <w:lvl w:ilvl="4">
      <w:start w:val="0"/>
      <w:numFmt w:val="bullet"/>
      <w:lvlText w:val="•"/>
      <w:lvlJc w:val="left"/>
      <w:pPr>
        <w:ind w:left="2208" w:hanging="211"/>
      </w:pPr>
      <w:rPr>
        <w:rFonts w:hint="default"/>
      </w:rPr>
    </w:lvl>
    <w:lvl w:ilvl="5">
      <w:start w:val="0"/>
      <w:numFmt w:val="bullet"/>
      <w:lvlText w:val="•"/>
      <w:lvlJc w:val="left"/>
      <w:pPr>
        <w:ind w:left="2660" w:hanging="211"/>
      </w:pPr>
      <w:rPr>
        <w:rFonts w:hint="default"/>
      </w:rPr>
    </w:lvl>
    <w:lvl w:ilvl="6">
      <w:start w:val="0"/>
      <w:numFmt w:val="bullet"/>
      <w:lvlText w:val="•"/>
      <w:lvlJc w:val="left"/>
      <w:pPr>
        <w:ind w:left="3112" w:hanging="211"/>
      </w:pPr>
      <w:rPr>
        <w:rFonts w:hint="default"/>
      </w:rPr>
    </w:lvl>
    <w:lvl w:ilvl="7">
      <w:start w:val="0"/>
      <w:numFmt w:val="bullet"/>
      <w:lvlText w:val="•"/>
      <w:lvlJc w:val="left"/>
      <w:pPr>
        <w:ind w:left="3564" w:hanging="211"/>
      </w:pPr>
      <w:rPr>
        <w:rFonts w:hint="default"/>
      </w:rPr>
    </w:lvl>
    <w:lvl w:ilvl="8">
      <w:start w:val="0"/>
      <w:numFmt w:val="bullet"/>
      <w:lvlText w:val="•"/>
      <w:lvlJc w:val="left"/>
      <w:pPr>
        <w:ind w:left="4016" w:hanging="211"/>
      </w:pPr>
      <w:rPr>
        <w:rFonts w:hint="default"/>
      </w:rPr>
    </w:lvl>
  </w:abstractNum>
  <w:abstractNum w:abstractNumId="0">
    <w:multiLevelType w:val="hybridMultilevel"/>
    <w:lvl w:ilvl="0">
      <w:start w:val="0"/>
      <w:numFmt w:val="decimal"/>
      <w:lvlText w:val="%1"/>
      <w:lvlJc w:val="left"/>
      <w:pPr>
        <w:ind w:left="496" w:hanging="316"/>
        <w:jc w:val="left"/>
      </w:pPr>
      <w:rPr>
        <w:rFonts w:hint="default" w:ascii="Palatino Linotype" w:hAnsi="Palatino Linotype" w:eastAsia="Palatino Linotype" w:cs="Palatino Linotype"/>
        <w:color w:val="231F20"/>
        <w:w w:val="102"/>
        <w:sz w:val="19"/>
        <w:szCs w:val="19"/>
      </w:rPr>
    </w:lvl>
    <w:lvl w:ilvl="1">
      <w:start w:val="1"/>
      <w:numFmt w:val="decimal"/>
      <w:lvlText w:val="%2）"/>
      <w:lvlJc w:val="left"/>
      <w:pPr>
        <w:ind w:left="796" w:hanging="269"/>
        <w:jc w:val="left"/>
      </w:pPr>
      <w:rPr>
        <w:rFonts w:hint="default" w:ascii="Times New Roman" w:hAnsi="Times New Roman" w:eastAsia="Times New Roman" w:cs="Times New Roman"/>
        <w:color w:val="231F20"/>
        <w:spacing w:val="-41"/>
        <w:w w:val="102"/>
        <w:sz w:val="17"/>
        <w:szCs w:val="17"/>
      </w:rPr>
    </w:lvl>
    <w:lvl w:ilvl="2">
      <w:start w:val="0"/>
      <w:numFmt w:val="bullet"/>
      <w:lvlText w:val="•"/>
      <w:lvlJc w:val="left"/>
      <w:pPr>
        <w:ind w:left="690" w:hanging="269"/>
      </w:pPr>
      <w:rPr>
        <w:rFonts w:hint="default"/>
      </w:rPr>
    </w:lvl>
    <w:lvl w:ilvl="3">
      <w:start w:val="0"/>
      <w:numFmt w:val="bullet"/>
      <w:lvlText w:val="•"/>
      <w:lvlJc w:val="left"/>
      <w:pPr>
        <w:ind w:left="581" w:hanging="269"/>
      </w:pPr>
      <w:rPr>
        <w:rFonts w:hint="default"/>
      </w:rPr>
    </w:lvl>
    <w:lvl w:ilvl="4">
      <w:start w:val="0"/>
      <w:numFmt w:val="bullet"/>
      <w:lvlText w:val="•"/>
      <w:lvlJc w:val="left"/>
      <w:pPr>
        <w:ind w:left="472" w:hanging="269"/>
      </w:pPr>
      <w:rPr>
        <w:rFonts w:hint="default"/>
      </w:rPr>
    </w:lvl>
    <w:lvl w:ilvl="5">
      <w:start w:val="0"/>
      <w:numFmt w:val="bullet"/>
      <w:lvlText w:val="•"/>
      <w:lvlJc w:val="left"/>
      <w:pPr>
        <w:ind w:left="363" w:hanging="269"/>
      </w:pPr>
      <w:rPr>
        <w:rFonts w:hint="default"/>
      </w:rPr>
    </w:lvl>
    <w:lvl w:ilvl="6">
      <w:start w:val="0"/>
      <w:numFmt w:val="bullet"/>
      <w:lvlText w:val="•"/>
      <w:lvlJc w:val="left"/>
      <w:pPr>
        <w:ind w:left="254" w:hanging="269"/>
      </w:pPr>
      <w:rPr>
        <w:rFonts w:hint="default"/>
      </w:rPr>
    </w:lvl>
    <w:lvl w:ilvl="7">
      <w:start w:val="0"/>
      <w:numFmt w:val="bullet"/>
      <w:lvlText w:val="•"/>
      <w:lvlJc w:val="left"/>
      <w:pPr>
        <w:ind w:left="145" w:hanging="269"/>
      </w:pPr>
      <w:rPr>
        <w:rFonts w:hint="default"/>
      </w:rPr>
    </w:lvl>
    <w:lvl w:ilvl="8">
      <w:start w:val="0"/>
      <w:numFmt w:val="bullet"/>
      <w:lvlText w:val="•"/>
      <w:lvlJc w:val="left"/>
      <w:pPr>
        <w:ind w:left="36" w:hanging="269"/>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19"/>
      <w:szCs w:val="19"/>
    </w:rPr>
  </w:style>
  <w:style w:styleId="ListParagraph" w:type="paragraph">
    <w:name w:val="List Paragraph"/>
    <w:basedOn w:val="Normal"/>
    <w:uiPriority w:val="1"/>
    <w:qFormat/>
    <w:pPr>
      <w:ind w:left="496" w:hanging="316"/>
    </w:pPr>
    <w:rPr>
      <w:rFonts w:ascii="宋体" w:hAnsi="宋体" w:eastAsia="宋体" w:cs="宋体"/>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2026-05-27T02:13:19Z</dcterms:created>
  <dcterms:modified xsi:type="dcterms:W3CDTF">2026-05-27T02:13:19Z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CNKI</vt:lpwstr>
  </property>
  <property fmtid="{D5CDD505-2E9C-101B-9397-08002B2CF9AE}" pid="4" name="LastSaved">
    <vt:filetime>2026-05-18T00:00:00Z</vt:filetime>
  </property>
</Properties>
</file>