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72D84" w14:textId="6885BBC8" w:rsidR="004C1241" w:rsidRPr="00C61898" w:rsidRDefault="000B2DF7" w:rsidP="004C124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b/>
          <w:color w:val="000000"/>
          <w:sz w:val="28"/>
          <w:szCs w:val="28"/>
        </w:rPr>
      </w:pPr>
      <w:bookmarkStart w:id="0" w:name="_GoBack"/>
      <w:bookmarkEnd w:id="0"/>
      <w:proofErr w:type="gramStart"/>
      <w:r>
        <w:rPr>
          <w:rFonts w:ascii="URWGothicL-Demi" w:hAnsi="URWGothicL-Demi" w:cs="URWGothicL-Demi"/>
          <w:b/>
          <w:color w:val="000000"/>
          <w:sz w:val="28"/>
          <w:szCs w:val="28"/>
        </w:rPr>
        <w:t xml:space="preserve">Summarizing </w:t>
      </w:r>
      <w:r w:rsidR="00BE7F49">
        <w:rPr>
          <w:rFonts w:ascii="URWGothicL-Demi" w:hAnsi="URWGothicL-Demi" w:cs="URWGothicL-Demi"/>
          <w:b/>
          <w:color w:val="000000"/>
          <w:sz w:val="28"/>
          <w:szCs w:val="28"/>
        </w:rPr>
        <w:t xml:space="preserve"> </w:t>
      </w:r>
      <w:r>
        <w:rPr>
          <w:rFonts w:ascii="URWGothicL-Demi" w:hAnsi="URWGothicL-Demi" w:cs="URWGothicL-Demi"/>
          <w:b/>
          <w:color w:val="000000"/>
          <w:sz w:val="28"/>
          <w:szCs w:val="28"/>
        </w:rPr>
        <w:t>the</w:t>
      </w:r>
      <w:proofErr w:type="gramEnd"/>
      <w:r>
        <w:rPr>
          <w:rFonts w:ascii="URWGothicL-Demi" w:hAnsi="URWGothicL-Demi" w:cs="URWGothicL-Demi"/>
          <w:b/>
          <w:color w:val="000000"/>
          <w:sz w:val="28"/>
          <w:szCs w:val="28"/>
        </w:rPr>
        <w:t xml:space="preserve"> Cereal Data</w:t>
      </w:r>
    </w:p>
    <w:p w14:paraId="660A019C" w14:textId="77777777" w:rsidR="004C1241" w:rsidRPr="004C1241" w:rsidRDefault="004C1241" w:rsidP="004C1241">
      <w:pPr>
        <w:autoSpaceDE w:val="0"/>
        <w:autoSpaceDN w:val="0"/>
        <w:adjustRightInd w:val="0"/>
        <w:spacing w:after="0" w:line="240" w:lineRule="auto"/>
        <w:rPr>
          <w:rFonts w:ascii="URWGothicL-Demi" w:hAnsi="URWGothicL-Demi" w:cs="URWGothicL-Demi"/>
          <w:color w:val="000000"/>
          <w:sz w:val="28"/>
          <w:szCs w:val="28"/>
        </w:rPr>
      </w:pPr>
    </w:p>
    <w:p w14:paraId="530F9E87" w14:textId="2979B4BB" w:rsidR="000B2DF7" w:rsidRPr="000B2DF7" w:rsidRDefault="000B2DF7" w:rsidP="000B2DF7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69E9236D" w14:textId="77777777" w:rsidR="000B2DF7" w:rsidRDefault="000B2DF7" w:rsidP="000B2D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0B2DF7">
        <w:rPr>
          <w:rFonts w:ascii="OpenSans" w:hAnsi="OpenSans" w:cs="OpenSans"/>
          <w:sz w:val="28"/>
          <w:szCs w:val="28"/>
        </w:rPr>
        <w:t xml:space="preserve">Read the cereal data, and produce quick summaries using </w:t>
      </w:r>
      <w:r w:rsidRPr="000B2DF7">
        <w:rPr>
          <w:rFonts w:ascii="Lucida Console" w:hAnsi="Lucida Console" w:cs="OpenSans"/>
          <w:sz w:val="24"/>
          <w:szCs w:val="24"/>
        </w:rPr>
        <w:t>str, summary, contents</w:t>
      </w:r>
      <w:r w:rsidRPr="000B2DF7">
        <w:rPr>
          <w:rFonts w:ascii="OpenSans" w:hAnsi="OpenSans" w:cs="OpenSans"/>
          <w:sz w:val="28"/>
          <w:szCs w:val="28"/>
        </w:rPr>
        <w:t xml:space="preserve"> and </w:t>
      </w:r>
      <w:r w:rsidRPr="000B2DF7">
        <w:rPr>
          <w:rFonts w:ascii="Lucida Console" w:hAnsi="Lucida Console" w:cs="OpenSans"/>
          <w:sz w:val="24"/>
          <w:szCs w:val="24"/>
        </w:rPr>
        <w:t>describe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OpenSans" w:hAnsi="OpenSans" w:cs="OpenSans"/>
          <w:sz w:val="28"/>
          <w:szCs w:val="28"/>
        </w:rPr>
        <w:t xml:space="preserve">(recall that the last two are in the </w:t>
      </w:r>
      <w:proofErr w:type="spellStart"/>
      <w:r w:rsidRPr="000B2DF7">
        <w:rPr>
          <w:rFonts w:ascii="OpenSans" w:hAnsi="OpenSans" w:cs="OpenSans"/>
          <w:sz w:val="28"/>
          <w:szCs w:val="28"/>
        </w:rPr>
        <w:t>Hmisc</w:t>
      </w:r>
      <w:proofErr w:type="spellEnd"/>
      <w:r w:rsidRPr="000B2DF7">
        <w:rPr>
          <w:rFonts w:ascii="OpenSans" w:hAnsi="OpenSans" w:cs="OpenSans"/>
          <w:sz w:val="28"/>
          <w:szCs w:val="28"/>
        </w:rPr>
        <w:t xml:space="preserve"> package). Interpret the results.</w:t>
      </w:r>
    </w:p>
    <w:p w14:paraId="2D883D7E" w14:textId="76349834" w:rsidR="000B2DF7" w:rsidRDefault="000B2DF7" w:rsidP="000B2D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0B2DF7">
        <w:rPr>
          <w:rFonts w:ascii="OpenSans" w:hAnsi="OpenSans" w:cs="OpenSans"/>
          <w:sz w:val="28"/>
          <w:szCs w:val="28"/>
        </w:rPr>
        <w:t xml:space="preserve">Find the average </w:t>
      </w:r>
      <w:r w:rsidRPr="000B2DF7">
        <w:rPr>
          <w:rFonts w:ascii="Lucida Console" w:hAnsi="Lucida Console" w:cs="OpenSans"/>
          <w:sz w:val="24"/>
          <w:szCs w:val="24"/>
        </w:rPr>
        <w:t>sodium, fiber</w:t>
      </w:r>
      <w:r w:rsidRPr="000B2DF7">
        <w:rPr>
          <w:rFonts w:ascii="OpenSans" w:hAnsi="OpenSans" w:cs="OpenSans"/>
          <w:sz w:val="28"/>
          <w:szCs w:val="28"/>
        </w:rPr>
        <w:t xml:space="preserve"> and </w:t>
      </w:r>
      <w:r w:rsidRPr="000B2DF7">
        <w:rPr>
          <w:rFonts w:ascii="Lucida Console" w:hAnsi="Lucida Console" w:cs="OpenSans"/>
          <w:sz w:val="24"/>
          <w:szCs w:val="24"/>
        </w:rPr>
        <w:t xml:space="preserve">carbohydrate </w:t>
      </w:r>
      <w:r w:rsidRPr="000B2DF7">
        <w:rPr>
          <w:rFonts w:ascii="OpenSans" w:hAnsi="OpenSans" w:cs="OpenSans"/>
          <w:sz w:val="28"/>
          <w:szCs w:val="28"/>
        </w:rPr>
        <w:t>contents by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Lucida Console" w:hAnsi="Lucida Console" w:cs="OpenSans"/>
          <w:sz w:val="24"/>
          <w:szCs w:val="24"/>
        </w:rPr>
        <w:t>Manufacturer.</w:t>
      </w:r>
    </w:p>
    <w:p w14:paraId="61DD10BE" w14:textId="1585D435" w:rsidR="000B2DF7" w:rsidRDefault="000B2DF7" w:rsidP="000B2D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0B2DF7">
        <w:rPr>
          <w:rFonts w:ascii="OpenSans" w:hAnsi="OpenSans" w:cs="OpenSans"/>
          <w:sz w:val="28"/>
          <w:szCs w:val="28"/>
        </w:rPr>
        <w:t>Add a new variable ’</w:t>
      </w:r>
      <w:proofErr w:type="spellStart"/>
      <w:r w:rsidRPr="000B2DF7">
        <w:rPr>
          <w:rFonts w:ascii="Lucida Console" w:hAnsi="Lucida Console" w:cs="OpenSans"/>
          <w:sz w:val="24"/>
          <w:szCs w:val="24"/>
        </w:rPr>
        <w:t>SodiumClass</w:t>
      </w:r>
      <w:proofErr w:type="spellEnd"/>
      <w:r w:rsidRPr="000B2DF7">
        <w:rPr>
          <w:rFonts w:ascii="OpenSans" w:hAnsi="OpenSans" w:cs="OpenSans"/>
          <w:sz w:val="28"/>
          <w:szCs w:val="28"/>
        </w:rPr>
        <w:t>’, which is ’</w:t>
      </w:r>
      <w:r w:rsidRPr="000B2DF7">
        <w:rPr>
          <w:rFonts w:ascii="Lucida Console" w:hAnsi="Lucida Console" w:cs="OpenSans"/>
          <w:sz w:val="24"/>
          <w:szCs w:val="24"/>
        </w:rPr>
        <w:t>high</w:t>
      </w:r>
      <w:r w:rsidRPr="000B2DF7">
        <w:rPr>
          <w:rFonts w:ascii="OpenSans" w:hAnsi="OpenSans" w:cs="OpenSans"/>
          <w:sz w:val="28"/>
          <w:szCs w:val="28"/>
        </w:rPr>
        <w:t>’ when sodium &gt;</w:t>
      </w:r>
      <w:r>
        <w:rPr>
          <w:rFonts w:ascii="Calibri" w:hAnsi="Calibri" w:cs="Calibri"/>
          <w:sz w:val="28"/>
          <w:szCs w:val="28"/>
        </w:rPr>
        <w:t>100</w:t>
      </w:r>
      <w:r w:rsidRPr="000B2DF7">
        <w:rPr>
          <w:rFonts w:ascii="OpenSans" w:hAnsi="OpenSans" w:cs="OpenSans"/>
          <w:sz w:val="28"/>
          <w:szCs w:val="28"/>
        </w:rPr>
        <w:t xml:space="preserve"> and </w:t>
      </w:r>
      <w:r w:rsidRPr="000B2DF7">
        <w:rPr>
          <w:rFonts w:ascii="Calibri" w:hAnsi="Calibri" w:cs="Calibri"/>
          <w:sz w:val="28"/>
          <w:szCs w:val="28"/>
        </w:rPr>
        <w:t>’</w:t>
      </w:r>
      <w:r w:rsidRPr="000B2DF7">
        <w:rPr>
          <w:rFonts w:ascii="OpenSans" w:hAnsi="OpenSans" w:cs="OpenSans"/>
          <w:sz w:val="28"/>
          <w:szCs w:val="28"/>
        </w:rPr>
        <w:t>low’ otherwise. Make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OpenSans" w:hAnsi="OpenSans" w:cs="OpenSans"/>
          <w:sz w:val="28"/>
          <w:szCs w:val="28"/>
        </w:rPr>
        <w:t>sure the new variable is a factor. Look at the examples in</w:t>
      </w:r>
      <w:r>
        <w:rPr>
          <w:rFonts w:ascii="OpenSans" w:hAnsi="OpenSans" w:cs="OpenSans"/>
          <w:sz w:val="28"/>
          <w:szCs w:val="28"/>
        </w:rPr>
        <w:t xml:space="preserve"> factors</w:t>
      </w:r>
      <w:r w:rsidRPr="000B2DF7">
        <w:rPr>
          <w:rFonts w:ascii="OpenSans" w:hAnsi="OpenSans" w:cs="OpenSans"/>
          <w:sz w:val="28"/>
          <w:szCs w:val="28"/>
        </w:rPr>
        <w:t>.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OpenSans" w:hAnsi="OpenSans" w:cs="OpenSans"/>
          <w:sz w:val="28"/>
          <w:szCs w:val="28"/>
        </w:rPr>
        <w:t xml:space="preserve">Now, </w:t>
      </w:r>
      <w:r>
        <w:rPr>
          <w:rFonts w:ascii="OpenSans" w:hAnsi="OpenSans" w:cs="OpenSans"/>
          <w:sz w:val="28"/>
          <w:szCs w:val="28"/>
        </w:rPr>
        <w:t>fi</w:t>
      </w:r>
      <w:r w:rsidRPr="000B2DF7">
        <w:rPr>
          <w:rFonts w:ascii="OpenSans" w:hAnsi="OpenSans" w:cs="OpenSans"/>
          <w:sz w:val="28"/>
          <w:szCs w:val="28"/>
        </w:rPr>
        <w:t xml:space="preserve">nd the </w:t>
      </w:r>
      <w:r w:rsidRPr="000B2DF7">
        <w:rPr>
          <w:rFonts w:ascii="Lucida Console" w:hAnsi="Lucida Console" w:cs="OpenSans"/>
          <w:sz w:val="24"/>
          <w:szCs w:val="24"/>
        </w:rPr>
        <w:t>average,</w:t>
      </w:r>
      <w:r w:rsidRPr="000B2DF7"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Lucida Console" w:hAnsi="Lucida Console" w:cs="OpenSans"/>
          <w:sz w:val="24"/>
          <w:szCs w:val="24"/>
        </w:rPr>
        <w:t>minimum</w:t>
      </w:r>
      <w:r w:rsidRPr="000B2DF7">
        <w:rPr>
          <w:rFonts w:ascii="OpenSans" w:hAnsi="OpenSans" w:cs="OpenSans"/>
          <w:sz w:val="28"/>
          <w:szCs w:val="28"/>
        </w:rPr>
        <w:t xml:space="preserve"> and </w:t>
      </w:r>
      <w:r w:rsidRPr="000B2DF7">
        <w:rPr>
          <w:rFonts w:ascii="Lucida Console" w:hAnsi="Lucida Console" w:cs="OpenSans"/>
          <w:sz w:val="24"/>
          <w:szCs w:val="24"/>
        </w:rPr>
        <w:t xml:space="preserve">maximum </w:t>
      </w:r>
      <w:r w:rsidRPr="000B2DF7">
        <w:rPr>
          <w:rFonts w:ascii="OpenSans" w:hAnsi="OpenSans" w:cs="OpenSans"/>
          <w:sz w:val="28"/>
          <w:szCs w:val="28"/>
        </w:rPr>
        <w:t>sugar content for ’</w:t>
      </w:r>
      <w:r w:rsidRPr="000B2DF7">
        <w:rPr>
          <w:rFonts w:ascii="Lucida Console" w:hAnsi="Lucida Console" w:cs="OpenSans"/>
          <w:sz w:val="24"/>
          <w:szCs w:val="24"/>
        </w:rPr>
        <w:t xml:space="preserve">low’ </w:t>
      </w:r>
      <w:r w:rsidRPr="000B2DF7">
        <w:rPr>
          <w:rFonts w:ascii="OpenSans" w:hAnsi="OpenSans" w:cs="OpenSans"/>
          <w:sz w:val="28"/>
          <w:szCs w:val="28"/>
        </w:rPr>
        <w:t>and ’</w:t>
      </w:r>
      <w:r w:rsidRPr="000B2DF7">
        <w:rPr>
          <w:rFonts w:ascii="Lucida Console" w:hAnsi="Lucida Console" w:cs="OpenSans"/>
          <w:sz w:val="24"/>
          <w:szCs w:val="24"/>
        </w:rPr>
        <w:t xml:space="preserve">high’ </w:t>
      </w:r>
      <w:r w:rsidRPr="000B2DF7">
        <w:rPr>
          <w:rFonts w:ascii="OpenSans" w:hAnsi="OpenSans" w:cs="OpenSans"/>
          <w:sz w:val="28"/>
          <w:szCs w:val="28"/>
        </w:rPr>
        <w:t>sodium. Hint: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OpenSans" w:hAnsi="OpenSans" w:cs="OpenSans"/>
          <w:sz w:val="28"/>
          <w:szCs w:val="28"/>
        </w:rPr>
        <w:t xml:space="preserve">make sure to use </w:t>
      </w:r>
      <w:r w:rsidRPr="000B2DF7">
        <w:rPr>
          <w:rFonts w:ascii="Lucida Console" w:hAnsi="Lucida Console" w:cs="OpenSans"/>
          <w:sz w:val="24"/>
          <w:szCs w:val="24"/>
        </w:rPr>
        <w:t>na.rm=TRUE</w:t>
      </w:r>
      <w:r w:rsidRPr="000B2DF7">
        <w:rPr>
          <w:rFonts w:ascii="OpenSans" w:hAnsi="OpenSans" w:cs="OpenSans"/>
          <w:sz w:val="28"/>
          <w:szCs w:val="28"/>
        </w:rPr>
        <w:t>, because the dataset contains missing values.</w:t>
      </w:r>
    </w:p>
    <w:p w14:paraId="0C0CE7A5" w14:textId="661F55DE" w:rsidR="008E6B40" w:rsidRDefault="000B2DF7" w:rsidP="000B2D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0B2DF7">
        <w:rPr>
          <w:rFonts w:ascii="OpenSans" w:hAnsi="OpenSans" w:cs="OpenSans"/>
          <w:sz w:val="28"/>
          <w:szCs w:val="28"/>
        </w:rPr>
        <w:t xml:space="preserve"> Find the maximum sugar content by </w:t>
      </w:r>
      <w:r w:rsidRPr="000B2DF7">
        <w:rPr>
          <w:rFonts w:ascii="Lucida Console" w:hAnsi="Lucida Console" w:cs="OpenSans"/>
          <w:sz w:val="24"/>
          <w:szCs w:val="24"/>
        </w:rPr>
        <w:t xml:space="preserve">Manufacturer </w:t>
      </w:r>
      <w:r w:rsidRPr="000B2DF7">
        <w:rPr>
          <w:rFonts w:ascii="OpenSans" w:hAnsi="OpenSans" w:cs="OpenSans"/>
          <w:sz w:val="28"/>
          <w:szCs w:val="28"/>
        </w:rPr>
        <w:t xml:space="preserve">and </w:t>
      </w:r>
      <w:proofErr w:type="spellStart"/>
      <w:r w:rsidRPr="000B2DF7">
        <w:rPr>
          <w:rFonts w:ascii="OpenSans" w:hAnsi="OpenSans" w:cs="OpenSans"/>
          <w:sz w:val="28"/>
          <w:szCs w:val="28"/>
        </w:rPr>
        <w:t>s</w:t>
      </w:r>
      <w:r w:rsidRPr="000B2DF7">
        <w:rPr>
          <w:rFonts w:ascii="Lucida Console" w:hAnsi="Lucida Console" w:cs="OpenSans"/>
          <w:sz w:val="24"/>
          <w:szCs w:val="24"/>
        </w:rPr>
        <w:t>odiumClass</w:t>
      </w:r>
      <w:proofErr w:type="spellEnd"/>
      <w:r w:rsidRPr="000B2DF7">
        <w:rPr>
          <w:rFonts w:ascii="OpenSans" w:hAnsi="OpenSans" w:cs="OpenSans"/>
          <w:sz w:val="28"/>
          <w:szCs w:val="28"/>
        </w:rPr>
        <w:t xml:space="preserve">, using </w:t>
      </w:r>
      <w:proofErr w:type="spellStart"/>
      <w:r w:rsidRPr="000B2DF7">
        <w:rPr>
          <w:rFonts w:ascii="Lucida Console" w:hAnsi="Lucida Console" w:cs="OpenSans"/>
          <w:sz w:val="24"/>
          <w:szCs w:val="24"/>
        </w:rPr>
        <w:t>tapply</w:t>
      </w:r>
      <w:proofErr w:type="spellEnd"/>
      <w:r w:rsidRPr="000B2DF7">
        <w:rPr>
          <w:rFonts w:ascii="OpenSans" w:hAnsi="OpenSans" w:cs="OpenSans"/>
          <w:sz w:val="28"/>
          <w:szCs w:val="28"/>
        </w:rPr>
        <w:t>. Inspect the</w:t>
      </w:r>
      <w:r>
        <w:rPr>
          <w:rFonts w:ascii="OpenSans" w:hAnsi="OpenSans" w:cs="OpenSans"/>
          <w:sz w:val="28"/>
          <w:szCs w:val="28"/>
        </w:rPr>
        <w:t xml:space="preserve"> </w:t>
      </w:r>
      <w:r w:rsidRPr="000B2DF7">
        <w:rPr>
          <w:rFonts w:ascii="OpenSans" w:hAnsi="OpenSans" w:cs="OpenSans"/>
          <w:sz w:val="28"/>
          <w:szCs w:val="28"/>
        </w:rPr>
        <w:t xml:space="preserve">result and notice there are missing values. Try to use </w:t>
      </w:r>
      <w:r w:rsidRPr="000B2DF7">
        <w:rPr>
          <w:rFonts w:ascii="Lucida Console" w:hAnsi="Lucida Console" w:cs="OpenSans"/>
          <w:sz w:val="24"/>
          <w:szCs w:val="24"/>
        </w:rPr>
        <w:t>na.rm=TRUE</w:t>
      </w:r>
      <w:r w:rsidRPr="000B2DF7">
        <w:rPr>
          <w:rFonts w:ascii="OpenSans" w:hAnsi="OpenSans" w:cs="OpenSans"/>
          <w:sz w:val="28"/>
          <w:szCs w:val="28"/>
        </w:rPr>
        <w:t xml:space="preserve"> as an additional argument to</w:t>
      </w:r>
      <w:r>
        <w:rPr>
          <w:rFonts w:ascii="OpenSans" w:hAnsi="OpenSans" w:cs="OpenSans"/>
          <w:sz w:val="28"/>
          <w:szCs w:val="28"/>
        </w:rPr>
        <w:t xml:space="preserve"> </w:t>
      </w:r>
      <w:proofErr w:type="spellStart"/>
      <w:r w:rsidRPr="000B2DF7">
        <w:rPr>
          <w:rFonts w:ascii="OpenSans" w:hAnsi="OpenSans" w:cs="OpenSans"/>
          <w:sz w:val="28"/>
          <w:szCs w:val="28"/>
        </w:rPr>
        <w:t>tapply</w:t>
      </w:r>
      <w:proofErr w:type="spellEnd"/>
      <w:r w:rsidRPr="000B2DF7">
        <w:rPr>
          <w:rFonts w:ascii="OpenSans" w:hAnsi="OpenSans" w:cs="OpenSans"/>
          <w:sz w:val="28"/>
          <w:szCs w:val="28"/>
        </w:rPr>
        <w:t xml:space="preserve">, only to </w:t>
      </w:r>
      <w:r>
        <w:rPr>
          <w:rFonts w:ascii="OpenSans" w:hAnsi="OpenSans" w:cs="OpenSans"/>
          <w:sz w:val="28"/>
          <w:szCs w:val="28"/>
        </w:rPr>
        <w:t>fin</w:t>
      </w:r>
      <w:r w:rsidRPr="000B2DF7">
        <w:rPr>
          <w:rFonts w:ascii="OpenSans" w:hAnsi="OpenSans" w:cs="OpenSans"/>
          <w:sz w:val="28"/>
          <w:szCs w:val="28"/>
        </w:rPr>
        <w:t xml:space="preserve">d out that the values are still missing. Finally, use </w:t>
      </w:r>
      <w:proofErr w:type="spellStart"/>
      <w:r w:rsidRPr="000B2DF7">
        <w:rPr>
          <w:rFonts w:ascii="Lucida Console" w:hAnsi="Lucida Console" w:cs="OpenSans"/>
          <w:sz w:val="24"/>
          <w:szCs w:val="24"/>
        </w:rPr>
        <w:t>xtabs</w:t>
      </w:r>
      <w:proofErr w:type="spellEnd"/>
      <w:r>
        <w:rPr>
          <w:rFonts w:ascii="Lucida Console" w:hAnsi="Lucida Console" w:cs="OpenSans"/>
          <w:sz w:val="24"/>
          <w:szCs w:val="24"/>
        </w:rPr>
        <w:t xml:space="preserve"> </w:t>
      </w:r>
      <w:r w:rsidRPr="000B2DF7">
        <w:rPr>
          <w:rFonts w:ascii="OpenSans" w:hAnsi="OpenSans" w:cs="OpenSans"/>
          <w:sz w:val="28"/>
          <w:szCs w:val="28"/>
        </w:rPr>
        <w:t xml:space="preserve">to count the number of observations by the two factors to </w:t>
      </w:r>
      <w:r>
        <w:rPr>
          <w:rFonts w:ascii="OpenSans" w:hAnsi="OpenSans" w:cs="OpenSans"/>
          <w:sz w:val="28"/>
          <w:szCs w:val="28"/>
        </w:rPr>
        <w:t>fi</w:t>
      </w:r>
      <w:r w:rsidRPr="000B2DF7">
        <w:rPr>
          <w:rFonts w:ascii="OpenSans" w:hAnsi="OpenSans" w:cs="OpenSans"/>
          <w:sz w:val="28"/>
          <w:szCs w:val="28"/>
        </w:rPr>
        <w:t>nd out we have missing values in the</w:t>
      </w:r>
      <w:r w:rsidR="008E6B40">
        <w:rPr>
          <w:rFonts w:ascii="OpenSans" w:hAnsi="OpenSans" w:cs="OpenSans"/>
          <w:sz w:val="28"/>
          <w:szCs w:val="28"/>
        </w:rPr>
        <w:t xml:space="preserve"> </w:t>
      </w:r>
      <w:proofErr w:type="spellStart"/>
      <w:r w:rsidRPr="008E6B40">
        <w:rPr>
          <w:rFonts w:ascii="Lucida Console" w:hAnsi="Lucida Console" w:cs="OpenSans"/>
          <w:sz w:val="24"/>
          <w:szCs w:val="24"/>
        </w:rPr>
        <w:t>tapply</w:t>
      </w:r>
      <w:proofErr w:type="spellEnd"/>
      <w:r w:rsidRPr="008E6B40">
        <w:rPr>
          <w:rFonts w:ascii="Lucida Console" w:hAnsi="Lucida Console" w:cs="OpenSans"/>
          <w:sz w:val="24"/>
          <w:szCs w:val="24"/>
        </w:rPr>
        <w:t xml:space="preserve"> </w:t>
      </w:r>
      <w:r w:rsidRPr="008E6B40">
        <w:rPr>
          <w:rFonts w:ascii="OpenSans" w:hAnsi="OpenSans" w:cs="OpenSans"/>
          <w:sz w:val="28"/>
          <w:szCs w:val="28"/>
        </w:rPr>
        <w:t>result.</w:t>
      </w:r>
    </w:p>
    <w:p w14:paraId="7E93266F" w14:textId="77777777" w:rsidR="00EB0601" w:rsidRDefault="000B2DF7" w:rsidP="000B2D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8E6B40">
        <w:rPr>
          <w:rFonts w:ascii="OpenSans" w:hAnsi="OpenSans" w:cs="OpenSans"/>
          <w:sz w:val="28"/>
          <w:szCs w:val="28"/>
        </w:rPr>
        <w:t xml:space="preserve">Repeat the previous question with </w:t>
      </w:r>
      <w:proofErr w:type="spellStart"/>
      <w:r w:rsidRPr="00EB0601">
        <w:rPr>
          <w:rFonts w:ascii="Lucida Console" w:hAnsi="Lucida Console" w:cs="OpenSans"/>
          <w:sz w:val="24"/>
          <w:szCs w:val="24"/>
        </w:rPr>
        <w:t>summaryBy</w:t>
      </w:r>
      <w:proofErr w:type="spellEnd"/>
      <w:r w:rsidRPr="008E6B40">
        <w:rPr>
          <w:rFonts w:ascii="OpenSans" w:hAnsi="OpenSans" w:cs="OpenSans"/>
          <w:sz w:val="28"/>
          <w:szCs w:val="28"/>
        </w:rPr>
        <w:t>. Compare the results.</w:t>
      </w:r>
    </w:p>
    <w:p w14:paraId="6B175299" w14:textId="6F675ED8" w:rsidR="000B2DF7" w:rsidRPr="00EB0601" w:rsidRDefault="000B2DF7" w:rsidP="000B2D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  <w:r w:rsidRPr="00EB0601">
        <w:rPr>
          <w:rFonts w:ascii="OpenSans" w:hAnsi="OpenSans" w:cs="OpenSans"/>
          <w:sz w:val="28"/>
          <w:szCs w:val="28"/>
        </w:rPr>
        <w:t>Count the number of observations by Manufacturer and whether the cereal is ’</w:t>
      </w:r>
      <w:r w:rsidRPr="00EB0601">
        <w:rPr>
          <w:rFonts w:ascii="Lucida Console" w:hAnsi="Lucida Console" w:cs="OpenSans"/>
          <w:sz w:val="24"/>
          <w:szCs w:val="24"/>
        </w:rPr>
        <w:t xml:space="preserve">hot’ </w:t>
      </w:r>
      <w:r w:rsidRPr="00EB0601">
        <w:rPr>
          <w:rFonts w:ascii="OpenSans" w:hAnsi="OpenSans" w:cs="OpenSans"/>
          <w:sz w:val="28"/>
          <w:szCs w:val="28"/>
        </w:rPr>
        <w:t>or ’</w:t>
      </w:r>
      <w:r w:rsidRPr="00EB0601">
        <w:rPr>
          <w:rFonts w:ascii="Lucida Console" w:hAnsi="Lucida Console" w:cs="OpenSans"/>
          <w:sz w:val="24"/>
          <w:szCs w:val="24"/>
        </w:rPr>
        <w:t>cold’</w:t>
      </w:r>
      <w:r w:rsidRPr="00EB0601">
        <w:rPr>
          <w:rFonts w:ascii="OpenSans" w:hAnsi="OpenSans" w:cs="OpenSans"/>
          <w:sz w:val="28"/>
          <w:szCs w:val="28"/>
        </w:rPr>
        <w:t>,</w:t>
      </w:r>
      <w:r w:rsidR="00EB0601">
        <w:rPr>
          <w:rFonts w:ascii="OpenSans" w:hAnsi="OpenSans" w:cs="OpenSans"/>
          <w:sz w:val="28"/>
          <w:szCs w:val="28"/>
        </w:rPr>
        <w:t xml:space="preserve"> </w:t>
      </w:r>
      <w:r w:rsidRPr="00EB0601">
        <w:rPr>
          <w:rFonts w:ascii="OpenSans" w:hAnsi="OpenSans" w:cs="OpenSans"/>
          <w:sz w:val="28"/>
          <w:szCs w:val="28"/>
        </w:rPr>
        <w:t xml:space="preserve">using </w:t>
      </w:r>
      <w:proofErr w:type="spellStart"/>
      <w:r w:rsidRPr="00EB0601">
        <w:rPr>
          <w:rFonts w:ascii="Lucida Console" w:hAnsi="Lucida Console" w:cs="OpenSans"/>
          <w:sz w:val="24"/>
          <w:szCs w:val="24"/>
        </w:rPr>
        <w:t>xtabs</w:t>
      </w:r>
      <w:proofErr w:type="spellEnd"/>
      <w:r w:rsidRPr="00EB0601">
        <w:rPr>
          <w:rFonts w:ascii="OpenSans" w:hAnsi="OpenSans" w:cs="OpenSans"/>
          <w:sz w:val="28"/>
          <w:szCs w:val="28"/>
        </w:rPr>
        <w:t>.</w:t>
      </w:r>
    </w:p>
    <w:p w14:paraId="44039103" w14:textId="77777777" w:rsidR="000B2DF7" w:rsidRDefault="000B2DF7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20C7E9E5" w14:textId="77777777" w:rsidR="000B2DF7" w:rsidRDefault="000B2DF7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20A5989B" w14:textId="77777777" w:rsidR="000B2DF7" w:rsidRDefault="000B2DF7" w:rsidP="00F823E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sz w:val="28"/>
          <w:szCs w:val="28"/>
        </w:rPr>
      </w:pPr>
    </w:p>
    <w:p w14:paraId="36C906E3" w14:textId="58AFE815" w:rsidR="000E593C" w:rsidRPr="000E593C" w:rsidRDefault="000E593C" w:rsidP="000E593C">
      <w:pPr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000000"/>
          <w:sz w:val="28"/>
          <w:szCs w:val="28"/>
        </w:rPr>
      </w:pPr>
    </w:p>
    <w:sectPr w:rsidR="000E593C" w:rsidRPr="000E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GothicL-De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52D8"/>
    <w:multiLevelType w:val="hybridMultilevel"/>
    <w:tmpl w:val="320E9032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07E1F"/>
    <w:multiLevelType w:val="hybridMultilevel"/>
    <w:tmpl w:val="8AA8D472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94E6A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D4AEC"/>
    <w:multiLevelType w:val="hybridMultilevel"/>
    <w:tmpl w:val="2776523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65400EF3"/>
    <w:multiLevelType w:val="hybridMultilevel"/>
    <w:tmpl w:val="562EB6C6"/>
    <w:lvl w:ilvl="0" w:tplc="E7705D8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D1A78"/>
    <w:multiLevelType w:val="hybridMultilevel"/>
    <w:tmpl w:val="A462AC1A"/>
    <w:lvl w:ilvl="0" w:tplc="726882D4">
      <w:start w:val="1"/>
      <w:numFmt w:val="decimal"/>
      <w:lvlText w:val="%1."/>
      <w:lvlJc w:val="left"/>
      <w:pPr>
        <w:ind w:left="4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1241"/>
    <w:rsid w:val="000B2DF7"/>
    <w:rsid w:val="000E593C"/>
    <w:rsid w:val="00297187"/>
    <w:rsid w:val="003574B2"/>
    <w:rsid w:val="00475CAF"/>
    <w:rsid w:val="004C1241"/>
    <w:rsid w:val="0076233F"/>
    <w:rsid w:val="008E6B40"/>
    <w:rsid w:val="009D7424"/>
    <w:rsid w:val="00BE7F49"/>
    <w:rsid w:val="00C61898"/>
    <w:rsid w:val="00D81EEF"/>
    <w:rsid w:val="00DC6361"/>
    <w:rsid w:val="00DF3DAE"/>
    <w:rsid w:val="00E14F95"/>
    <w:rsid w:val="00EB0601"/>
    <w:rsid w:val="00F67CFC"/>
    <w:rsid w:val="00F823EC"/>
    <w:rsid w:val="00F94158"/>
    <w:rsid w:val="00F96AB4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E427"/>
  <w15:chartTrackingRefBased/>
  <w15:docId w15:val="{D6F0A6EA-B6D0-49D3-8F2A-3C55D080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Morales</dc:creator>
  <cp:keywords/>
  <dc:description/>
  <cp:lastModifiedBy>Aldo Morales</cp:lastModifiedBy>
  <cp:revision>2</cp:revision>
  <dcterms:created xsi:type="dcterms:W3CDTF">2020-01-11T19:27:00Z</dcterms:created>
  <dcterms:modified xsi:type="dcterms:W3CDTF">2020-01-11T19:27:00Z</dcterms:modified>
</cp:coreProperties>
</file>