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F5E" w:rsidRDefault="004D5182" w:rsidP="003C6F61">
      <w:pPr>
        <w:pStyle w:val="Heading1"/>
        <w:ind w:left="-180"/>
        <w:jc w:val="center"/>
        <w:rPr>
          <w:noProof/>
        </w:rPr>
      </w:pPr>
      <w:r w:rsidRPr="0015230F">
        <w:rPr>
          <w:noProof/>
          <w:lang w:eastAsia="ja-JP"/>
        </w:rPr>
        <mc:AlternateContent>
          <mc:Choice Requires="wps">
            <w:drawing>
              <wp:anchor distT="0" distB="0" distL="114300" distR="114300" simplePos="0" relativeHeight="251657728" behindDoc="0" locked="0" layoutInCell="1" allowOverlap="1">
                <wp:simplePos x="0" y="0"/>
                <wp:positionH relativeFrom="page">
                  <wp:posOffset>6134100</wp:posOffset>
                </wp:positionH>
                <wp:positionV relativeFrom="page">
                  <wp:posOffset>697865</wp:posOffset>
                </wp:positionV>
                <wp:extent cx="234315" cy="245745"/>
                <wp:effectExtent l="0" t="0" r="0" b="190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D50" w:rsidRPr="003E6ECE" w:rsidRDefault="000D7D50" w:rsidP="003E6ECE"/>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83pt;margin-top:54.95pt;width:18.45pt;height:19.35pt;z-index:25165772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" filled="f" stroked="f">
                <v:textbox style="mso-fit-shape-to-text:t">
                  <w:txbxContent>
                    <w:p w:rsidR="000D7D50" w:rsidRPr="003E6ECE" w:rsidRDefault="000D7D50" w:rsidP="003E6ECE"/>
                  </w:txbxContent>
                </v:textbox>
                <w10:wrap anchorx="page" anchory="page"/>
              </v:shape>
            </w:pict>
          </mc:Fallback>
        </mc:AlternateContent>
      </w:r>
      <w:r w:rsidR="0015230F">
        <w:rPr>
          <w:noProof/>
        </w:rPr>
        <w:t xml:space="preserve">help box: a life and body locator system through a designed tv box and mobile application for post-disaster rescue mission in a city Survey </w:t>
      </w:r>
    </w:p>
    <w:p w:rsidR="0015230F" w:rsidRPr="0015230F" w:rsidRDefault="0015230F" w:rsidP="0015230F"/>
    <w:p w:rsidR="0015230F" w:rsidRPr="003C6F61" w:rsidRDefault="0015230F" w:rsidP="003C6F61">
      <w:pPr>
        <w:pStyle w:val="Introduction"/>
        <w:ind w:firstLine="720"/>
        <w:rPr>
          <w:sz w:val="26"/>
        </w:rPr>
      </w:pPr>
      <w:r w:rsidRPr="0015230F">
        <w:rPr>
          <w:sz w:val="26"/>
        </w:rPr>
        <w:t xml:space="preserve">Bilang bahagi ng aming pananaliksik sa Politeknikong Unibersidad ng Pilipinas, kami ay nagsasagawa ng pagsisiyasat tungkol sa pananaw ng mga residente sa mga kalamidad at pagbaha na nangyayari sa kanilang barangay. Labis na makakatulong sa aming pananaliksik ang inyong pananaw at pagkumpleto ng mga sumusunod na talahanayan. Ang anumang impormasyon na may kaugnayan sa pag-aaral na maaring makakakilala sa inyo ay mananatiling lihim. </w:t>
      </w:r>
    </w:p>
    <w:p w:rsidR="006A0948" w:rsidRPr="003C6F61" w:rsidRDefault="006A0948" w:rsidP="003C6F61">
      <w:pPr>
        <w:pStyle w:val="Introduction"/>
        <w:ind w:left="3600" w:hanging="2880"/>
        <w:jc w:val="center"/>
        <w:rPr>
          <w:sz w:val="24"/>
        </w:rPr>
      </w:pPr>
      <w:r w:rsidRPr="003C6F61">
        <w:rPr>
          <w:sz w:val="24"/>
        </w:rPr>
        <w:t xml:space="preserve">5- Lubos na sumasang-ayon </w:t>
      </w:r>
      <w:r w:rsidRPr="003C6F61">
        <w:rPr>
          <w:sz w:val="24"/>
        </w:rPr>
        <w:tab/>
        <w:t xml:space="preserve">4.Sumasang-ayon </w:t>
      </w:r>
      <w:r w:rsidRPr="003C6F61">
        <w:rPr>
          <w:sz w:val="24"/>
        </w:rPr>
        <w:tab/>
        <w:t>3- Walang katiyakan</w:t>
      </w:r>
    </w:p>
    <w:p w:rsidR="0015230F" w:rsidRPr="003C6F61" w:rsidRDefault="006A0948" w:rsidP="003C6F61">
      <w:pPr>
        <w:pStyle w:val="Introduction"/>
        <w:ind w:left="3600" w:hanging="2880"/>
        <w:jc w:val="center"/>
        <w:rPr>
          <w:sz w:val="24"/>
        </w:rPr>
      </w:pPr>
      <w:bookmarkStart w:id="0" w:name="_GoBack"/>
      <w:bookmarkEnd w:id="0"/>
      <w:r w:rsidRPr="003C6F61">
        <w:rPr>
          <w:sz w:val="24"/>
        </w:rPr>
        <w:t xml:space="preserve">2- Hindi sang-ayon </w:t>
      </w:r>
      <w:r w:rsidRPr="003C6F61">
        <w:rPr>
          <w:sz w:val="24"/>
        </w:rPr>
        <w:tab/>
        <w:t>1- Lubos na hindi sumasang-ayon</w:t>
      </w:r>
    </w:p>
    <w:p w:rsidR="006A0948" w:rsidRPr="0083414B" w:rsidRDefault="006A0948" w:rsidP="003C6F61">
      <w:pPr>
        <w:pStyle w:val="Introduction"/>
      </w:pPr>
    </w:p>
    <w:tbl>
      <w:tblPr>
        <w:tblStyle w:val="TableGrid"/>
        <w:tblW w:w="4980" w:type="pct"/>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ayout w:type="fixed"/>
        <w:tblCellMar>
          <w:top w:w="29" w:type="dxa"/>
          <w:left w:w="115" w:type="dxa"/>
          <w:bottom w:w="29" w:type="dxa"/>
          <w:right w:w="115" w:type="dxa"/>
        </w:tblCellMar>
        <w:tblLook w:val="01E0" w:firstRow="1" w:lastRow="1" w:firstColumn="1" w:lastColumn="1" w:noHBand="0" w:noVBand="0"/>
      </w:tblPr>
      <w:tblGrid>
        <w:gridCol w:w="6563"/>
        <w:gridCol w:w="990"/>
        <w:gridCol w:w="891"/>
        <w:gridCol w:w="990"/>
        <w:gridCol w:w="990"/>
        <w:gridCol w:w="920"/>
      </w:tblGrid>
      <w:tr w:rsidR="006A0948" w:rsidTr="003C6F61">
        <w:trPr>
          <w:trHeight w:val="480"/>
        </w:trPr>
        <w:tc>
          <w:tcPr>
            <w:tcW w:w="6564" w:type="dxa"/>
            <w:vMerge w:val="restart"/>
            <w:shd w:val="clear" w:color="auto" w:fill="DBE5F1" w:themeFill="accent1" w:themeFillTint="33"/>
            <w:vAlign w:val="center"/>
          </w:tcPr>
          <w:p w:rsidR="006A0948" w:rsidRPr="00585698" w:rsidRDefault="006A0948" w:rsidP="006A0948">
            <w:pPr>
              <w:pStyle w:val="Heading2"/>
              <w:jc w:val="center"/>
              <w:outlineLvl w:val="1"/>
            </w:pPr>
            <w:r>
              <w:t>Mga Tanong</w:t>
            </w:r>
          </w:p>
        </w:tc>
        <w:tc>
          <w:tcPr>
            <w:tcW w:w="4780" w:type="dxa"/>
            <w:gridSpan w:val="5"/>
            <w:shd w:val="clear" w:color="auto" w:fill="DBE5F1" w:themeFill="accent1" w:themeFillTint="33"/>
            <w:vAlign w:val="center"/>
          </w:tcPr>
          <w:p w:rsidR="006A0948" w:rsidRPr="00585698" w:rsidRDefault="006A0948" w:rsidP="006A0948">
            <w:pPr>
              <w:pStyle w:val="Heading2"/>
              <w:jc w:val="center"/>
              <w:outlineLvl w:val="1"/>
            </w:pPr>
            <w:r>
              <w:t>Scale</w:t>
            </w:r>
          </w:p>
        </w:tc>
      </w:tr>
      <w:tr w:rsidR="006A0948" w:rsidTr="003C6F61">
        <w:trPr>
          <w:trHeight w:val="480"/>
        </w:trPr>
        <w:tc>
          <w:tcPr>
            <w:tcW w:w="6564" w:type="dxa"/>
            <w:vMerge/>
            <w:shd w:val="clear" w:color="auto" w:fill="DBE5F1" w:themeFill="accent1" w:themeFillTint="33"/>
            <w:vAlign w:val="center"/>
          </w:tcPr>
          <w:p w:rsidR="006A0948" w:rsidRDefault="006A0948" w:rsidP="002E5A55">
            <w:pPr>
              <w:pStyle w:val="Heading2"/>
              <w:outlineLvl w:val="1"/>
            </w:pPr>
          </w:p>
        </w:tc>
        <w:tc>
          <w:tcPr>
            <w:tcW w:w="990" w:type="dxa"/>
            <w:shd w:val="clear" w:color="auto" w:fill="DBE5F1" w:themeFill="accent1" w:themeFillTint="33"/>
            <w:vAlign w:val="center"/>
          </w:tcPr>
          <w:p w:rsidR="006A0948" w:rsidRPr="00585698" w:rsidRDefault="006A0948" w:rsidP="006A0948">
            <w:pPr>
              <w:pStyle w:val="Heading2"/>
              <w:jc w:val="center"/>
              <w:outlineLvl w:val="1"/>
            </w:pPr>
            <w:r>
              <w:t>5</w:t>
            </w:r>
          </w:p>
        </w:tc>
        <w:tc>
          <w:tcPr>
            <w:tcW w:w="891" w:type="dxa"/>
            <w:shd w:val="clear" w:color="auto" w:fill="DBE5F1" w:themeFill="accent1" w:themeFillTint="33"/>
            <w:vAlign w:val="center"/>
          </w:tcPr>
          <w:p w:rsidR="006A0948" w:rsidRPr="00585698" w:rsidRDefault="006A0948" w:rsidP="006A0948">
            <w:pPr>
              <w:pStyle w:val="Heading2"/>
              <w:jc w:val="center"/>
              <w:outlineLvl w:val="1"/>
            </w:pPr>
            <w:r>
              <w:t>4</w:t>
            </w:r>
          </w:p>
        </w:tc>
        <w:tc>
          <w:tcPr>
            <w:tcW w:w="990" w:type="dxa"/>
            <w:shd w:val="clear" w:color="auto" w:fill="DBE5F1" w:themeFill="accent1" w:themeFillTint="33"/>
            <w:vAlign w:val="center"/>
          </w:tcPr>
          <w:p w:rsidR="006A0948" w:rsidRPr="00585698" w:rsidRDefault="006A0948" w:rsidP="006A0948">
            <w:pPr>
              <w:pStyle w:val="Heading2"/>
              <w:jc w:val="center"/>
              <w:outlineLvl w:val="1"/>
            </w:pPr>
            <w:r>
              <w:t>3</w:t>
            </w:r>
          </w:p>
        </w:tc>
        <w:tc>
          <w:tcPr>
            <w:tcW w:w="990" w:type="dxa"/>
            <w:shd w:val="clear" w:color="auto" w:fill="DBE5F1" w:themeFill="accent1" w:themeFillTint="33"/>
            <w:vAlign w:val="center"/>
          </w:tcPr>
          <w:p w:rsidR="006A0948" w:rsidRPr="00585698" w:rsidRDefault="006A0948" w:rsidP="006A0948">
            <w:pPr>
              <w:pStyle w:val="Heading2"/>
              <w:jc w:val="center"/>
              <w:outlineLvl w:val="1"/>
            </w:pPr>
            <w:r>
              <w:t>2</w:t>
            </w:r>
          </w:p>
        </w:tc>
        <w:tc>
          <w:tcPr>
            <w:tcW w:w="918" w:type="dxa"/>
            <w:shd w:val="clear" w:color="auto" w:fill="DBE5F1" w:themeFill="accent1" w:themeFillTint="33"/>
            <w:vAlign w:val="center"/>
          </w:tcPr>
          <w:p w:rsidR="006A0948" w:rsidRPr="00585698" w:rsidRDefault="006A0948" w:rsidP="006A0948">
            <w:pPr>
              <w:pStyle w:val="Heading2"/>
              <w:jc w:val="center"/>
              <w:outlineLvl w:val="1"/>
            </w:pPr>
            <w:r>
              <w:t>1</w:t>
            </w:r>
          </w:p>
        </w:tc>
      </w:tr>
      <w:tr w:rsidR="00105C57" w:rsidTr="003C6F61">
        <w:trPr>
          <w:trHeight w:val="574"/>
        </w:trPr>
        <w:tc>
          <w:tcPr>
            <w:tcW w:w="6564" w:type="dxa"/>
            <w:tcBorders>
              <w:bottom w:val="single" w:sz="4" w:space="0" w:color="95B3D7" w:themeColor="accent1" w:themeTint="99"/>
            </w:tcBorders>
            <w:vAlign w:val="center"/>
          </w:tcPr>
          <w:p w:rsidR="00730C6C" w:rsidRPr="006A0948" w:rsidRDefault="00730C6C" w:rsidP="002E5A55">
            <w:pPr>
              <w:rPr>
                <w:sz w:val="24"/>
              </w:rPr>
            </w:pPr>
            <w:r>
              <w:rPr>
                <w:sz w:val="24"/>
              </w:rPr>
              <w:t>Sa iyong tingin, ligtas ba an</w:t>
            </w:r>
            <w:r>
              <w:rPr>
                <w:sz w:val="24"/>
              </w:rPr>
              <w:t>g inyong lugar kung magkakaroon man ng iba’t ibang sakuna</w:t>
            </w:r>
            <w:r>
              <w:rPr>
                <w:sz w:val="24"/>
              </w:rPr>
              <w:t xml:space="preserve"> </w:t>
            </w:r>
            <w:r>
              <w:rPr>
                <w:sz w:val="24"/>
              </w:rPr>
              <w:t>(katulad ng pagbaha at paglindol)?</w:t>
            </w:r>
          </w:p>
        </w:tc>
        <w:tc>
          <w:tcPr>
            <w:tcW w:w="990" w:type="dxa"/>
            <w:tcBorders>
              <w:bottom w:val="single" w:sz="4" w:space="0" w:color="95B3D7" w:themeColor="accent1" w:themeTint="99"/>
            </w:tcBorders>
            <w:vAlign w:val="center"/>
          </w:tcPr>
          <w:p w:rsidR="00105C57" w:rsidRPr="002E5A55" w:rsidRDefault="00105C57" w:rsidP="0083414B">
            <w:pPr>
              <w:jc w:val="center"/>
            </w:pPr>
          </w:p>
        </w:tc>
        <w:tc>
          <w:tcPr>
            <w:tcW w:w="891" w:type="dxa"/>
            <w:tcBorders>
              <w:bottom w:val="single" w:sz="4" w:space="0" w:color="95B3D7" w:themeColor="accent1" w:themeTint="99"/>
            </w:tcBorders>
            <w:vAlign w:val="center"/>
          </w:tcPr>
          <w:p w:rsidR="00105C57" w:rsidRPr="002E5A55" w:rsidRDefault="00105C57" w:rsidP="0083414B">
            <w:pPr>
              <w:jc w:val="center"/>
            </w:pPr>
          </w:p>
        </w:tc>
        <w:tc>
          <w:tcPr>
            <w:tcW w:w="990" w:type="dxa"/>
            <w:tcBorders>
              <w:bottom w:val="single" w:sz="4" w:space="0" w:color="95B3D7" w:themeColor="accent1" w:themeTint="99"/>
            </w:tcBorders>
            <w:vAlign w:val="center"/>
          </w:tcPr>
          <w:p w:rsidR="00105C57" w:rsidRPr="002E5A55" w:rsidRDefault="00105C57" w:rsidP="0083414B">
            <w:pPr>
              <w:jc w:val="center"/>
            </w:pPr>
          </w:p>
        </w:tc>
        <w:tc>
          <w:tcPr>
            <w:tcW w:w="990" w:type="dxa"/>
            <w:tcBorders>
              <w:bottom w:val="single" w:sz="4" w:space="0" w:color="95B3D7" w:themeColor="accent1" w:themeTint="99"/>
            </w:tcBorders>
            <w:vAlign w:val="center"/>
          </w:tcPr>
          <w:p w:rsidR="00105C57" w:rsidRPr="002E5A55" w:rsidRDefault="00105C57" w:rsidP="0083414B">
            <w:pPr>
              <w:jc w:val="center"/>
            </w:pPr>
          </w:p>
        </w:tc>
        <w:tc>
          <w:tcPr>
            <w:tcW w:w="918" w:type="dxa"/>
            <w:tcBorders>
              <w:bottom w:val="single" w:sz="4" w:space="0" w:color="95B3D7" w:themeColor="accent1" w:themeTint="99"/>
            </w:tcBorders>
            <w:vAlign w:val="center"/>
          </w:tcPr>
          <w:p w:rsidR="00105C57" w:rsidRPr="002E5A55" w:rsidRDefault="00105C57" w:rsidP="0083414B">
            <w:pPr>
              <w:jc w:val="center"/>
            </w:pPr>
          </w:p>
        </w:tc>
      </w:tr>
      <w:tr w:rsidR="003C6F61" w:rsidTr="003C6F61">
        <w:trPr>
          <w:trHeight w:val="301"/>
        </w:trPr>
        <w:tc>
          <w:tcPr>
            <w:tcW w:w="6564" w:type="dxa"/>
            <w:tcBorders>
              <w:bottom w:val="single" w:sz="4" w:space="0" w:color="95B3D7" w:themeColor="accent1" w:themeTint="99"/>
            </w:tcBorders>
            <w:vAlign w:val="center"/>
          </w:tcPr>
          <w:p w:rsidR="003C6F61" w:rsidRDefault="003C6F61" w:rsidP="003C6F61">
            <w:pPr>
              <w:rPr>
                <w:sz w:val="24"/>
              </w:rPr>
            </w:pPr>
            <w:r>
              <w:rPr>
                <w:sz w:val="24"/>
              </w:rPr>
              <w:t>Natitiyak mo ba ang iyong kaligtasan sa tuwing may sakuna?</w:t>
            </w:r>
          </w:p>
        </w:tc>
        <w:tc>
          <w:tcPr>
            <w:tcW w:w="990" w:type="dxa"/>
            <w:tcBorders>
              <w:bottom w:val="single" w:sz="4" w:space="0" w:color="95B3D7" w:themeColor="accent1" w:themeTint="99"/>
            </w:tcBorders>
            <w:vAlign w:val="center"/>
          </w:tcPr>
          <w:p w:rsidR="003C6F61" w:rsidRPr="002E5A55" w:rsidRDefault="003C6F61" w:rsidP="003C6F61">
            <w:pPr>
              <w:jc w:val="center"/>
            </w:pPr>
          </w:p>
        </w:tc>
        <w:tc>
          <w:tcPr>
            <w:tcW w:w="891" w:type="dxa"/>
            <w:tcBorders>
              <w:bottom w:val="single" w:sz="4" w:space="0" w:color="95B3D7" w:themeColor="accent1" w:themeTint="99"/>
            </w:tcBorders>
            <w:vAlign w:val="center"/>
          </w:tcPr>
          <w:p w:rsidR="003C6F61" w:rsidRPr="002E5A55" w:rsidRDefault="003C6F61" w:rsidP="003C6F61">
            <w:pPr>
              <w:jc w:val="center"/>
            </w:pPr>
          </w:p>
        </w:tc>
        <w:tc>
          <w:tcPr>
            <w:tcW w:w="990" w:type="dxa"/>
            <w:tcBorders>
              <w:bottom w:val="single" w:sz="4" w:space="0" w:color="95B3D7" w:themeColor="accent1" w:themeTint="99"/>
            </w:tcBorders>
            <w:vAlign w:val="center"/>
          </w:tcPr>
          <w:p w:rsidR="003C6F61" w:rsidRPr="002E5A55" w:rsidRDefault="003C6F61" w:rsidP="003C6F61">
            <w:pPr>
              <w:jc w:val="center"/>
            </w:pPr>
          </w:p>
        </w:tc>
        <w:tc>
          <w:tcPr>
            <w:tcW w:w="990" w:type="dxa"/>
            <w:tcBorders>
              <w:bottom w:val="single" w:sz="4" w:space="0" w:color="95B3D7" w:themeColor="accent1" w:themeTint="99"/>
            </w:tcBorders>
            <w:vAlign w:val="center"/>
          </w:tcPr>
          <w:p w:rsidR="003C6F61" w:rsidRPr="002E5A55" w:rsidRDefault="003C6F61" w:rsidP="003C6F61">
            <w:pPr>
              <w:jc w:val="center"/>
            </w:pPr>
          </w:p>
        </w:tc>
        <w:tc>
          <w:tcPr>
            <w:tcW w:w="918" w:type="dxa"/>
            <w:tcBorders>
              <w:bottom w:val="single" w:sz="4" w:space="0" w:color="95B3D7" w:themeColor="accent1" w:themeTint="99"/>
            </w:tcBorders>
            <w:vAlign w:val="center"/>
          </w:tcPr>
          <w:p w:rsidR="003C6F61" w:rsidRPr="002E5A55" w:rsidRDefault="003C6F61" w:rsidP="003C6F61">
            <w:pPr>
              <w:jc w:val="center"/>
            </w:pPr>
          </w:p>
        </w:tc>
      </w:tr>
      <w:tr w:rsidR="003C6F61" w:rsidTr="003C6F61">
        <w:trPr>
          <w:trHeight w:val="301"/>
        </w:trPr>
        <w:tc>
          <w:tcPr>
            <w:tcW w:w="6564" w:type="dxa"/>
            <w:vAlign w:val="center"/>
          </w:tcPr>
          <w:p w:rsidR="003C6F61" w:rsidRPr="006A0948" w:rsidRDefault="003C6F61" w:rsidP="003C6F61">
            <w:pPr>
              <w:rPr>
                <w:sz w:val="24"/>
              </w:rPr>
            </w:pPr>
            <w:r>
              <w:rPr>
                <w:sz w:val="24"/>
              </w:rPr>
              <w:t>Mabilis bang bahain ang inyong lugar?</w:t>
            </w:r>
            <w:r w:rsidRPr="006A0948">
              <w:rPr>
                <w:sz w:val="24"/>
              </w:rPr>
              <w:t xml:space="preserve"> </w:t>
            </w:r>
          </w:p>
        </w:tc>
        <w:tc>
          <w:tcPr>
            <w:tcW w:w="990" w:type="dxa"/>
            <w:vAlign w:val="center"/>
          </w:tcPr>
          <w:p w:rsidR="003C6F61" w:rsidRPr="002E5A55" w:rsidRDefault="003C6F61" w:rsidP="003C6F61">
            <w:pPr>
              <w:jc w:val="center"/>
            </w:pPr>
          </w:p>
        </w:tc>
        <w:tc>
          <w:tcPr>
            <w:tcW w:w="891" w:type="dxa"/>
            <w:vAlign w:val="center"/>
          </w:tcPr>
          <w:p w:rsidR="003C6F61" w:rsidRPr="002E5A55" w:rsidRDefault="003C6F61" w:rsidP="003C6F61">
            <w:pPr>
              <w:jc w:val="center"/>
            </w:pPr>
          </w:p>
        </w:tc>
        <w:tc>
          <w:tcPr>
            <w:tcW w:w="990" w:type="dxa"/>
            <w:vAlign w:val="center"/>
          </w:tcPr>
          <w:p w:rsidR="003C6F61" w:rsidRPr="002E5A55" w:rsidRDefault="003C6F61" w:rsidP="003C6F61">
            <w:pPr>
              <w:jc w:val="center"/>
            </w:pPr>
          </w:p>
        </w:tc>
        <w:tc>
          <w:tcPr>
            <w:tcW w:w="990" w:type="dxa"/>
            <w:vAlign w:val="center"/>
          </w:tcPr>
          <w:p w:rsidR="003C6F61" w:rsidRPr="002E5A55" w:rsidRDefault="003C6F61" w:rsidP="003C6F61">
            <w:pPr>
              <w:jc w:val="center"/>
            </w:pPr>
          </w:p>
        </w:tc>
        <w:tc>
          <w:tcPr>
            <w:tcW w:w="918" w:type="dxa"/>
            <w:vAlign w:val="center"/>
          </w:tcPr>
          <w:p w:rsidR="003C6F61" w:rsidRPr="002E5A55" w:rsidRDefault="003C6F61" w:rsidP="003C6F61">
            <w:pPr>
              <w:jc w:val="center"/>
            </w:pPr>
          </w:p>
        </w:tc>
      </w:tr>
      <w:tr w:rsidR="003C6F61" w:rsidTr="003C6F61">
        <w:trPr>
          <w:trHeight w:val="301"/>
        </w:trPr>
        <w:tc>
          <w:tcPr>
            <w:tcW w:w="6564" w:type="dxa"/>
            <w:tcBorders>
              <w:bottom w:val="single" w:sz="4" w:space="0" w:color="95B3D7" w:themeColor="accent1" w:themeTint="99"/>
            </w:tcBorders>
            <w:vAlign w:val="center"/>
          </w:tcPr>
          <w:p w:rsidR="003C6F61" w:rsidRPr="006A0948" w:rsidRDefault="003C6F61" w:rsidP="003C6F61">
            <w:pPr>
              <w:rPr>
                <w:sz w:val="24"/>
              </w:rPr>
            </w:pPr>
            <w:r w:rsidRPr="003C6F61">
              <w:rPr>
                <w:sz w:val="24"/>
              </w:rPr>
              <w:t>Kapag mataas ang baha, mabilis ba itong humupa?</w:t>
            </w:r>
          </w:p>
        </w:tc>
        <w:tc>
          <w:tcPr>
            <w:tcW w:w="990" w:type="dxa"/>
            <w:tcBorders>
              <w:bottom w:val="single" w:sz="4" w:space="0" w:color="95B3D7" w:themeColor="accent1" w:themeTint="99"/>
            </w:tcBorders>
            <w:vAlign w:val="center"/>
          </w:tcPr>
          <w:p w:rsidR="003C6F61" w:rsidRPr="002E5A55" w:rsidRDefault="003C6F61" w:rsidP="003C6F61">
            <w:pPr>
              <w:jc w:val="center"/>
            </w:pPr>
          </w:p>
        </w:tc>
        <w:tc>
          <w:tcPr>
            <w:tcW w:w="891" w:type="dxa"/>
            <w:tcBorders>
              <w:bottom w:val="single" w:sz="4" w:space="0" w:color="95B3D7" w:themeColor="accent1" w:themeTint="99"/>
            </w:tcBorders>
            <w:vAlign w:val="center"/>
          </w:tcPr>
          <w:p w:rsidR="003C6F61" w:rsidRPr="002E5A55" w:rsidRDefault="003C6F61" w:rsidP="003C6F61">
            <w:pPr>
              <w:jc w:val="center"/>
            </w:pPr>
          </w:p>
        </w:tc>
        <w:tc>
          <w:tcPr>
            <w:tcW w:w="990" w:type="dxa"/>
            <w:tcBorders>
              <w:bottom w:val="single" w:sz="4" w:space="0" w:color="95B3D7" w:themeColor="accent1" w:themeTint="99"/>
            </w:tcBorders>
            <w:vAlign w:val="center"/>
          </w:tcPr>
          <w:p w:rsidR="003C6F61" w:rsidRPr="002E5A55" w:rsidRDefault="003C6F61" w:rsidP="003C6F61">
            <w:pPr>
              <w:jc w:val="center"/>
            </w:pPr>
          </w:p>
        </w:tc>
        <w:tc>
          <w:tcPr>
            <w:tcW w:w="990" w:type="dxa"/>
            <w:tcBorders>
              <w:bottom w:val="single" w:sz="4" w:space="0" w:color="95B3D7" w:themeColor="accent1" w:themeTint="99"/>
            </w:tcBorders>
            <w:vAlign w:val="center"/>
          </w:tcPr>
          <w:p w:rsidR="003C6F61" w:rsidRPr="002E5A55" w:rsidRDefault="003C6F61" w:rsidP="003C6F61">
            <w:pPr>
              <w:jc w:val="center"/>
            </w:pPr>
          </w:p>
        </w:tc>
        <w:tc>
          <w:tcPr>
            <w:tcW w:w="918" w:type="dxa"/>
            <w:tcBorders>
              <w:bottom w:val="single" w:sz="4" w:space="0" w:color="95B3D7" w:themeColor="accent1" w:themeTint="99"/>
            </w:tcBorders>
            <w:vAlign w:val="center"/>
          </w:tcPr>
          <w:p w:rsidR="003C6F61" w:rsidRPr="002E5A55" w:rsidRDefault="003C6F61" w:rsidP="003C6F61">
            <w:pPr>
              <w:jc w:val="center"/>
            </w:pPr>
          </w:p>
        </w:tc>
      </w:tr>
      <w:tr w:rsidR="003C6F61" w:rsidTr="003C6F61">
        <w:trPr>
          <w:trHeight w:val="275"/>
        </w:trPr>
        <w:tc>
          <w:tcPr>
            <w:tcW w:w="6564" w:type="dxa"/>
            <w:tcBorders>
              <w:right w:val="nil"/>
            </w:tcBorders>
            <w:shd w:val="clear" w:color="auto" w:fill="F2F2F2" w:themeFill="background1" w:themeFillShade="F2"/>
            <w:vAlign w:val="center"/>
          </w:tcPr>
          <w:p w:rsidR="003C6F61" w:rsidRPr="006A0948" w:rsidRDefault="003C6F61" w:rsidP="003C6F61">
            <w:pPr>
              <w:pStyle w:val="Heading2"/>
              <w:outlineLvl w:val="1"/>
              <w:rPr>
                <w:sz w:val="24"/>
              </w:rPr>
            </w:pPr>
          </w:p>
        </w:tc>
        <w:tc>
          <w:tcPr>
            <w:tcW w:w="990" w:type="dxa"/>
            <w:tcBorders>
              <w:left w:val="nil"/>
              <w:right w:val="nil"/>
            </w:tcBorders>
            <w:shd w:val="clear" w:color="auto" w:fill="F2F2F2" w:themeFill="background1" w:themeFillShade="F2"/>
            <w:vAlign w:val="center"/>
          </w:tcPr>
          <w:p w:rsidR="003C6F61" w:rsidRPr="002E5A55" w:rsidRDefault="003C6F61" w:rsidP="003C6F61">
            <w:pPr>
              <w:jc w:val="center"/>
            </w:pPr>
          </w:p>
        </w:tc>
        <w:tc>
          <w:tcPr>
            <w:tcW w:w="891" w:type="dxa"/>
            <w:tcBorders>
              <w:left w:val="nil"/>
              <w:right w:val="nil"/>
            </w:tcBorders>
            <w:shd w:val="clear" w:color="auto" w:fill="F2F2F2" w:themeFill="background1" w:themeFillShade="F2"/>
            <w:vAlign w:val="center"/>
          </w:tcPr>
          <w:p w:rsidR="003C6F61" w:rsidRPr="002E5A55" w:rsidRDefault="003C6F61" w:rsidP="003C6F61">
            <w:pPr>
              <w:jc w:val="center"/>
            </w:pPr>
          </w:p>
        </w:tc>
        <w:tc>
          <w:tcPr>
            <w:tcW w:w="990" w:type="dxa"/>
            <w:tcBorders>
              <w:left w:val="nil"/>
              <w:right w:val="nil"/>
            </w:tcBorders>
            <w:shd w:val="clear" w:color="auto" w:fill="F2F2F2" w:themeFill="background1" w:themeFillShade="F2"/>
            <w:vAlign w:val="center"/>
          </w:tcPr>
          <w:p w:rsidR="003C6F61" w:rsidRPr="002E5A55" w:rsidRDefault="003C6F61" w:rsidP="003C6F61">
            <w:pPr>
              <w:jc w:val="center"/>
            </w:pPr>
          </w:p>
        </w:tc>
        <w:tc>
          <w:tcPr>
            <w:tcW w:w="990" w:type="dxa"/>
            <w:tcBorders>
              <w:left w:val="nil"/>
              <w:right w:val="nil"/>
            </w:tcBorders>
            <w:shd w:val="clear" w:color="auto" w:fill="F2F2F2" w:themeFill="background1" w:themeFillShade="F2"/>
            <w:vAlign w:val="center"/>
          </w:tcPr>
          <w:p w:rsidR="003C6F61" w:rsidRPr="002E5A55" w:rsidRDefault="003C6F61" w:rsidP="003C6F61">
            <w:pPr>
              <w:jc w:val="center"/>
            </w:pPr>
          </w:p>
        </w:tc>
        <w:tc>
          <w:tcPr>
            <w:tcW w:w="918" w:type="dxa"/>
            <w:tcBorders>
              <w:left w:val="nil"/>
            </w:tcBorders>
            <w:shd w:val="clear" w:color="auto" w:fill="F2F2F2" w:themeFill="background1" w:themeFillShade="F2"/>
            <w:vAlign w:val="center"/>
          </w:tcPr>
          <w:p w:rsidR="003C6F61" w:rsidRPr="002E5A55" w:rsidRDefault="003C6F61" w:rsidP="003C6F61">
            <w:pPr>
              <w:jc w:val="center"/>
            </w:pPr>
          </w:p>
        </w:tc>
      </w:tr>
      <w:tr w:rsidR="003C6F61" w:rsidTr="003C6F61">
        <w:trPr>
          <w:trHeight w:val="833"/>
        </w:trPr>
        <w:tc>
          <w:tcPr>
            <w:tcW w:w="6564" w:type="dxa"/>
            <w:vAlign w:val="center"/>
          </w:tcPr>
          <w:p w:rsidR="003C6F61" w:rsidRPr="006A0948" w:rsidRDefault="003C6F61" w:rsidP="003C6F61">
            <w:pPr>
              <w:rPr>
                <w:sz w:val="24"/>
              </w:rPr>
            </w:pPr>
            <w:r w:rsidRPr="000D7D50">
              <w:rPr>
                <w:sz w:val="24"/>
              </w:rPr>
              <w:t>May nakikita ka bang</w:t>
            </w:r>
            <w:r>
              <w:rPr>
                <w:sz w:val="24"/>
              </w:rPr>
              <w:t xml:space="preserve"> hakbang na ginagawa ng mga opisyal sa inyong lugar</w:t>
            </w:r>
            <w:r w:rsidRPr="000D7D50">
              <w:rPr>
                <w:sz w:val="24"/>
              </w:rPr>
              <w:t xml:space="preserve"> para mabawas</w:t>
            </w:r>
            <w:r>
              <w:rPr>
                <w:sz w:val="24"/>
              </w:rPr>
              <w:t>an ang mga epekto ng sakuna</w:t>
            </w:r>
            <w:r>
              <w:rPr>
                <w:sz w:val="24"/>
              </w:rPr>
              <w:t xml:space="preserve"> </w:t>
            </w:r>
            <w:r>
              <w:rPr>
                <w:sz w:val="24"/>
              </w:rPr>
              <w:t>(katulad ng pagbaha at paglindol)?</w:t>
            </w:r>
          </w:p>
        </w:tc>
        <w:tc>
          <w:tcPr>
            <w:tcW w:w="990" w:type="dxa"/>
            <w:vAlign w:val="center"/>
          </w:tcPr>
          <w:p w:rsidR="003C6F61" w:rsidRPr="002E5A55" w:rsidRDefault="003C6F61" w:rsidP="003C6F61">
            <w:pPr>
              <w:jc w:val="center"/>
            </w:pPr>
          </w:p>
        </w:tc>
        <w:tc>
          <w:tcPr>
            <w:tcW w:w="891" w:type="dxa"/>
            <w:vAlign w:val="center"/>
          </w:tcPr>
          <w:p w:rsidR="003C6F61" w:rsidRPr="002E5A55" w:rsidRDefault="003C6F61" w:rsidP="003C6F61">
            <w:pPr>
              <w:jc w:val="center"/>
            </w:pPr>
          </w:p>
        </w:tc>
        <w:tc>
          <w:tcPr>
            <w:tcW w:w="990" w:type="dxa"/>
            <w:vAlign w:val="center"/>
          </w:tcPr>
          <w:p w:rsidR="003C6F61" w:rsidRPr="002E5A55" w:rsidRDefault="003C6F61" w:rsidP="003C6F61">
            <w:pPr>
              <w:jc w:val="center"/>
            </w:pPr>
          </w:p>
        </w:tc>
        <w:tc>
          <w:tcPr>
            <w:tcW w:w="990" w:type="dxa"/>
            <w:vAlign w:val="center"/>
          </w:tcPr>
          <w:p w:rsidR="003C6F61" w:rsidRPr="002E5A55" w:rsidRDefault="003C6F61" w:rsidP="003C6F61">
            <w:pPr>
              <w:jc w:val="center"/>
            </w:pPr>
          </w:p>
        </w:tc>
        <w:tc>
          <w:tcPr>
            <w:tcW w:w="918" w:type="dxa"/>
            <w:vAlign w:val="center"/>
          </w:tcPr>
          <w:p w:rsidR="003C6F61" w:rsidRPr="002E5A55" w:rsidRDefault="003C6F61" w:rsidP="003C6F61">
            <w:pPr>
              <w:jc w:val="center"/>
            </w:pPr>
          </w:p>
        </w:tc>
      </w:tr>
      <w:tr w:rsidR="003C6F61" w:rsidTr="003C6F61">
        <w:trPr>
          <w:trHeight w:val="560"/>
        </w:trPr>
        <w:tc>
          <w:tcPr>
            <w:tcW w:w="6564" w:type="dxa"/>
            <w:vAlign w:val="center"/>
          </w:tcPr>
          <w:p w:rsidR="003C6F61" w:rsidRPr="006A0948" w:rsidRDefault="003C6F61" w:rsidP="003C6F61">
            <w:pPr>
              <w:rPr>
                <w:sz w:val="24"/>
              </w:rPr>
            </w:pPr>
            <w:r>
              <w:rPr>
                <w:sz w:val="24"/>
              </w:rPr>
              <w:t>Mabilis bang makarating ang tulong sa inyong lugar</w:t>
            </w:r>
            <w:r>
              <w:rPr>
                <w:sz w:val="24"/>
              </w:rPr>
              <w:t xml:space="preserve"> sa oras ng sakuna</w:t>
            </w:r>
            <w:r>
              <w:rPr>
                <w:sz w:val="24"/>
              </w:rPr>
              <w:t>?</w:t>
            </w:r>
          </w:p>
        </w:tc>
        <w:tc>
          <w:tcPr>
            <w:tcW w:w="990" w:type="dxa"/>
            <w:vAlign w:val="center"/>
          </w:tcPr>
          <w:p w:rsidR="003C6F61" w:rsidRPr="002E5A55" w:rsidRDefault="003C6F61" w:rsidP="003C6F61">
            <w:pPr>
              <w:jc w:val="center"/>
            </w:pPr>
          </w:p>
        </w:tc>
        <w:tc>
          <w:tcPr>
            <w:tcW w:w="891" w:type="dxa"/>
            <w:vAlign w:val="center"/>
          </w:tcPr>
          <w:p w:rsidR="003C6F61" w:rsidRPr="002E5A55" w:rsidRDefault="003C6F61" w:rsidP="003C6F61">
            <w:pPr>
              <w:jc w:val="center"/>
            </w:pPr>
          </w:p>
        </w:tc>
        <w:tc>
          <w:tcPr>
            <w:tcW w:w="990" w:type="dxa"/>
            <w:vAlign w:val="center"/>
          </w:tcPr>
          <w:p w:rsidR="003C6F61" w:rsidRPr="002E5A55" w:rsidRDefault="003C6F61" w:rsidP="003C6F61">
            <w:pPr>
              <w:jc w:val="center"/>
            </w:pPr>
          </w:p>
        </w:tc>
        <w:tc>
          <w:tcPr>
            <w:tcW w:w="990" w:type="dxa"/>
            <w:vAlign w:val="center"/>
          </w:tcPr>
          <w:p w:rsidR="003C6F61" w:rsidRPr="002E5A55" w:rsidRDefault="003C6F61" w:rsidP="003C6F61">
            <w:pPr>
              <w:jc w:val="center"/>
            </w:pPr>
          </w:p>
        </w:tc>
        <w:tc>
          <w:tcPr>
            <w:tcW w:w="918" w:type="dxa"/>
            <w:vAlign w:val="center"/>
          </w:tcPr>
          <w:p w:rsidR="003C6F61" w:rsidRPr="002E5A55" w:rsidRDefault="003C6F61" w:rsidP="003C6F61">
            <w:pPr>
              <w:jc w:val="center"/>
            </w:pPr>
          </w:p>
        </w:tc>
      </w:tr>
      <w:tr w:rsidR="003C6F61" w:rsidTr="003C6F61">
        <w:trPr>
          <w:trHeight w:val="275"/>
        </w:trPr>
        <w:tc>
          <w:tcPr>
            <w:tcW w:w="6564" w:type="dxa"/>
            <w:tcBorders>
              <w:right w:val="nil"/>
            </w:tcBorders>
            <w:shd w:val="clear" w:color="auto" w:fill="F2F2F2" w:themeFill="background1" w:themeFillShade="F2"/>
            <w:vAlign w:val="center"/>
          </w:tcPr>
          <w:p w:rsidR="003C6F61" w:rsidRPr="006A0948" w:rsidRDefault="003C6F61" w:rsidP="003C6F61">
            <w:pPr>
              <w:pStyle w:val="Heading2"/>
              <w:outlineLvl w:val="1"/>
              <w:rPr>
                <w:sz w:val="24"/>
              </w:rPr>
            </w:pPr>
          </w:p>
        </w:tc>
        <w:tc>
          <w:tcPr>
            <w:tcW w:w="990" w:type="dxa"/>
            <w:tcBorders>
              <w:left w:val="nil"/>
              <w:right w:val="nil"/>
            </w:tcBorders>
            <w:shd w:val="clear" w:color="auto" w:fill="F2F2F2" w:themeFill="background1" w:themeFillShade="F2"/>
            <w:vAlign w:val="center"/>
          </w:tcPr>
          <w:p w:rsidR="003C6F61" w:rsidRPr="0083414B" w:rsidRDefault="003C6F61" w:rsidP="003C6F61">
            <w:pPr>
              <w:jc w:val="center"/>
            </w:pPr>
          </w:p>
        </w:tc>
        <w:tc>
          <w:tcPr>
            <w:tcW w:w="891" w:type="dxa"/>
            <w:tcBorders>
              <w:left w:val="nil"/>
              <w:right w:val="nil"/>
            </w:tcBorders>
            <w:shd w:val="clear" w:color="auto" w:fill="F2F2F2" w:themeFill="background1" w:themeFillShade="F2"/>
            <w:vAlign w:val="center"/>
          </w:tcPr>
          <w:p w:rsidR="003C6F61" w:rsidRPr="0083414B" w:rsidRDefault="003C6F61" w:rsidP="003C6F61">
            <w:pPr>
              <w:jc w:val="center"/>
            </w:pPr>
          </w:p>
        </w:tc>
        <w:tc>
          <w:tcPr>
            <w:tcW w:w="990" w:type="dxa"/>
            <w:tcBorders>
              <w:left w:val="nil"/>
              <w:right w:val="nil"/>
            </w:tcBorders>
            <w:shd w:val="clear" w:color="auto" w:fill="F2F2F2" w:themeFill="background1" w:themeFillShade="F2"/>
            <w:vAlign w:val="center"/>
          </w:tcPr>
          <w:p w:rsidR="003C6F61" w:rsidRPr="0083414B" w:rsidRDefault="003C6F61" w:rsidP="003C6F61">
            <w:pPr>
              <w:jc w:val="center"/>
            </w:pPr>
          </w:p>
        </w:tc>
        <w:tc>
          <w:tcPr>
            <w:tcW w:w="990" w:type="dxa"/>
            <w:tcBorders>
              <w:left w:val="nil"/>
              <w:right w:val="nil"/>
            </w:tcBorders>
            <w:shd w:val="clear" w:color="auto" w:fill="F2F2F2" w:themeFill="background1" w:themeFillShade="F2"/>
            <w:vAlign w:val="center"/>
          </w:tcPr>
          <w:p w:rsidR="003C6F61" w:rsidRPr="0083414B" w:rsidRDefault="003C6F61" w:rsidP="003C6F61">
            <w:pPr>
              <w:jc w:val="center"/>
            </w:pPr>
          </w:p>
        </w:tc>
        <w:tc>
          <w:tcPr>
            <w:tcW w:w="918" w:type="dxa"/>
            <w:tcBorders>
              <w:left w:val="nil"/>
            </w:tcBorders>
            <w:shd w:val="clear" w:color="auto" w:fill="F2F2F2" w:themeFill="background1" w:themeFillShade="F2"/>
            <w:vAlign w:val="center"/>
          </w:tcPr>
          <w:p w:rsidR="003C6F61" w:rsidRPr="0083414B" w:rsidRDefault="003C6F61" w:rsidP="003C6F61">
            <w:pPr>
              <w:jc w:val="center"/>
            </w:pPr>
          </w:p>
        </w:tc>
      </w:tr>
      <w:tr w:rsidR="003C6F61" w:rsidTr="003C6F61">
        <w:trPr>
          <w:trHeight w:val="560"/>
        </w:trPr>
        <w:tc>
          <w:tcPr>
            <w:tcW w:w="6564" w:type="dxa"/>
            <w:vAlign w:val="center"/>
          </w:tcPr>
          <w:p w:rsidR="003C6F61" w:rsidRPr="006A0948" w:rsidRDefault="003C6F61" w:rsidP="003C6F61">
            <w:pPr>
              <w:rPr>
                <w:sz w:val="24"/>
              </w:rPr>
            </w:pPr>
            <w:r w:rsidRPr="000D7D50">
              <w:rPr>
                <w:sz w:val="24"/>
              </w:rPr>
              <w:t>Kung mayroong device na ma</w:t>
            </w:r>
            <w:r>
              <w:rPr>
                <w:sz w:val="24"/>
              </w:rPr>
              <w:t>gbibigay ng lokasyon mo sa mga rescuers</w:t>
            </w:r>
            <w:r w:rsidRPr="000D7D50">
              <w:rPr>
                <w:sz w:val="24"/>
              </w:rPr>
              <w:t>, gagamitin mo ba ito?</w:t>
            </w:r>
          </w:p>
        </w:tc>
        <w:tc>
          <w:tcPr>
            <w:tcW w:w="990" w:type="dxa"/>
            <w:vAlign w:val="center"/>
          </w:tcPr>
          <w:p w:rsidR="003C6F61" w:rsidRPr="0083414B" w:rsidRDefault="003C6F61" w:rsidP="003C6F61">
            <w:pPr>
              <w:jc w:val="center"/>
            </w:pPr>
          </w:p>
        </w:tc>
        <w:tc>
          <w:tcPr>
            <w:tcW w:w="891" w:type="dxa"/>
            <w:vAlign w:val="center"/>
          </w:tcPr>
          <w:p w:rsidR="003C6F61" w:rsidRPr="0083414B" w:rsidRDefault="003C6F61" w:rsidP="003C6F61">
            <w:pPr>
              <w:jc w:val="center"/>
            </w:pPr>
          </w:p>
        </w:tc>
        <w:tc>
          <w:tcPr>
            <w:tcW w:w="990" w:type="dxa"/>
            <w:vAlign w:val="center"/>
          </w:tcPr>
          <w:p w:rsidR="003C6F61" w:rsidRPr="0083414B" w:rsidRDefault="003C6F61" w:rsidP="003C6F61">
            <w:pPr>
              <w:jc w:val="center"/>
            </w:pPr>
          </w:p>
        </w:tc>
        <w:tc>
          <w:tcPr>
            <w:tcW w:w="990" w:type="dxa"/>
            <w:vAlign w:val="center"/>
          </w:tcPr>
          <w:p w:rsidR="003C6F61" w:rsidRPr="0083414B" w:rsidRDefault="003C6F61" w:rsidP="003C6F61">
            <w:pPr>
              <w:jc w:val="center"/>
            </w:pPr>
          </w:p>
        </w:tc>
        <w:tc>
          <w:tcPr>
            <w:tcW w:w="918" w:type="dxa"/>
            <w:vAlign w:val="center"/>
          </w:tcPr>
          <w:p w:rsidR="003C6F61" w:rsidRPr="0083414B" w:rsidRDefault="003C6F61" w:rsidP="003C6F61">
            <w:pPr>
              <w:jc w:val="center"/>
            </w:pPr>
          </w:p>
        </w:tc>
      </w:tr>
      <w:tr w:rsidR="003C6F61" w:rsidTr="003C6F61">
        <w:trPr>
          <w:trHeight w:val="560"/>
        </w:trPr>
        <w:tc>
          <w:tcPr>
            <w:tcW w:w="6564" w:type="dxa"/>
            <w:vAlign w:val="center"/>
          </w:tcPr>
          <w:p w:rsidR="003C6F61" w:rsidRPr="006A0948" w:rsidRDefault="003C6F61" w:rsidP="003C6F61">
            <w:pPr>
              <w:rPr>
                <w:sz w:val="24"/>
              </w:rPr>
            </w:pPr>
            <w:r w:rsidRPr="008347AF">
              <w:rPr>
                <w:sz w:val="24"/>
              </w:rPr>
              <w:t>Sa tingin mo ba makakatulong ang device na ito para mabawasan ang mga taong namamatay at nawawala dahil sa baha?</w:t>
            </w:r>
          </w:p>
        </w:tc>
        <w:tc>
          <w:tcPr>
            <w:tcW w:w="990" w:type="dxa"/>
            <w:vAlign w:val="center"/>
          </w:tcPr>
          <w:p w:rsidR="003C6F61" w:rsidRPr="0083414B" w:rsidRDefault="003C6F61" w:rsidP="003C6F61">
            <w:pPr>
              <w:jc w:val="center"/>
            </w:pPr>
          </w:p>
        </w:tc>
        <w:tc>
          <w:tcPr>
            <w:tcW w:w="891" w:type="dxa"/>
            <w:vAlign w:val="center"/>
          </w:tcPr>
          <w:p w:rsidR="003C6F61" w:rsidRPr="0083414B" w:rsidRDefault="003C6F61" w:rsidP="003C6F61">
            <w:pPr>
              <w:jc w:val="center"/>
            </w:pPr>
          </w:p>
        </w:tc>
        <w:tc>
          <w:tcPr>
            <w:tcW w:w="990" w:type="dxa"/>
            <w:vAlign w:val="center"/>
          </w:tcPr>
          <w:p w:rsidR="003C6F61" w:rsidRPr="0083414B" w:rsidRDefault="003C6F61" w:rsidP="003C6F61">
            <w:pPr>
              <w:jc w:val="center"/>
            </w:pPr>
          </w:p>
        </w:tc>
        <w:tc>
          <w:tcPr>
            <w:tcW w:w="990" w:type="dxa"/>
            <w:vAlign w:val="center"/>
          </w:tcPr>
          <w:p w:rsidR="003C6F61" w:rsidRPr="0083414B" w:rsidRDefault="003C6F61" w:rsidP="003C6F61">
            <w:pPr>
              <w:jc w:val="center"/>
            </w:pPr>
          </w:p>
        </w:tc>
        <w:tc>
          <w:tcPr>
            <w:tcW w:w="918" w:type="dxa"/>
            <w:vAlign w:val="center"/>
          </w:tcPr>
          <w:p w:rsidR="003C6F61" w:rsidRPr="0083414B" w:rsidRDefault="003C6F61" w:rsidP="003C6F61">
            <w:pPr>
              <w:jc w:val="center"/>
            </w:pPr>
          </w:p>
        </w:tc>
      </w:tr>
      <w:tr w:rsidR="003C6F61" w:rsidTr="003C6F61">
        <w:trPr>
          <w:trHeight w:val="833"/>
        </w:trPr>
        <w:tc>
          <w:tcPr>
            <w:tcW w:w="6564" w:type="dxa"/>
            <w:vAlign w:val="center"/>
          </w:tcPr>
          <w:p w:rsidR="003C6F61" w:rsidRPr="006A0948" w:rsidRDefault="003C6F61" w:rsidP="003C6F61">
            <w:pPr>
              <w:rPr>
                <w:sz w:val="24"/>
              </w:rPr>
            </w:pPr>
            <w:r w:rsidRPr="008347AF">
              <w:rPr>
                <w:sz w:val="24"/>
              </w:rPr>
              <w:t xml:space="preserve">Sa iyong palagay, makakatulong din ba ang pagbibigay ng </w:t>
            </w:r>
            <w:r>
              <w:rPr>
                <w:sz w:val="24"/>
              </w:rPr>
              <w:t>lokasyon ng isang ta</w:t>
            </w:r>
            <w:r w:rsidRPr="008347AF">
              <w:rPr>
                <w:sz w:val="24"/>
              </w:rPr>
              <w:t xml:space="preserve">o sa mga rescuers sa iba't ibang sakuna katulad ng </w:t>
            </w:r>
            <w:r>
              <w:rPr>
                <w:sz w:val="24"/>
              </w:rPr>
              <w:t>paglindol at pagbaha</w:t>
            </w:r>
            <w:r w:rsidRPr="008347AF">
              <w:rPr>
                <w:sz w:val="24"/>
              </w:rPr>
              <w:t>?</w:t>
            </w:r>
          </w:p>
        </w:tc>
        <w:tc>
          <w:tcPr>
            <w:tcW w:w="990" w:type="dxa"/>
            <w:vAlign w:val="center"/>
          </w:tcPr>
          <w:p w:rsidR="003C6F61" w:rsidRPr="0083414B" w:rsidRDefault="003C6F61" w:rsidP="003C6F61">
            <w:pPr>
              <w:jc w:val="center"/>
            </w:pPr>
          </w:p>
        </w:tc>
        <w:tc>
          <w:tcPr>
            <w:tcW w:w="891" w:type="dxa"/>
            <w:vAlign w:val="center"/>
          </w:tcPr>
          <w:p w:rsidR="003C6F61" w:rsidRPr="0083414B" w:rsidRDefault="003C6F61" w:rsidP="003C6F61">
            <w:pPr>
              <w:jc w:val="center"/>
            </w:pPr>
          </w:p>
        </w:tc>
        <w:tc>
          <w:tcPr>
            <w:tcW w:w="990" w:type="dxa"/>
            <w:vAlign w:val="center"/>
          </w:tcPr>
          <w:p w:rsidR="003C6F61" w:rsidRPr="0083414B" w:rsidRDefault="003C6F61" w:rsidP="003C6F61">
            <w:pPr>
              <w:jc w:val="center"/>
            </w:pPr>
          </w:p>
        </w:tc>
        <w:tc>
          <w:tcPr>
            <w:tcW w:w="990" w:type="dxa"/>
            <w:vAlign w:val="center"/>
          </w:tcPr>
          <w:p w:rsidR="003C6F61" w:rsidRPr="0083414B" w:rsidRDefault="003C6F61" w:rsidP="003C6F61">
            <w:pPr>
              <w:jc w:val="center"/>
            </w:pPr>
          </w:p>
        </w:tc>
        <w:tc>
          <w:tcPr>
            <w:tcW w:w="918" w:type="dxa"/>
            <w:vAlign w:val="center"/>
          </w:tcPr>
          <w:p w:rsidR="003C6F61" w:rsidRPr="0083414B" w:rsidRDefault="003C6F61" w:rsidP="003C6F61">
            <w:pPr>
              <w:jc w:val="center"/>
            </w:pPr>
          </w:p>
        </w:tc>
      </w:tr>
      <w:tr w:rsidR="003C6F61" w:rsidTr="003C6F61">
        <w:trPr>
          <w:trHeight w:val="275"/>
        </w:trPr>
        <w:tc>
          <w:tcPr>
            <w:tcW w:w="6564" w:type="dxa"/>
            <w:tcBorders>
              <w:right w:val="nil"/>
            </w:tcBorders>
            <w:shd w:val="clear" w:color="auto" w:fill="F2F2F2" w:themeFill="background1" w:themeFillShade="F2"/>
            <w:vAlign w:val="center"/>
          </w:tcPr>
          <w:p w:rsidR="003C6F61" w:rsidRPr="006A0948" w:rsidRDefault="003C6F61" w:rsidP="003C6F61">
            <w:pPr>
              <w:pStyle w:val="Heading2"/>
              <w:outlineLvl w:val="1"/>
              <w:rPr>
                <w:sz w:val="24"/>
              </w:rPr>
            </w:pPr>
          </w:p>
        </w:tc>
        <w:tc>
          <w:tcPr>
            <w:tcW w:w="990" w:type="dxa"/>
            <w:tcBorders>
              <w:left w:val="nil"/>
              <w:right w:val="nil"/>
            </w:tcBorders>
            <w:shd w:val="clear" w:color="auto" w:fill="F2F2F2" w:themeFill="background1" w:themeFillShade="F2"/>
            <w:vAlign w:val="center"/>
          </w:tcPr>
          <w:p w:rsidR="003C6F61" w:rsidRPr="002E5A55" w:rsidRDefault="003C6F61" w:rsidP="003C6F61">
            <w:pPr>
              <w:jc w:val="center"/>
            </w:pPr>
          </w:p>
        </w:tc>
        <w:tc>
          <w:tcPr>
            <w:tcW w:w="891" w:type="dxa"/>
            <w:tcBorders>
              <w:left w:val="nil"/>
              <w:right w:val="nil"/>
            </w:tcBorders>
            <w:shd w:val="clear" w:color="auto" w:fill="F2F2F2" w:themeFill="background1" w:themeFillShade="F2"/>
            <w:vAlign w:val="center"/>
          </w:tcPr>
          <w:p w:rsidR="003C6F61" w:rsidRPr="002E5A55" w:rsidRDefault="003C6F61" w:rsidP="003C6F61">
            <w:pPr>
              <w:jc w:val="center"/>
            </w:pPr>
          </w:p>
        </w:tc>
        <w:tc>
          <w:tcPr>
            <w:tcW w:w="990" w:type="dxa"/>
            <w:tcBorders>
              <w:left w:val="nil"/>
              <w:right w:val="nil"/>
            </w:tcBorders>
            <w:shd w:val="clear" w:color="auto" w:fill="F2F2F2" w:themeFill="background1" w:themeFillShade="F2"/>
            <w:vAlign w:val="center"/>
          </w:tcPr>
          <w:p w:rsidR="003C6F61" w:rsidRPr="002E5A55" w:rsidRDefault="003C6F61" w:rsidP="003C6F61">
            <w:pPr>
              <w:jc w:val="center"/>
            </w:pPr>
          </w:p>
        </w:tc>
        <w:tc>
          <w:tcPr>
            <w:tcW w:w="990" w:type="dxa"/>
            <w:tcBorders>
              <w:left w:val="nil"/>
              <w:right w:val="nil"/>
            </w:tcBorders>
            <w:shd w:val="clear" w:color="auto" w:fill="F2F2F2" w:themeFill="background1" w:themeFillShade="F2"/>
            <w:vAlign w:val="center"/>
          </w:tcPr>
          <w:p w:rsidR="003C6F61" w:rsidRPr="002E5A55" w:rsidRDefault="003C6F61" w:rsidP="003C6F61">
            <w:pPr>
              <w:jc w:val="center"/>
            </w:pPr>
          </w:p>
        </w:tc>
        <w:tc>
          <w:tcPr>
            <w:tcW w:w="918" w:type="dxa"/>
            <w:tcBorders>
              <w:left w:val="nil"/>
            </w:tcBorders>
            <w:shd w:val="clear" w:color="auto" w:fill="F2F2F2" w:themeFill="background1" w:themeFillShade="F2"/>
            <w:vAlign w:val="center"/>
          </w:tcPr>
          <w:p w:rsidR="003C6F61" w:rsidRPr="002E5A55" w:rsidRDefault="003C6F61" w:rsidP="003C6F61">
            <w:pPr>
              <w:jc w:val="center"/>
            </w:pPr>
          </w:p>
        </w:tc>
      </w:tr>
      <w:tr w:rsidR="003C6F61" w:rsidTr="003C6F61">
        <w:trPr>
          <w:trHeight w:val="1379"/>
        </w:trPr>
        <w:tc>
          <w:tcPr>
            <w:tcW w:w="11345" w:type="dxa"/>
            <w:gridSpan w:val="6"/>
          </w:tcPr>
          <w:p w:rsidR="003C6F61" w:rsidRPr="0083414B" w:rsidRDefault="003C6F61" w:rsidP="003C6F61">
            <w:pPr>
              <w:pStyle w:val="Heading3"/>
              <w:outlineLvl w:val="2"/>
            </w:pPr>
            <w:r w:rsidRPr="00841925">
              <w:t>Additional Comments:</w:t>
            </w:r>
          </w:p>
        </w:tc>
      </w:tr>
    </w:tbl>
    <w:p w:rsidR="00B95CF7" w:rsidRPr="002E5A55" w:rsidRDefault="00B95CF7" w:rsidP="002E5A55"/>
    <w:sectPr w:rsidR="00B95CF7" w:rsidRPr="002E5A55" w:rsidSect="003C6F61">
      <w:pgSz w:w="12240" w:h="15840"/>
      <w:pgMar w:top="450" w:right="450" w:bottom="115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644" w:rsidRDefault="008A4644" w:rsidP="0015230F">
      <w:pPr>
        <w:spacing w:before="0" w:after="0"/>
      </w:pPr>
      <w:r>
        <w:separator/>
      </w:r>
    </w:p>
  </w:endnote>
  <w:endnote w:type="continuationSeparator" w:id="0">
    <w:p w:rsidR="008A4644" w:rsidRDefault="008A4644" w:rsidP="001523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644" w:rsidRDefault="008A4644" w:rsidP="0015230F">
      <w:pPr>
        <w:spacing w:before="0" w:after="0"/>
      </w:pPr>
      <w:r>
        <w:separator/>
      </w:r>
    </w:p>
  </w:footnote>
  <w:footnote w:type="continuationSeparator" w:id="0">
    <w:p w:rsidR="008A4644" w:rsidRDefault="008A4644" w:rsidP="0015230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5C48EE8"/>
    <w:lvl w:ilvl="0">
      <w:start w:val="1"/>
      <w:numFmt w:val="decimal"/>
      <w:lvlText w:val="%1."/>
      <w:lvlJc w:val="left"/>
      <w:pPr>
        <w:tabs>
          <w:tab w:val="num" w:pos="1800"/>
        </w:tabs>
        <w:ind w:left="1800" w:hanging="360"/>
      </w:pPr>
    </w:lvl>
  </w:abstractNum>
  <w:abstractNum w:abstractNumId="1">
    <w:nsid w:val="FFFFFF7D"/>
    <w:multiLevelType w:val="singleLevel"/>
    <w:tmpl w:val="AB16F4C8"/>
    <w:lvl w:ilvl="0">
      <w:start w:val="1"/>
      <w:numFmt w:val="decimal"/>
      <w:lvlText w:val="%1."/>
      <w:lvlJc w:val="left"/>
      <w:pPr>
        <w:tabs>
          <w:tab w:val="num" w:pos="1440"/>
        </w:tabs>
        <w:ind w:left="1440" w:hanging="360"/>
      </w:pPr>
    </w:lvl>
  </w:abstractNum>
  <w:abstractNum w:abstractNumId="2">
    <w:nsid w:val="FFFFFF7E"/>
    <w:multiLevelType w:val="singleLevel"/>
    <w:tmpl w:val="EB522D64"/>
    <w:lvl w:ilvl="0">
      <w:start w:val="1"/>
      <w:numFmt w:val="decimal"/>
      <w:lvlText w:val="%1."/>
      <w:lvlJc w:val="left"/>
      <w:pPr>
        <w:tabs>
          <w:tab w:val="num" w:pos="1080"/>
        </w:tabs>
        <w:ind w:left="1080" w:hanging="360"/>
      </w:pPr>
    </w:lvl>
  </w:abstractNum>
  <w:abstractNum w:abstractNumId="3">
    <w:nsid w:val="FFFFFF7F"/>
    <w:multiLevelType w:val="singleLevel"/>
    <w:tmpl w:val="0536238A"/>
    <w:lvl w:ilvl="0">
      <w:start w:val="1"/>
      <w:numFmt w:val="decimal"/>
      <w:lvlText w:val="%1."/>
      <w:lvlJc w:val="left"/>
      <w:pPr>
        <w:tabs>
          <w:tab w:val="num" w:pos="720"/>
        </w:tabs>
        <w:ind w:left="720" w:hanging="360"/>
      </w:pPr>
    </w:lvl>
  </w:abstractNum>
  <w:abstractNum w:abstractNumId="4">
    <w:nsid w:val="FFFFFF80"/>
    <w:multiLevelType w:val="singleLevel"/>
    <w:tmpl w:val="BC0CA6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18AC1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DAA2E2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ED2AE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0EC5518"/>
    <w:lvl w:ilvl="0">
      <w:start w:val="1"/>
      <w:numFmt w:val="decimal"/>
      <w:lvlText w:val="%1."/>
      <w:lvlJc w:val="left"/>
      <w:pPr>
        <w:tabs>
          <w:tab w:val="num" w:pos="360"/>
        </w:tabs>
        <w:ind w:left="360" w:hanging="360"/>
      </w:pPr>
    </w:lvl>
  </w:abstractNum>
  <w:abstractNum w:abstractNumId="9">
    <w:nsid w:val="FFFFFF89"/>
    <w:multiLevelType w:val="singleLevel"/>
    <w:tmpl w:val="EBD257F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9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0F"/>
    <w:rsid w:val="00007EE5"/>
    <w:rsid w:val="000547F7"/>
    <w:rsid w:val="000D7D50"/>
    <w:rsid w:val="00105C57"/>
    <w:rsid w:val="00105F5D"/>
    <w:rsid w:val="001443E6"/>
    <w:rsid w:val="0015230F"/>
    <w:rsid w:val="001A7E54"/>
    <w:rsid w:val="001F273E"/>
    <w:rsid w:val="00214B30"/>
    <w:rsid w:val="00290B2A"/>
    <w:rsid w:val="002D16C1"/>
    <w:rsid w:val="002D3E62"/>
    <w:rsid w:val="002E5A55"/>
    <w:rsid w:val="00335AB7"/>
    <w:rsid w:val="00343F86"/>
    <w:rsid w:val="0036771D"/>
    <w:rsid w:val="003C6F61"/>
    <w:rsid w:val="003E6ECE"/>
    <w:rsid w:val="00403246"/>
    <w:rsid w:val="004845AF"/>
    <w:rsid w:val="00487F8E"/>
    <w:rsid w:val="004D5182"/>
    <w:rsid w:val="00567820"/>
    <w:rsid w:val="00585698"/>
    <w:rsid w:val="0058584F"/>
    <w:rsid w:val="006062ED"/>
    <w:rsid w:val="00697EF6"/>
    <w:rsid w:val="006A0948"/>
    <w:rsid w:val="00730C6C"/>
    <w:rsid w:val="00765340"/>
    <w:rsid w:val="007A66EF"/>
    <w:rsid w:val="007F192E"/>
    <w:rsid w:val="00826E4A"/>
    <w:rsid w:val="0083414B"/>
    <w:rsid w:val="008347AF"/>
    <w:rsid w:val="00841925"/>
    <w:rsid w:val="008A18C3"/>
    <w:rsid w:val="008A4352"/>
    <w:rsid w:val="008A4644"/>
    <w:rsid w:val="00922B4D"/>
    <w:rsid w:val="00926F0E"/>
    <w:rsid w:val="00944953"/>
    <w:rsid w:val="009C1BB4"/>
    <w:rsid w:val="009C3839"/>
    <w:rsid w:val="009F3EDF"/>
    <w:rsid w:val="00A40B6F"/>
    <w:rsid w:val="00B01DF3"/>
    <w:rsid w:val="00B95CF7"/>
    <w:rsid w:val="00BE73BA"/>
    <w:rsid w:val="00BF2D76"/>
    <w:rsid w:val="00C21F08"/>
    <w:rsid w:val="00D062F2"/>
    <w:rsid w:val="00EA7F5E"/>
    <w:rsid w:val="00F27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CA3B73-609E-4481-94DA-E6B39A12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F5D"/>
    <w:pPr>
      <w:spacing w:before="20" w:after="20"/>
    </w:pPr>
    <w:rPr>
      <w:rFonts w:asciiTheme="minorHAnsi" w:hAnsiTheme="minorHAnsi"/>
      <w:color w:val="000000" w:themeColor="text1"/>
      <w:sz w:val="18"/>
      <w:szCs w:val="24"/>
    </w:rPr>
  </w:style>
  <w:style w:type="paragraph" w:styleId="Heading1">
    <w:name w:val="heading 1"/>
    <w:basedOn w:val="Normal"/>
    <w:next w:val="Normal"/>
    <w:qFormat/>
    <w:rsid w:val="00105F5D"/>
    <w:pPr>
      <w:pBdr>
        <w:bottom w:val="single" w:sz="8" w:space="1" w:color="365F91" w:themeColor="accent1" w:themeShade="BF"/>
      </w:pBdr>
      <w:outlineLvl w:val="0"/>
    </w:pPr>
    <w:rPr>
      <w:rFonts w:ascii="Garamond" w:hAnsi="Garamond" w:cs="Tahoma"/>
      <w:b/>
      <w:smallCaps/>
      <w:color w:val="365F91" w:themeColor="accent1" w:themeShade="BF"/>
      <w:sz w:val="36"/>
      <w:szCs w:val="36"/>
    </w:rPr>
  </w:style>
  <w:style w:type="paragraph" w:styleId="Heading2">
    <w:name w:val="heading 2"/>
    <w:basedOn w:val="Normal"/>
    <w:next w:val="Normal"/>
    <w:qFormat/>
    <w:rsid w:val="00105F5D"/>
    <w:pPr>
      <w:outlineLvl w:val="1"/>
    </w:pPr>
    <w:rPr>
      <w:rFonts w:asciiTheme="majorHAnsi" w:hAnsiTheme="majorHAnsi"/>
      <w:b/>
      <w:color w:val="365F91" w:themeColor="accent1" w:themeShade="BF"/>
      <w:sz w:val="20"/>
    </w:rPr>
  </w:style>
  <w:style w:type="paragraph" w:styleId="Heading3">
    <w:name w:val="heading 3"/>
    <w:basedOn w:val="Heading2"/>
    <w:next w:val="Normal"/>
    <w:qFormat/>
    <w:rsid w:val="00105F5D"/>
    <w:pPr>
      <w:spacing w:before="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41925"/>
    <w:rPr>
      <w:rFonts w:ascii="Garamond" w:hAnsi="Garamon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roduction">
    <w:name w:val="Introduction"/>
    <w:basedOn w:val="Normal"/>
    <w:qFormat/>
    <w:rsid w:val="0083414B"/>
    <w:pPr>
      <w:spacing w:before="200" w:after="200"/>
    </w:pPr>
    <w:rPr>
      <w:sz w:val="22"/>
      <w:szCs w:val="22"/>
    </w:rPr>
  </w:style>
  <w:style w:type="paragraph" w:styleId="BalloonText">
    <w:name w:val="Balloon Text"/>
    <w:basedOn w:val="Normal"/>
    <w:link w:val="BalloonTextChar"/>
    <w:uiPriority w:val="99"/>
    <w:semiHidden/>
    <w:unhideWhenUsed/>
    <w:rsid w:val="002E5A55"/>
    <w:rPr>
      <w:rFonts w:cs="Tahoma"/>
      <w:sz w:val="16"/>
      <w:szCs w:val="16"/>
    </w:rPr>
  </w:style>
  <w:style w:type="character" w:customStyle="1" w:styleId="BalloonTextChar">
    <w:name w:val="Balloon Text Char"/>
    <w:basedOn w:val="DefaultParagraphFont"/>
    <w:link w:val="BalloonText"/>
    <w:uiPriority w:val="99"/>
    <w:semiHidden/>
    <w:rsid w:val="002E5A55"/>
    <w:rPr>
      <w:rFonts w:ascii="Tahoma" w:hAnsi="Tahoma" w:cs="Tahoma"/>
      <w:sz w:val="16"/>
      <w:szCs w:val="16"/>
    </w:rPr>
  </w:style>
  <w:style w:type="paragraph" w:styleId="Header">
    <w:name w:val="header"/>
    <w:basedOn w:val="Normal"/>
    <w:link w:val="HeaderChar"/>
    <w:uiPriority w:val="99"/>
    <w:unhideWhenUsed/>
    <w:rsid w:val="0015230F"/>
    <w:pPr>
      <w:tabs>
        <w:tab w:val="center" w:pos="4419"/>
        <w:tab w:val="right" w:pos="8838"/>
      </w:tabs>
      <w:spacing w:before="0" w:after="0"/>
    </w:pPr>
  </w:style>
  <w:style w:type="character" w:customStyle="1" w:styleId="HeaderChar">
    <w:name w:val="Header Char"/>
    <w:basedOn w:val="DefaultParagraphFont"/>
    <w:link w:val="Header"/>
    <w:uiPriority w:val="99"/>
    <w:rsid w:val="0015230F"/>
    <w:rPr>
      <w:rFonts w:asciiTheme="minorHAnsi" w:hAnsiTheme="minorHAnsi"/>
      <w:color w:val="000000" w:themeColor="text1"/>
      <w:sz w:val="18"/>
      <w:szCs w:val="24"/>
    </w:rPr>
  </w:style>
  <w:style w:type="paragraph" w:styleId="Footer">
    <w:name w:val="footer"/>
    <w:basedOn w:val="Normal"/>
    <w:link w:val="FooterChar"/>
    <w:uiPriority w:val="99"/>
    <w:unhideWhenUsed/>
    <w:rsid w:val="0015230F"/>
    <w:pPr>
      <w:tabs>
        <w:tab w:val="center" w:pos="4419"/>
        <w:tab w:val="right" w:pos="8838"/>
      </w:tabs>
      <w:spacing w:before="0" w:after="0"/>
    </w:pPr>
  </w:style>
  <w:style w:type="character" w:customStyle="1" w:styleId="FooterChar">
    <w:name w:val="Footer Char"/>
    <w:basedOn w:val="DefaultParagraphFont"/>
    <w:link w:val="Footer"/>
    <w:uiPriority w:val="99"/>
    <w:rsid w:val="0015230F"/>
    <w:rPr>
      <w:rFonts w:asciiTheme="minorHAnsi" w:hAnsiTheme="minorHAnsi"/>
      <w:color w:val="000000" w:themeColor="text1"/>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27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inehart%20Vraem\AppData\Roaming\Microsoft\Templates\Hotel%20accommodation%20surve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urvey">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D268C-7586-4884-9A92-E78A0AFBB234}">
  <ds:schemaRefs>
    <ds:schemaRef ds:uri="http://schemas.microsoft.com/sharepoint/v3/contenttype/forms"/>
  </ds:schemaRefs>
</ds:datastoreItem>
</file>

<file path=customXml/itemProps2.xml><?xml version="1.0" encoding="utf-8"?>
<ds:datastoreItem xmlns:ds="http://schemas.openxmlformats.org/officeDocument/2006/customXml" ds:itemID="{80667520-8D66-4140-946B-7EA24662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Hotel accommodation survey</Template>
  <TotalTime>65</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Hotel accommodation survey</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accommodation survey</dc:title>
  <dc:creator>Reinehart Vraem</dc:creator>
  <cp:keywords/>
  <cp:lastModifiedBy>Reinehart Vraem</cp:lastModifiedBy>
  <cp:revision>1</cp:revision>
  <cp:lastPrinted>2003-06-13T22:12:00Z</cp:lastPrinted>
  <dcterms:created xsi:type="dcterms:W3CDTF">2018-02-23T08:18:00Z</dcterms:created>
  <dcterms:modified xsi:type="dcterms:W3CDTF">2018-02-23T09:26:00Z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TC060883581033</vt:lpwstr>
  </property>
</Properties>
</file>