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E88" w:rsidRPr="0091170C" w:rsidRDefault="00CA0E88" w:rsidP="00CA0E88">
      <w:pPr>
        <w:spacing w:after="0"/>
        <w:jc w:val="center"/>
        <w:rPr>
          <w:rFonts w:cstheme="minorHAnsi"/>
        </w:rPr>
      </w:pPr>
      <w:r w:rsidRPr="0091170C">
        <w:rPr>
          <w:rFonts w:cstheme="minorHAnsi"/>
        </w:rPr>
        <w:t>Statement of Problem</w:t>
      </w:r>
    </w:p>
    <w:p w:rsidR="00891111" w:rsidRPr="0091170C" w:rsidRDefault="00891111" w:rsidP="00CA0E88">
      <w:pPr>
        <w:spacing w:after="0"/>
        <w:jc w:val="center"/>
        <w:rPr>
          <w:rFonts w:cstheme="minorHAnsi"/>
        </w:rPr>
      </w:pPr>
    </w:p>
    <w:p w:rsidR="006D7E0E" w:rsidRPr="0091170C" w:rsidRDefault="006D7E0E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>Microware is looking to produce help sheets for the support they offer.</w:t>
      </w:r>
      <w:r w:rsidR="00E86D6D" w:rsidRPr="0091170C">
        <w:rPr>
          <w:rFonts w:cstheme="minorHAnsi"/>
        </w:rPr>
        <w:t xml:space="preserve"> They want a database to be created that will hold the Client details, the materials and the orders. The database will have a three month trial which if successful will be expanded. </w:t>
      </w:r>
      <w:r w:rsidR="00AE4B2C" w:rsidRPr="0091170C">
        <w:rPr>
          <w:rFonts w:cstheme="minorHAnsi"/>
        </w:rPr>
        <w:t xml:space="preserve"> During these three month the database will</w:t>
      </w:r>
      <w:r w:rsidR="00CA0E88" w:rsidRPr="0091170C">
        <w:rPr>
          <w:rFonts w:cstheme="minorHAnsi"/>
        </w:rPr>
        <w:t xml:space="preserve"> record the sales of the courses sold to the clients.</w:t>
      </w:r>
    </w:p>
    <w:p w:rsidR="00F541EF" w:rsidRPr="0091170C" w:rsidRDefault="00B37343" w:rsidP="006D7E0E">
      <w:pPr>
        <w:spacing w:after="0"/>
        <w:rPr>
          <w:rFonts w:cstheme="minorHAnsi"/>
          <w:color w:val="FF0000"/>
        </w:rPr>
      </w:pPr>
      <w:r w:rsidRPr="0091170C">
        <w:rPr>
          <w:rFonts w:cstheme="minorHAnsi"/>
          <w:noProof/>
          <w:lang w:eastAsia="en-GB"/>
        </w:rPr>
        <w:pict>
          <v:group id="_x0000_s1042" style="position:absolute;margin-left:102.75pt;margin-top:6.15pt;width:232.5pt;height:145.5pt;z-index:251674624" coordorigin="2025,4650" coordsize="4650,291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795;top:4650;width:1050;height:435">
              <v:textbox>
                <w:txbxContent>
                  <w:p w:rsidR="005036D7" w:rsidRDefault="005036D7">
                    <w:r>
                      <w:t>Analysis</w:t>
                    </w:r>
                  </w:p>
                </w:txbxContent>
              </v:textbox>
            </v:shape>
            <v:shape id="_x0000_s1031" type="#_x0000_t202" style="position:absolute;left:5550;top:5970;width:1125;height:450">
              <v:textbox style="mso-next-textbox:#_x0000_s1031">
                <w:txbxContent>
                  <w:p w:rsidR="005036D7" w:rsidRDefault="005036D7" w:rsidP="005036D7">
                    <w:r>
                      <w:t>Planning</w:t>
                    </w:r>
                  </w:p>
                </w:txbxContent>
              </v:textbox>
            </v:shape>
            <v:shape id="_x0000_s1032" type="#_x0000_t202" style="position:absolute;left:3420;top:7155;width:1770;height:405">
              <v:textbox>
                <w:txbxContent>
                  <w:p w:rsidR="005036D7" w:rsidRDefault="005036D7" w:rsidP="005036D7">
                    <w:r>
                      <w:t>Implementation</w:t>
                    </w:r>
                  </w:p>
                </w:txbxContent>
              </v:textbox>
            </v:shape>
            <v:shape id="_x0000_s1033" type="#_x0000_t202" style="position:absolute;left:2025;top:5970;width:1080;height:465">
              <v:textbox>
                <w:txbxContent>
                  <w:p w:rsidR="005036D7" w:rsidRDefault="005036D7" w:rsidP="005036D7">
                    <w:r>
                      <w:t>Review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045;top:4950;width:15;height:930" o:connectortype="straight">
              <v:stroke endarrow="block"/>
            </v:shape>
            <v:shape id="_x0000_s1035" type="#_x0000_t32" style="position:absolute;left:5250;top:7364;width:811;height:1;flip:x" o:connectortype="straight">
              <v:stroke endarrow="block"/>
            </v:shape>
            <v:shape id="_x0000_s1036" type="#_x0000_t32" style="position:absolute;left:2550;top:6480;width:0;height:885;flip:y" o:connectortype="straight">
              <v:stroke endarrow="block"/>
            </v:shape>
            <v:shape id="_x0000_s1037" type="#_x0000_t32" style="position:absolute;left:2550;top:4846;width:1185;height:0" o:connectortype="straight">
              <v:stroke endarrow="block"/>
            </v:shape>
            <v:shape id="_x0000_s1038" type="#_x0000_t32" style="position:absolute;left:4995;top:4950;width:1050;height:0;flip:x" o:connectortype="straight"/>
            <v:shape id="_x0000_s1039" type="#_x0000_t32" style="position:absolute;left:2550;top:7363;width:780;height:1;flip:x" o:connectortype="straight"/>
            <v:shape id="_x0000_s1040" type="#_x0000_t32" style="position:absolute;left:6060;top:6495;width:1;height:870" o:connectortype="straight"/>
            <v:shape id="_x0000_s1041" type="#_x0000_t32" style="position:absolute;left:2550;top:4846;width:0;height:1034;flip:y" o:connectortype="straight"/>
          </v:group>
        </w:pict>
      </w: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E86D6D" w:rsidP="006D7E0E">
      <w:pPr>
        <w:spacing w:after="0"/>
        <w:rPr>
          <w:rFonts w:cstheme="minorHAnsi"/>
          <w:color w:val="FF0000"/>
        </w:rPr>
      </w:pPr>
    </w:p>
    <w:p w:rsidR="00E86D6D" w:rsidRPr="0091170C" w:rsidRDefault="00CA0E88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>Above is a diagram of a systems life cycle showing the stages the database will be put through.</w:t>
      </w:r>
    </w:p>
    <w:p w:rsidR="00E86D6D" w:rsidRPr="0091170C" w:rsidRDefault="00E86D6D" w:rsidP="006D7E0E">
      <w:pPr>
        <w:spacing w:after="0"/>
        <w:rPr>
          <w:rFonts w:cstheme="minorHAnsi"/>
        </w:rPr>
      </w:pPr>
    </w:p>
    <w:p w:rsidR="00E86D6D" w:rsidRPr="0091170C" w:rsidRDefault="00E86D6D" w:rsidP="006D7E0E">
      <w:pPr>
        <w:spacing w:after="0"/>
        <w:rPr>
          <w:rFonts w:cstheme="minorHAnsi"/>
        </w:rPr>
      </w:pPr>
    </w:p>
    <w:p w:rsidR="00E86D6D" w:rsidRDefault="0091170C" w:rsidP="0091170C">
      <w:pPr>
        <w:spacing w:after="0"/>
        <w:jc w:val="center"/>
        <w:rPr>
          <w:rFonts w:cstheme="minorHAnsi"/>
        </w:rPr>
      </w:pPr>
      <w:r w:rsidRPr="0091170C">
        <w:rPr>
          <w:rFonts w:cstheme="minorHAnsi"/>
        </w:rPr>
        <w:t>Potential sources of information</w:t>
      </w:r>
    </w:p>
    <w:p w:rsidR="00F047E8" w:rsidRDefault="00F047E8" w:rsidP="0091170C">
      <w:pPr>
        <w:spacing w:after="0"/>
        <w:jc w:val="center"/>
        <w:rPr>
          <w:rFonts w:cstheme="minorHAnsi"/>
        </w:rPr>
      </w:pPr>
    </w:p>
    <w:p w:rsidR="00F047E8" w:rsidRDefault="00F047E8" w:rsidP="00F047E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Books</w:t>
      </w:r>
    </w:p>
    <w:p w:rsidR="00F047E8" w:rsidRDefault="00F047E8" w:rsidP="00F047E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Websites</w:t>
      </w:r>
    </w:p>
    <w:p w:rsidR="00F047E8" w:rsidRDefault="00F047E8" w:rsidP="00F047E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Television</w:t>
      </w:r>
    </w:p>
    <w:p w:rsidR="00F047E8" w:rsidRDefault="00F047E8" w:rsidP="00F047E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Newspapers</w:t>
      </w:r>
    </w:p>
    <w:p w:rsidR="00F047E8" w:rsidRPr="00F047E8" w:rsidRDefault="00F047E8" w:rsidP="00F047E8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Magazines</w:t>
      </w:r>
    </w:p>
    <w:p w:rsidR="0091170C" w:rsidRPr="0091170C" w:rsidRDefault="0091170C" w:rsidP="006D7E0E">
      <w:pPr>
        <w:spacing w:after="0"/>
        <w:rPr>
          <w:rFonts w:cstheme="minorHAnsi"/>
        </w:rPr>
      </w:pPr>
    </w:p>
    <w:p w:rsidR="0091170C" w:rsidRPr="0091170C" w:rsidRDefault="0091170C" w:rsidP="0091170C">
      <w:pPr>
        <w:spacing w:after="0"/>
        <w:jc w:val="center"/>
        <w:rPr>
          <w:rFonts w:cstheme="minorHAnsi"/>
        </w:rPr>
      </w:pPr>
      <w:r w:rsidRPr="0091170C">
        <w:rPr>
          <w:rFonts w:cstheme="minorHAnsi"/>
        </w:rPr>
        <w:t>Question to interview a main stakeholder</w:t>
      </w:r>
    </w:p>
    <w:p w:rsidR="0091170C" w:rsidRPr="0091170C" w:rsidRDefault="0091170C" w:rsidP="006D7E0E">
      <w:pPr>
        <w:spacing w:after="0"/>
        <w:rPr>
          <w:rFonts w:cstheme="minorHAnsi"/>
        </w:rPr>
      </w:pPr>
    </w:p>
    <w:p w:rsidR="0091170C" w:rsidRPr="0091170C" w:rsidRDefault="0091170C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 xml:space="preserve">What information do you use in your job? </w:t>
      </w:r>
    </w:p>
    <w:p w:rsidR="00E86D6D" w:rsidRPr="0091170C" w:rsidRDefault="0091170C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>What forms do you use?</w:t>
      </w:r>
    </w:p>
    <w:p w:rsidR="00E86D6D" w:rsidRPr="0091170C" w:rsidRDefault="0091170C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 xml:space="preserve">How many users will use the system at the same time? </w:t>
      </w:r>
    </w:p>
    <w:p w:rsidR="0091170C" w:rsidRPr="0091170C" w:rsidRDefault="0091170C" w:rsidP="0091170C">
      <w:pPr>
        <w:spacing w:after="0"/>
        <w:rPr>
          <w:rFonts w:cstheme="minorHAnsi"/>
        </w:rPr>
      </w:pPr>
      <w:r w:rsidRPr="0091170C">
        <w:rPr>
          <w:rFonts w:cstheme="minorHAnsi"/>
        </w:rPr>
        <w:t>What areas for improvement have you observed</w:t>
      </w:r>
    </w:p>
    <w:p w:rsidR="0091170C" w:rsidRPr="0091170C" w:rsidRDefault="0091170C" w:rsidP="0091170C">
      <w:pPr>
        <w:spacing w:after="0"/>
        <w:rPr>
          <w:rFonts w:cstheme="minorHAnsi"/>
        </w:rPr>
      </w:pPr>
      <w:r w:rsidRPr="0091170C">
        <w:rPr>
          <w:rFonts w:eastAsia="Times New Roman" w:cstheme="minorHAnsi"/>
          <w:lang w:eastAsia="en-GB"/>
        </w:rPr>
        <w:t xml:space="preserve">What do you see as the major critical issues facing the organization? </w:t>
      </w:r>
    </w:p>
    <w:p w:rsidR="0091170C" w:rsidRPr="0091170C" w:rsidRDefault="0091170C" w:rsidP="006D7E0E">
      <w:pPr>
        <w:spacing w:after="0"/>
        <w:rPr>
          <w:rFonts w:cstheme="minorHAnsi"/>
        </w:rPr>
      </w:pPr>
    </w:p>
    <w:p w:rsidR="00CA0E88" w:rsidRPr="0091170C" w:rsidRDefault="00CA0E88" w:rsidP="006D7E0E">
      <w:pPr>
        <w:spacing w:after="0"/>
        <w:rPr>
          <w:rFonts w:cstheme="minorHAnsi"/>
        </w:rPr>
      </w:pPr>
    </w:p>
    <w:p w:rsidR="00CA0E88" w:rsidRPr="0091170C" w:rsidRDefault="00CA0E88" w:rsidP="00CA0E88">
      <w:pPr>
        <w:spacing w:after="0"/>
        <w:jc w:val="center"/>
        <w:rPr>
          <w:rFonts w:cstheme="minorHAnsi"/>
        </w:rPr>
      </w:pPr>
      <w:r w:rsidRPr="0091170C">
        <w:rPr>
          <w:rFonts w:cstheme="minorHAnsi"/>
        </w:rPr>
        <w:t>Justification of software</w:t>
      </w:r>
    </w:p>
    <w:p w:rsidR="00CA0E88" w:rsidRPr="0091170C" w:rsidRDefault="00CA0E88" w:rsidP="006D7E0E">
      <w:pPr>
        <w:spacing w:after="0"/>
        <w:rPr>
          <w:rFonts w:cstheme="minorHAnsi"/>
        </w:rPr>
      </w:pPr>
    </w:p>
    <w:p w:rsidR="00CA0E88" w:rsidRPr="0091170C" w:rsidRDefault="00CA0E88" w:rsidP="006D7E0E">
      <w:pPr>
        <w:spacing w:after="0"/>
        <w:rPr>
          <w:rFonts w:cstheme="minorHAnsi"/>
        </w:rPr>
      </w:pPr>
      <w:r w:rsidRPr="0091170C">
        <w:rPr>
          <w:rFonts w:cstheme="minorHAnsi"/>
        </w:rPr>
        <w:t>Microware wanted a flat file system to store client details and sales. Using Microsoft access for this was a good decision as it can stored the different types of clients into different tables</w:t>
      </w:r>
      <w:r w:rsidR="00DF26D4">
        <w:rPr>
          <w:rFonts w:cstheme="minorHAnsi"/>
        </w:rPr>
        <w:t xml:space="preserve">. Access also allows for </w:t>
      </w:r>
      <w:r w:rsidR="00182412">
        <w:rPr>
          <w:rFonts w:cstheme="minorHAnsi"/>
        </w:rPr>
        <w:t xml:space="preserve">query creation. Microware will be able to create and view queries that display specific information to aid </w:t>
      </w:r>
      <w:r w:rsidR="005D1D43">
        <w:rPr>
          <w:rFonts w:cstheme="minorHAnsi"/>
        </w:rPr>
        <w:t>decision making. To make the information easier to view report will be made that can also be printed. To make inputting of data easier each table has a form in which information can be filled in.</w:t>
      </w:r>
    </w:p>
    <w:sectPr w:rsidR="00CA0E88" w:rsidRPr="0091170C" w:rsidSect="005B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E0168"/>
    <w:multiLevelType w:val="hybridMultilevel"/>
    <w:tmpl w:val="6714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93C08"/>
    <w:multiLevelType w:val="multilevel"/>
    <w:tmpl w:val="6122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515DD"/>
    <w:multiLevelType w:val="multilevel"/>
    <w:tmpl w:val="FFC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273FE"/>
    <w:multiLevelType w:val="multilevel"/>
    <w:tmpl w:val="413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07545B"/>
    <w:multiLevelType w:val="hybridMultilevel"/>
    <w:tmpl w:val="974A5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41EF"/>
    <w:rsid w:val="000C582D"/>
    <w:rsid w:val="00182412"/>
    <w:rsid w:val="00204D56"/>
    <w:rsid w:val="003C2C77"/>
    <w:rsid w:val="005036D7"/>
    <w:rsid w:val="005B23EF"/>
    <w:rsid w:val="005D1D43"/>
    <w:rsid w:val="005F5794"/>
    <w:rsid w:val="006D7E0E"/>
    <w:rsid w:val="00891111"/>
    <w:rsid w:val="0091170C"/>
    <w:rsid w:val="00932B80"/>
    <w:rsid w:val="00AE4B2C"/>
    <w:rsid w:val="00B37343"/>
    <w:rsid w:val="00CA0E88"/>
    <w:rsid w:val="00DF26D4"/>
    <w:rsid w:val="00E86D6D"/>
    <w:rsid w:val="00F047E8"/>
    <w:rsid w:val="00F5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9" type="connector" idref="#_x0000_s1035"/>
        <o:r id="V:Rule10" type="connector" idref="#_x0000_s1034"/>
        <o:r id="V:Rule11" type="connector" idref="#_x0000_s1038"/>
        <o:r id="V:Rule12" type="connector" idref="#_x0000_s1036"/>
        <o:r id="V:Rule13" type="connector" idref="#_x0000_s1037"/>
        <o:r id="V:Rule14" type="connector" idref="#_x0000_s1041"/>
        <o:r id="V:Rule15" type="connector" idref="#_x0000_s1039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1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02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3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BD893-E072-45FD-B923-E46237A9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Danny</cp:lastModifiedBy>
  <cp:revision>4</cp:revision>
  <dcterms:created xsi:type="dcterms:W3CDTF">2012-05-23T09:12:00Z</dcterms:created>
  <dcterms:modified xsi:type="dcterms:W3CDTF">2012-06-02T03:47:00Z</dcterms:modified>
</cp:coreProperties>
</file>