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lang w:val="en-GB" w:eastAsia="en-US"/>
        </w:rPr>
        <w:id w:val="272378324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245EE" w:rsidRPr="004C1159">
            <w:trPr>
              <w:trHeight w:val="2880"/>
              <w:jc w:val="center"/>
            </w:trPr>
            <w:tc>
              <w:tcPr>
                <w:tcW w:w="5000" w:type="pct"/>
              </w:tcPr>
              <w:p w:rsidR="00E245EE" w:rsidRPr="004C1159" w:rsidRDefault="00E245EE" w:rsidP="00E245EE">
                <w:pPr>
                  <w:pStyle w:val="NoSpacing"/>
                  <w:jc w:val="center"/>
                  <w:rPr>
                    <w:rFonts w:ascii="Arial" w:eastAsiaTheme="majorEastAsia" w:hAnsi="Arial" w:cs="Arial"/>
                    <w:caps/>
                  </w:rPr>
                </w:pPr>
              </w:p>
            </w:tc>
          </w:tr>
          <w:tr w:rsidR="00E245EE" w:rsidRPr="004C1159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itle"/>
                <w:id w:val="15524250"/>
                <w:placeholder>
                  <w:docPart w:val="9F5BEB391C0444299827F6C19D25812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245EE" w:rsidRPr="004C1159" w:rsidRDefault="00E245EE" w:rsidP="00E245EE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4C1159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>User Guide</w:t>
                    </w:r>
                  </w:p>
                </w:tc>
              </w:sdtContent>
            </w:sdt>
          </w:tr>
          <w:tr w:rsidR="00E245EE" w:rsidRPr="004C115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245EE" w:rsidRPr="004C1159" w:rsidRDefault="00E245EE">
                <w:pPr>
                  <w:pStyle w:val="NoSpacing"/>
                  <w:jc w:val="center"/>
                  <w:rPr>
                    <w:rFonts w:ascii="Arial" w:eastAsiaTheme="majorEastAsia" w:hAnsi="Arial" w:cs="Arial"/>
                    <w:sz w:val="44"/>
                    <w:szCs w:val="44"/>
                  </w:rPr>
                </w:pPr>
              </w:p>
            </w:tc>
          </w:tr>
          <w:tr w:rsidR="00E245EE" w:rsidRPr="004C11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45EE" w:rsidRPr="004C1159" w:rsidRDefault="00E245EE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E245EE" w:rsidRPr="004C11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45EE" w:rsidRPr="004C1159" w:rsidRDefault="00E245EE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E245EE" w:rsidRPr="004C11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45EE" w:rsidRPr="004C1159" w:rsidRDefault="00E245EE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:rsidR="00E245EE" w:rsidRPr="004C1159" w:rsidRDefault="00E245EE">
          <w:pPr>
            <w:rPr>
              <w:rFonts w:ascii="Arial" w:hAnsi="Arial" w:cs="Arial"/>
            </w:rPr>
          </w:pPr>
        </w:p>
        <w:p w:rsidR="00E245EE" w:rsidRPr="004C1159" w:rsidRDefault="00E245EE">
          <w:pPr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E245EE" w:rsidRPr="004C1159">
            <w:tc>
              <w:tcPr>
                <w:tcW w:w="5000" w:type="pct"/>
              </w:tcPr>
              <w:p w:rsidR="00E245EE" w:rsidRPr="004C1159" w:rsidRDefault="00E245EE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</w:tbl>
        <w:p w:rsidR="00E245EE" w:rsidRPr="004C1159" w:rsidRDefault="00E245EE">
          <w:pPr>
            <w:rPr>
              <w:rFonts w:ascii="Arial" w:hAnsi="Arial" w:cs="Arial"/>
            </w:rPr>
          </w:pPr>
        </w:p>
        <w:p w:rsidR="00E245EE" w:rsidRPr="004C1159" w:rsidRDefault="00E245EE">
          <w:pPr>
            <w:rPr>
              <w:rFonts w:ascii="Arial" w:hAnsi="Arial" w:cs="Arial"/>
            </w:rPr>
          </w:pPr>
          <w:r w:rsidRPr="004C1159">
            <w:rPr>
              <w:rFonts w:ascii="Arial" w:hAnsi="Arial" w:cs="Arial"/>
              <w:b/>
              <w:bCs/>
            </w:rPr>
            <w:br w:type="page"/>
          </w:r>
        </w:p>
      </w:sdtContent>
    </w:sdt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n-GB" w:eastAsia="en-US"/>
        </w:rPr>
        <w:id w:val="20127890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245EE" w:rsidRPr="004C1159" w:rsidRDefault="00E245EE">
          <w:pPr>
            <w:pStyle w:val="TOCHeading"/>
            <w:rPr>
              <w:rFonts w:ascii="Arial" w:hAnsi="Arial" w:cs="Arial"/>
            </w:rPr>
          </w:pPr>
          <w:r w:rsidRPr="004C1159">
            <w:rPr>
              <w:rFonts w:ascii="Arial" w:hAnsi="Arial" w:cs="Arial"/>
            </w:rPr>
            <w:t>Contents</w:t>
          </w:r>
        </w:p>
        <w:p w:rsidR="00B014D5" w:rsidRDefault="00E245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4C1159">
            <w:rPr>
              <w:rFonts w:ascii="Arial" w:hAnsi="Arial" w:cs="Arial"/>
            </w:rPr>
            <w:fldChar w:fldCharType="begin"/>
          </w:r>
          <w:r w:rsidRPr="004C1159">
            <w:rPr>
              <w:rFonts w:ascii="Arial" w:hAnsi="Arial" w:cs="Arial"/>
            </w:rPr>
            <w:instrText xml:space="preserve"> TOC \o "1-3" \h \z \u </w:instrText>
          </w:r>
          <w:r w:rsidRPr="004C1159">
            <w:rPr>
              <w:rFonts w:ascii="Arial" w:hAnsi="Arial" w:cs="Arial"/>
            </w:rPr>
            <w:fldChar w:fldCharType="separate"/>
          </w:r>
          <w:hyperlink w:anchor="_Toc387164590" w:history="1">
            <w:r w:rsidR="00B014D5" w:rsidRPr="00021062">
              <w:rPr>
                <w:rStyle w:val="Hyperlink"/>
                <w:rFonts w:ascii="Arial" w:hAnsi="Arial" w:cs="Arial"/>
                <w:noProof/>
              </w:rPr>
              <w:t>List of Figures</w:t>
            </w:r>
            <w:r w:rsidR="00B014D5">
              <w:rPr>
                <w:noProof/>
                <w:webHidden/>
              </w:rPr>
              <w:tab/>
            </w:r>
            <w:r w:rsidR="00B014D5">
              <w:rPr>
                <w:noProof/>
                <w:webHidden/>
              </w:rPr>
              <w:fldChar w:fldCharType="begin"/>
            </w:r>
            <w:r w:rsidR="00B014D5">
              <w:rPr>
                <w:noProof/>
                <w:webHidden/>
              </w:rPr>
              <w:instrText xml:space="preserve"> PAGEREF _Toc387164590 \h </w:instrText>
            </w:r>
            <w:r w:rsidR="00B014D5">
              <w:rPr>
                <w:noProof/>
                <w:webHidden/>
              </w:rPr>
            </w:r>
            <w:r w:rsidR="00B014D5">
              <w:rPr>
                <w:noProof/>
                <w:webHidden/>
              </w:rPr>
              <w:fldChar w:fldCharType="separate"/>
            </w:r>
            <w:r w:rsidR="00B014D5">
              <w:rPr>
                <w:noProof/>
                <w:webHidden/>
              </w:rPr>
              <w:t>1</w:t>
            </w:r>
            <w:r w:rsidR="00B014D5"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591" w:history="1">
            <w:r w:rsidRPr="00021062">
              <w:rPr>
                <w:rStyle w:val="Hyperlink"/>
                <w:rFonts w:ascii="Arial" w:hAnsi="Arial" w:cs="Arial"/>
                <w:noProof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592" w:history="1">
            <w:r w:rsidRPr="00021062">
              <w:rPr>
                <w:rStyle w:val="Hyperlink"/>
                <w:rFonts w:ascii="Arial" w:hAnsi="Arial" w:cs="Arial"/>
                <w:noProof/>
              </w:rPr>
              <w:t>Main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593" w:history="1">
            <w:r w:rsidRPr="00021062">
              <w:rPr>
                <w:rStyle w:val="Hyperlink"/>
                <w:rFonts w:ascii="Arial" w:hAnsi="Arial" w:cs="Arial"/>
                <w:noProof/>
              </w:rPr>
              <w:t>Trace on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594" w:history="1">
            <w:r w:rsidRPr="00021062">
              <w:rPr>
                <w:rStyle w:val="Hyperlink"/>
                <w:rFonts w:ascii="Arial" w:hAnsi="Arial" w:cs="Arial"/>
                <w:noProof/>
              </w:rPr>
              <w:t>Show the tile qValue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595" w:history="1">
            <w:r w:rsidRPr="00021062">
              <w:rPr>
                <w:rStyle w:val="Hyperlink"/>
                <w:rFonts w:ascii="Arial" w:hAnsi="Arial" w:cs="Arial"/>
                <w:noProof/>
              </w:rPr>
              <w:t>Discount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596" w:history="1">
            <w:r w:rsidRPr="00021062">
              <w:rPr>
                <w:rStyle w:val="Hyperlink"/>
                <w:rFonts w:ascii="Arial" w:hAnsi="Arial" w:cs="Arial"/>
                <w:noProof/>
              </w:rPr>
              <w:t>Greedy Exploit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597" w:history="1">
            <w:r w:rsidRPr="00021062">
              <w:rPr>
                <w:rStyle w:val="Hyperlink"/>
                <w:rFonts w:ascii="Arial" w:hAnsi="Arial" w:cs="Arial"/>
                <w:noProof/>
              </w:rPr>
              <w:t>Fixed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598" w:history="1">
            <w:r w:rsidRPr="00021062">
              <w:rPr>
                <w:rStyle w:val="Hyperlink"/>
                <w:rFonts w:ascii="Arial" w:hAnsi="Arial" w:cs="Arial"/>
                <w:noProof/>
              </w:rPr>
              <w:t>Move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599" w:history="1">
            <w:r w:rsidRPr="00021062">
              <w:rPr>
                <w:rStyle w:val="Hyperlink"/>
                <w:rFonts w:ascii="Arial" w:hAnsi="Arial" w:cs="Arial"/>
                <w:noProof/>
              </w:rPr>
              <w:t>Reset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600" w:history="1">
            <w:r w:rsidRPr="00021062">
              <w:rPr>
                <w:rStyle w:val="Hyperlink"/>
                <w:rFonts w:ascii="Arial" w:hAnsi="Arial" w:cs="Arial"/>
                <w:noProof/>
              </w:rPr>
              <w:t>Initial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601" w:history="1">
            <w:r w:rsidRPr="00021062">
              <w:rPr>
                <w:rStyle w:val="Hyperlink"/>
                <w:rFonts w:ascii="Arial" w:hAnsi="Arial" w:cs="Arial"/>
                <w:noProof/>
              </w:rPr>
              <w:t>Number of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5" w:rsidRDefault="00B014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164602" w:history="1">
            <w:r w:rsidRPr="00021062">
              <w:rPr>
                <w:rStyle w:val="Hyperlink"/>
                <w:rFonts w:ascii="Arial" w:hAnsi="Arial" w:cs="Arial"/>
                <w:noProof/>
              </w:rPr>
              <w:t>Cumulative Reward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5EE" w:rsidRPr="004C1159" w:rsidRDefault="00E245EE">
          <w:pPr>
            <w:rPr>
              <w:rFonts w:ascii="Arial" w:hAnsi="Arial" w:cs="Arial"/>
            </w:rPr>
          </w:pPr>
          <w:r w:rsidRPr="004C115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E245EE" w:rsidRPr="004C1159" w:rsidRDefault="00E245EE" w:rsidP="008B3B86">
      <w:pPr>
        <w:rPr>
          <w:rFonts w:ascii="Arial" w:hAnsi="Arial" w:cs="Arial"/>
        </w:rPr>
      </w:pPr>
    </w:p>
    <w:p w:rsidR="00E245EE" w:rsidRPr="004C1159" w:rsidRDefault="00E245EE" w:rsidP="008B3B86">
      <w:pPr>
        <w:rPr>
          <w:rFonts w:ascii="Arial" w:hAnsi="Arial" w:cs="Arial"/>
        </w:rPr>
      </w:pPr>
    </w:p>
    <w:p w:rsidR="004C1159" w:rsidRPr="004C1159" w:rsidRDefault="004C1159" w:rsidP="004C1159">
      <w:pPr>
        <w:pStyle w:val="Heading2"/>
        <w:rPr>
          <w:rFonts w:ascii="Arial" w:hAnsi="Arial" w:cs="Arial"/>
        </w:rPr>
      </w:pPr>
      <w:bookmarkStart w:id="0" w:name="_Toc386700134"/>
      <w:bookmarkStart w:id="1" w:name="_Toc386707522"/>
      <w:bookmarkStart w:id="2" w:name="_Toc387164590"/>
      <w:r w:rsidRPr="004C1159">
        <w:rPr>
          <w:rFonts w:ascii="Arial" w:hAnsi="Arial" w:cs="Arial"/>
        </w:rPr>
        <w:t>List of Figures</w:t>
      </w:r>
      <w:bookmarkEnd w:id="0"/>
      <w:bookmarkEnd w:id="1"/>
      <w:bookmarkEnd w:id="2"/>
    </w:p>
    <w:p w:rsidR="004C1159" w:rsidRPr="004C1159" w:rsidRDefault="004C1159" w:rsidP="004C1159">
      <w:pPr>
        <w:spacing w:line="360" w:lineRule="auto"/>
        <w:rPr>
          <w:rFonts w:ascii="Arial" w:hAnsi="Arial" w:cs="Arial"/>
          <w:sz w:val="24"/>
          <w:szCs w:val="24"/>
        </w:rPr>
      </w:pPr>
      <w:r w:rsidRPr="004C1159">
        <w:rPr>
          <w:rFonts w:ascii="Arial" w:hAnsi="Arial" w:cs="Arial"/>
          <w:sz w:val="24"/>
          <w:szCs w:val="24"/>
        </w:rPr>
        <w:t>Figure 1…………………………………………………………………………….………</w:t>
      </w:r>
      <w:r w:rsidR="00B014D5">
        <w:rPr>
          <w:rFonts w:ascii="Arial" w:hAnsi="Arial" w:cs="Arial"/>
          <w:sz w:val="24"/>
          <w:szCs w:val="24"/>
        </w:rPr>
        <w:t>.</w:t>
      </w:r>
      <w:r w:rsidRPr="004C1159">
        <w:rPr>
          <w:rFonts w:ascii="Arial" w:hAnsi="Arial" w:cs="Arial"/>
          <w:sz w:val="24"/>
          <w:szCs w:val="24"/>
        </w:rPr>
        <w:t>.2</w:t>
      </w:r>
      <w:r w:rsidRPr="004C1159">
        <w:rPr>
          <w:rFonts w:ascii="Arial" w:hAnsi="Arial" w:cs="Arial"/>
          <w:sz w:val="24"/>
          <w:szCs w:val="24"/>
        </w:rPr>
        <w:br/>
        <w:t>Figure 2………………</w:t>
      </w:r>
      <w:r w:rsidR="00B014D5">
        <w:rPr>
          <w:rFonts w:ascii="Arial" w:hAnsi="Arial" w:cs="Arial"/>
          <w:sz w:val="24"/>
          <w:szCs w:val="24"/>
        </w:rPr>
        <w:t>………………………………………………...…………………...2</w:t>
      </w:r>
      <w:r w:rsidRPr="004C1159">
        <w:rPr>
          <w:rFonts w:ascii="Arial" w:hAnsi="Arial" w:cs="Arial"/>
          <w:sz w:val="24"/>
          <w:szCs w:val="24"/>
        </w:rPr>
        <w:br/>
        <w:t>Figure 3...………</w:t>
      </w:r>
      <w:r w:rsidR="00B014D5">
        <w:rPr>
          <w:rFonts w:ascii="Arial" w:hAnsi="Arial" w:cs="Arial"/>
          <w:sz w:val="24"/>
          <w:szCs w:val="24"/>
        </w:rPr>
        <w:t>……………………………………………..…………………………….3</w:t>
      </w:r>
      <w:r w:rsidRPr="004C1159">
        <w:rPr>
          <w:rFonts w:ascii="Arial" w:hAnsi="Arial" w:cs="Arial"/>
          <w:sz w:val="24"/>
          <w:szCs w:val="24"/>
        </w:rPr>
        <w:br/>
        <w:t>Figure 4………</w:t>
      </w:r>
      <w:r w:rsidR="00B014D5">
        <w:rPr>
          <w:rFonts w:ascii="Arial" w:hAnsi="Arial" w:cs="Arial"/>
          <w:sz w:val="24"/>
          <w:szCs w:val="24"/>
        </w:rPr>
        <w:t>……………………………………………………………………………...3</w:t>
      </w:r>
      <w:r w:rsidRPr="004C1159">
        <w:rPr>
          <w:rFonts w:ascii="Arial" w:hAnsi="Arial" w:cs="Arial"/>
          <w:sz w:val="24"/>
          <w:szCs w:val="24"/>
        </w:rPr>
        <w:br/>
        <w:t>Figure 5………</w:t>
      </w:r>
      <w:r w:rsidR="00B014D5">
        <w:rPr>
          <w:rFonts w:ascii="Arial" w:hAnsi="Arial" w:cs="Arial"/>
          <w:sz w:val="24"/>
          <w:szCs w:val="24"/>
        </w:rPr>
        <w:t>………………………………………………………………………..…….4</w:t>
      </w:r>
      <w:r w:rsidRPr="004C1159">
        <w:rPr>
          <w:rFonts w:ascii="Arial" w:hAnsi="Arial" w:cs="Arial"/>
          <w:sz w:val="24"/>
          <w:szCs w:val="24"/>
        </w:rPr>
        <w:br/>
        <w:t>Figure 6………</w:t>
      </w:r>
      <w:r w:rsidR="00B014D5">
        <w:rPr>
          <w:rFonts w:ascii="Arial" w:hAnsi="Arial" w:cs="Arial"/>
          <w:sz w:val="24"/>
          <w:szCs w:val="24"/>
        </w:rPr>
        <w:t>………………………..…………………………………………………….</w:t>
      </w:r>
      <w:bookmarkStart w:id="3" w:name="_GoBack"/>
      <w:bookmarkEnd w:id="3"/>
      <w:r w:rsidR="00B014D5">
        <w:rPr>
          <w:rFonts w:ascii="Arial" w:hAnsi="Arial" w:cs="Arial"/>
          <w:sz w:val="24"/>
          <w:szCs w:val="24"/>
        </w:rPr>
        <w:t>5</w:t>
      </w:r>
    </w:p>
    <w:p w:rsidR="00E245EE" w:rsidRPr="004C1159" w:rsidRDefault="00E245EE" w:rsidP="008B3B86">
      <w:pPr>
        <w:rPr>
          <w:rFonts w:ascii="Arial" w:hAnsi="Arial" w:cs="Arial"/>
        </w:rPr>
      </w:pPr>
    </w:p>
    <w:p w:rsidR="00E245EE" w:rsidRPr="004C1159" w:rsidRDefault="00E245EE" w:rsidP="008B3B86">
      <w:pPr>
        <w:rPr>
          <w:rFonts w:ascii="Arial" w:hAnsi="Arial" w:cs="Arial"/>
        </w:rPr>
      </w:pPr>
    </w:p>
    <w:p w:rsidR="00E245EE" w:rsidRPr="004C1159" w:rsidRDefault="00E245EE" w:rsidP="008B3B86">
      <w:pPr>
        <w:rPr>
          <w:rFonts w:ascii="Arial" w:hAnsi="Arial" w:cs="Arial"/>
        </w:rPr>
      </w:pPr>
    </w:p>
    <w:p w:rsidR="00E245EE" w:rsidRPr="004C1159" w:rsidRDefault="00E245EE" w:rsidP="008B3B86">
      <w:pPr>
        <w:rPr>
          <w:rFonts w:ascii="Arial" w:hAnsi="Arial" w:cs="Arial"/>
        </w:rPr>
      </w:pPr>
    </w:p>
    <w:p w:rsidR="00E245EE" w:rsidRPr="004C1159" w:rsidRDefault="00E245EE" w:rsidP="008B3B86">
      <w:pPr>
        <w:rPr>
          <w:rFonts w:ascii="Arial" w:hAnsi="Arial" w:cs="Arial"/>
        </w:rPr>
      </w:pPr>
    </w:p>
    <w:p w:rsidR="00E245EE" w:rsidRPr="004C1159" w:rsidRDefault="00E245EE" w:rsidP="008B3B86">
      <w:pPr>
        <w:rPr>
          <w:rFonts w:ascii="Arial" w:hAnsi="Arial" w:cs="Arial"/>
        </w:rPr>
      </w:pPr>
    </w:p>
    <w:p w:rsidR="00E245EE" w:rsidRPr="004C1159" w:rsidRDefault="00E245EE" w:rsidP="008B3B86">
      <w:pPr>
        <w:rPr>
          <w:rFonts w:ascii="Arial" w:hAnsi="Arial" w:cs="Arial"/>
        </w:rPr>
      </w:pPr>
    </w:p>
    <w:p w:rsidR="00E245EE" w:rsidRPr="004C1159" w:rsidRDefault="00E245EE" w:rsidP="00E245EE">
      <w:pPr>
        <w:pStyle w:val="Heading2"/>
        <w:rPr>
          <w:rFonts w:ascii="Arial" w:hAnsi="Arial" w:cs="Arial"/>
        </w:rPr>
      </w:pPr>
      <w:bookmarkStart w:id="4" w:name="_Toc387164591"/>
      <w:r w:rsidRPr="004C1159">
        <w:rPr>
          <w:rFonts w:ascii="Arial" w:hAnsi="Arial" w:cs="Arial"/>
        </w:rPr>
        <w:lastRenderedPageBreak/>
        <w:t>Running the Program</w:t>
      </w:r>
      <w:bookmarkEnd w:id="4"/>
    </w:p>
    <w:p w:rsidR="00E245EE" w:rsidRPr="004C1159" w:rsidRDefault="00E245EE" w:rsidP="00E245EE">
      <w:pPr>
        <w:rPr>
          <w:rFonts w:ascii="Arial" w:hAnsi="Arial" w:cs="Arial"/>
        </w:rPr>
      </w:pPr>
      <w:r w:rsidRPr="004C1159">
        <w:rPr>
          <w:rFonts w:ascii="Arial" w:hAnsi="Arial" w:cs="Arial"/>
        </w:rPr>
        <w:t xml:space="preserve">To run the program, run the </w:t>
      </w:r>
      <w:r w:rsidR="007D3A29">
        <w:rPr>
          <w:rFonts w:ascii="Arial" w:hAnsi="Arial" w:cs="Arial"/>
        </w:rPr>
        <w:t>QLearningAgent.exe</w:t>
      </w:r>
      <w:r w:rsidRPr="004C1159">
        <w:rPr>
          <w:rFonts w:ascii="Arial" w:hAnsi="Arial" w:cs="Arial"/>
        </w:rPr>
        <w:t>.</w:t>
      </w:r>
    </w:p>
    <w:p w:rsidR="00E245EE" w:rsidRPr="004C1159" w:rsidRDefault="00E245EE" w:rsidP="00E245EE">
      <w:pPr>
        <w:rPr>
          <w:rFonts w:ascii="Arial" w:hAnsi="Arial" w:cs="Arial"/>
        </w:rPr>
      </w:pPr>
    </w:p>
    <w:p w:rsidR="007D3A29" w:rsidRDefault="007D3A29" w:rsidP="007D3A29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23BC4EE" wp14:editId="69FEAA49">
            <wp:extent cx="12573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348" t="8284" r="84758" b="80047"/>
                    <a:stretch/>
                  </pic:blipFill>
                  <pic:spPr bwMode="auto">
                    <a:xfrm>
                      <a:off x="0" y="0"/>
                      <a:ext cx="1261113" cy="140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5EE" w:rsidRPr="004C1159" w:rsidRDefault="007D3A29" w:rsidP="007D3A29">
      <w:pPr>
        <w:pStyle w:val="Caption"/>
        <w:jc w:val="center"/>
        <w:rPr>
          <w:rFonts w:ascii="Arial" w:hAnsi="Arial" w:cs="Arial"/>
        </w:rPr>
      </w:pPr>
      <w:r>
        <w:t xml:space="preserve">Figure </w:t>
      </w:r>
      <w:fldSimple w:instr=" SEQ Figure \* ARABIC ">
        <w:r w:rsidR="00F61F81">
          <w:rPr>
            <w:noProof/>
          </w:rPr>
          <w:t>1</w:t>
        </w:r>
      </w:fldSimple>
    </w:p>
    <w:p w:rsidR="008B3B86" w:rsidRPr="004C1159" w:rsidRDefault="008B3B86" w:rsidP="00E245EE">
      <w:pPr>
        <w:pStyle w:val="Heading2"/>
        <w:rPr>
          <w:rFonts w:ascii="Arial" w:hAnsi="Arial" w:cs="Arial"/>
        </w:rPr>
      </w:pPr>
      <w:bookmarkStart w:id="5" w:name="_Toc387164592"/>
      <w:r w:rsidRPr="004C1159">
        <w:rPr>
          <w:rFonts w:ascii="Arial" w:hAnsi="Arial" w:cs="Arial"/>
        </w:rPr>
        <w:t>Main Screen</w:t>
      </w:r>
      <w:bookmarkEnd w:id="5"/>
    </w:p>
    <w:p w:rsidR="008B3B86" w:rsidRPr="004C1159" w:rsidRDefault="00E245EE" w:rsidP="008B3B86">
      <w:pPr>
        <w:rPr>
          <w:rFonts w:ascii="Arial" w:hAnsi="Arial" w:cs="Arial"/>
        </w:rPr>
      </w:pPr>
      <w:r w:rsidRPr="004C1159">
        <w:rPr>
          <w:rFonts w:ascii="Arial" w:hAnsi="Arial" w:cs="Arial"/>
        </w:rPr>
        <w:t>W</w:t>
      </w:r>
      <w:r w:rsidR="008B3B86" w:rsidRPr="004C1159">
        <w:rPr>
          <w:rFonts w:ascii="Arial" w:hAnsi="Arial" w:cs="Arial"/>
        </w:rPr>
        <w:t>hen</w:t>
      </w:r>
      <w:r w:rsidRPr="004C1159">
        <w:rPr>
          <w:rFonts w:ascii="Arial" w:hAnsi="Arial" w:cs="Arial"/>
        </w:rPr>
        <w:t xml:space="preserve"> the program has been loaded the main menu screen will appear (Figure </w:t>
      </w:r>
      <w:r w:rsidR="007D3A29">
        <w:rPr>
          <w:rFonts w:ascii="Arial" w:hAnsi="Arial" w:cs="Arial"/>
        </w:rPr>
        <w:t>2</w:t>
      </w:r>
      <w:r w:rsidRPr="004C1159">
        <w:rPr>
          <w:rFonts w:ascii="Arial" w:hAnsi="Arial" w:cs="Arial"/>
        </w:rPr>
        <w:t xml:space="preserve">). </w:t>
      </w:r>
      <w:r w:rsidR="007D3A29">
        <w:rPr>
          <w:rFonts w:ascii="Arial" w:hAnsi="Arial" w:cs="Arial"/>
        </w:rPr>
        <w:t>This screen shows the controls to the left with the console output underneath and the maze environment to the right</w:t>
      </w:r>
      <w:r w:rsidRPr="004C1159">
        <w:rPr>
          <w:rFonts w:ascii="Arial" w:hAnsi="Arial" w:cs="Arial"/>
        </w:rPr>
        <w:t xml:space="preserve">. </w:t>
      </w:r>
    </w:p>
    <w:p w:rsidR="008B3B86" w:rsidRPr="004C1159" w:rsidRDefault="007D3A29" w:rsidP="00E245EE">
      <w:pPr>
        <w:keepNext/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64CCF2A4" wp14:editId="258563A2">
            <wp:extent cx="5731510" cy="3217851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86" w:rsidRPr="004C1159" w:rsidRDefault="008B3B86" w:rsidP="00E245EE">
      <w:pPr>
        <w:pStyle w:val="Caption"/>
        <w:jc w:val="center"/>
        <w:rPr>
          <w:rFonts w:ascii="Arial" w:hAnsi="Arial" w:cs="Arial"/>
        </w:rPr>
      </w:pPr>
      <w:r w:rsidRPr="004C1159">
        <w:rPr>
          <w:rFonts w:ascii="Arial" w:hAnsi="Arial" w:cs="Arial"/>
        </w:rPr>
        <w:t xml:space="preserve">Figure </w:t>
      </w:r>
      <w:r w:rsidR="003C4936" w:rsidRPr="004C1159">
        <w:rPr>
          <w:rFonts w:ascii="Arial" w:hAnsi="Arial" w:cs="Arial"/>
        </w:rPr>
        <w:fldChar w:fldCharType="begin"/>
      </w:r>
      <w:r w:rsidR="003C4936" w:rsidRPr="004C1159">
        <w:rPr>
          <w:rFonts w:ascii="Arial" w:hAnsi="Arial" w:cs="Arial"/>
        </w:rPr>
        <w:instrText xml:space="preserve"> SEQ Figure \* ARABIC </w:instrText>
      </w:r>
      <w:r w:rsidR="003C4936" w:rsidRPr="004C1159">
        <w:rPr>
          <w:rFonts w:ascii="Arial" w:hAnsi="Arial" w:cs="Arial"/>
        </w:rPr>
        <w:fldChar w:fldCharType="separate"/>
      </w:r>
      <w:r w:rsidR="00F61F81">
        <w:rPr>
          <w:rFonts w:ascii="Arial" w:hAnsi="Arial" w:cs="Arial"/>
          <w:noProof/>
        </w:rPr>
        <w:t>2</w:t>
      </w:r>
      <w:r w:rsidR="003C4936" w:rsidRPr="004C1159">
        <w:rPr>
          <w:rFonts w:ascii="Arial" w:hAnsi="Arial" w:cs="Arial"/>
          <w:noProof/>
        </w:rPr>
        <w:fldChar w:fldCharType="end"/>
      </w:r>
    </w:p>
    <w:p w:rsidR="008B3B86" w:rsidRDefault="008B3B86" w:rsidP="008B3B86">
      <w:pPr>
        <w:rPr>
          <w:rFonts w:ascii="Arial" w:hAnsi="Arial" w:cs="Arial"/>
        </w:rPr>
      </w:pPr>
    </w:p>
    <w:p w:rsidR="00786B19" w:rsidRPr="004C1159" w:rsidRDefault="00786B19" w:rsidP="008B3B86">
      <w:pPr>
        <w:rPr>
          <w:rFonts w:ascii="Arial" w:hAnsi="Arial" w:cs="Arial"/>
        </w:rPr>
      </w:pPr>
      <w:r>
        <w:rPr>
          <w:rFonts w:ascii="Arial" w:hAnsi="Arial" w:cs="Arial"/>
        </w:rPr>
        <w:t>The maze it constructed of a black background that will change colour to show if the tile is good value (green) or bad (red) (Figure 3). As the agent makes more move</w:t>
      </w:r>
      <w:r>
        <w:rPr>
          <w:rFonts w:ascii="Arial" w:hAnsi="Arial" w:cs="Arial"/>
        </w:rPr>
        <w:t>s,</w:t>
      </w:r>
      <w:r>
        <w:rPr>
          <w:rFonts w:ascii="Arial" w:hAnsi="Arial" w:cs="Arial"/>
        </w:rPr>
        <w:t xml:space="preserve"> the tiles will gradually become a colour forming a path to the higher value tiles.</w:t>
      </w:r>
      <w:r>
        <w:rPr>
          <w:rFonts w:ascii="Arial" w:hAnsi="Arial" w:cs="Arial"/>
        </w:rPr>
        <w:t xml:space="preserve"> Another feature of the maze is the four optimal direction arrows that will point in the direction that has the highest q-value</w:t>
      </w:r>
      <w:r w:rsidR="00F61F81">
        <w:rPr>
          <w:rFonts w:ascii="Arial" w:hAnsi="Arial" w:cs="Arial"/>
        </w:rPr>
        <w:t>.</w:t>
      </w:r>
    </w:p>
    <w:p w:rsidR="00786B19" w:rsidRDefault="00786B19" w:rsidP="00786B19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6BC54142" wp14:editId="09656516">
            <wp:extent cx="5731510" cy="3217851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59" w:rsidRDefault="00786B19" w:rsidP="00786B19">
      <w:pPr>
        <w:pStyle w:val="Caption"/>
        <w:jc w:val="center"/>
        <w:rPr>
          <w:rFonts w:ascii="Arial" w:hAnsi="Arial" w:cs="Arial"/>
        </w:rPr>
      </w:pPr>
      <w:r>
        <w:t xml:space="preserve">Figure </w:t>
      </w:r>
      <w:fldSimple w:instr=" SEQ Figure \* ARABIC ">
        <w:r w:rsidR="00F61F81">
          <w:rPr>
            <w:noProof/>
          </w:rPr>
          <w:t>3</w:t>
        </w:r>
      </w:fldSimple>
    </w:p>
    <w:p w:rsidR="007D3A29" w:rsidRPr="004C1159" w:rsidRDefault="007D3A29" w:rsidP="007D3A29">
      <w:pPr>
        <w:pStyle w:val="Heading2"/>
        <w:rPr>
          <w:rFonts w:ascii="Arial" w:hAnsi="Arial" w:cs="Arial"/>
        </w:rPr>
      </w:pPr>
      <w:bookmarkStart w:id="6" w:name="_Toc387164593"/>
      <w:r>
        <w:rPr>
          <w:rFonts w:ascii="Arial" w:hAnsi="Arial" w:cs="Arial"/>
        </w:rPr>
        <w:t>Trace on console</w:t>
      </w:r>
      <w:bookmarkEnd w:id="6"/>
    </w:p>
    <w:p w:rsidR="00F61F81" w:rsidRDefault="004A2BD3" w:rsidP="00F61F81">
      <w:pPr>
        <w:rPr>
          <w:rFonts w:ascii="Arial" w:hAnsi="Arial" w:cs="Arial"/>
        </w:rPr>
      </w:pPr>
      <w:r>
        <w:rPr>
          <w:rFonts w:ascii="Arial" w:hAnsi="Arial" w:cs="Arial"/>
        </w:rPr>
        <w:t>This is a checkbox that will output the</w:t>
      </w:r>
      <w:r w:rsidR="009F2A8E">
        <w:rPr>
          <w:rFonts w:ascii="Arial" w:hAnsi="Arial" w:cs="Arial"/>
        </w:rPr>
        <w:t xml:space="preserve"> learned values of the agent </w:t>
      </w:r>
      <w:r w:rsidR="00BD7BC0">
        <w:rPr>
          <w:rFonts w:ascii="Arial" w:hAnsi="Arial" w:cs="Arial"/>
        </w:rPr>
        <w:t xml:space="preserve">as it is move around the maze. Once selected and the move button is presses it will output those values (Figure 3). The output is the </w:t>
      </w:r>
      <w:r w:rsidR="00BD7BC0" w:rsidRPr="00BD7BC0">
        <w:rPr>
          <w:rFonts w:ascii="Arial" w:hAnsi="Arial" w:cs="Arial"/>
        </w:rPr>
        <w:t xml:space="preserve">old co-ordinates, the action, the reward, the new co-ordinates and the datum. </w:t>
      </w:r>
      <w:r w:rsidR="00BD7BC0">
        <w:rPr>
          <w:rFonts w:ascii="Arial" w:hAnsi="Arial" w:cs="Arial"/>
        </w:rPr>
        <w:t>It will a</w:t>
      </w:r>
      <w:r w:rsidR="00BD7BC0" w:rsidRPr="00BD7BC0">
        <w:rPr>
          <w:rFonts w:ascii="Arial" w:hAnsi="Arial" w:cs="Arial"/>
        </w:rPr>
        <w:t>lso print out the old Q value, the</w:t>
      </w:r>
      <w:r w:rsidR="00BD7BC0">
        <w:rPr>
          <w:rFonts w:ascii="Arial" w:hAnsi="Arial" w:cs="Arial"/>
        </w:rPr>
        <w:t xml:space="preserve"> amount of </w:t>
      </w:r>
      <w:r w:rsidR="00BD7BC0" w:rsidRPr="00BD7BC0">
        <w:rPr>
          <w:rFonts w:ascii="Arial" w:hAnsi="Arial" w:cs="Arial"/>
        </w:rPr>
        <w:t>visits to the tile and the new Q value</w:t>
      </w:r>
      <w:r w:rsidR="00786B19">
        <w:rPr>
          <w:rFonts w:ascii="Arial" w:hAnsi="Arial" w:cs="Arial"/>
        </w:rPr>
        <w:t>.</w:t>
      </w:r>
    </w:p>
    <w:p w:rsidR="00BD7BC0" w:rsidRPr="00F61F81" w:rsidRDefault="009F2A8E" w:rsidP="00F61F81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096501EC" wp14:editId="0307636D">
            <wp:extent cx="2779083" cy="3390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96" r="52990"/>
                    <a:stretch/>
                  </pic:blipFill>
                  <pic:spPr bwMode="auto">
                    <a:xfrm>
                      <a:off x="0" y="0"/>
                      <a:ext cx="2779481" cy="339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A29" w:rsidRDefault="00BD7BC0" w:rsidP="00BD7BC0">
      <w:pPr>
        <w:pStyle w:val="Caption"/>
        <w:jc w:val="center"/>
        <w:rPr>
          <w:rFonts w:ascii="Arial" w:hAnsi="Arial" w:cs="Arial"/>
        </w:rPr>
      </w:pPr>
      <w:r>
        <w:t xml:space="preserve">Figure </w:t>
      </w:r>
      <w:fldSimple w:instr=" SEQ Figure \* ARABIC ">
        <w:r w:rsidR="00F61F81">
          <w:rPr>
            <w:noProof/>
          </w:rPr>
          <w:t>4</w:t>
        </w:r>
      </w:fldSimple>
    </w:p>
    <w:p w:rsidR="007D3A29" w:rsidRPr="004C1159" w:rsidRDefault="007D3A29" w:rsidP="007D3A29">
      <w:pPr>
        <w:pStyle w:val="Heading2"/>
        <w:rPr>
          <w:rFonts w:ascii="Arial" w:hAnsi="Arial" w:cs="Arial"/>
        </w:rPr>
      </w:pPr>
      <w:bookmarkStart w:id="7" w:name="_Toc387164594"/>
      <w:r>
        <w:rPr>
          <w:rFonts w:ascii="Arial" w:hAnsi="Arial" w:cs="Arial"/>
        </w:rPr>
        <w:lastRenderedPageBreak/>
        <w:t xml:space="preserve">Show the tile </w:t>
      </w:r>
      <w:proofErr w:type="spellStart"/>
      <w:r>
        <w:rPr>
          <w:rFonts w:ascii="Arial" w:hAnsi="Arial" w:cs="Arial"/>
        </w:rPr>
        <w:t>qValue</w:t>
      </w:r>
      <w:bookmarkEnd w:id="7"/>
      <w:proofErr w:type="spellEnd"/>
    </w:p>
    <w:p w:rsidR="007D3A29" w:rsidRDefault="00786B19" w:rsidP="007D3A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checkbox will show the four q-values that the agent uses to make direction movements. The q-values will appear as white colours numbers alongside the yellow directions arrows. </w:t>
      </w:r>
      <w:r w:rsidR="00F61F81">
        <w:rPr>
          <w:rFonts w:ascii="Arial" w:hAnsi="Arial" w:cs="Arial"/>
        </w:rPr>
        <w:t>As the maze is explored the values will increase or decrease depending on their value.</w:t>
      </w:r>
      <w:r>
        <w:rPr>
          <w:rFonts w:ascii="Arial" w:hAnsi="Arial" w:cs="Arial"/>
        </w:rPr>
        <w:t xml:space="preserve"> </w:t>
      </w:r>
    </w:p>
    <w:p w:rsidR="00F61F81" w:rsidRDefault="00786B19" w:rsidP="00F61F81">
      <w:pPr>
        <w:keepNext/>
      </w:pPr>
      <w:r>
        <w:rPr>
          <w:noProof/>
          <w:lang w:eastAsia="en-GB"/>
        </w:rPr>
        <w:drawing>
          <wp:inline distT="0" distB="0" distL="0" distR="0" wp14:anchorId="43CEDEC6" wp14:editId="72452D6A">
            <wp:extent cx="5731510" cy="3217851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19" w:rsidRDefault="00F61F81" w:rsidP="00F61F81">
      <w:pPr>
        <w:pStyle w:val="Caption"/>
        <w:jc w:val="center"/>
        <w:rPr>
          <w:rFonts w:ascii="Arial" w:hAnsi="Arial" w:cs="Arial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786B19" w:rsidRDefault="00786B19" w:rsidP="007D3A29">
      <w:pPr>
        <w:rPr>
          <w:rFonts w:ascii="Arial" w:hAnsi="Arial" w:cs="Arial"/>
        </w:rPr>
      </w:pPr>
    </w:p>
    <w:p w:rsidR="007D3A29" w:rsidRDefault="007D3A29" w:rsidP="007D3A29">
      <w:pPr>
        <w:pStyle w:val="Heading2"/>
        <w:rPr>
          <w:rFonts w:ascii="Arial" w:hAnsi="Arial" w:cs="Arial"/>
        </w:rPr>
      </w:pPr>
      <w:bookmarkStart w:id="8" w:name="_Toc387164595"/>
      <w:r>
        <w:rPr>
          <w:rFonts w:ascii="Arial" w:hAnsi="Arial" w:cs="Arial"/>
        </w:rPr>
        <w:t>Discount</w:t>
      </w:r>
      <w:bookmarkEnd w:id="8"/>
    </w:p>
    <w:p w:rsidR="007D3A29" w:rsidRDefault="00F61F81" w:rsidP="00F61F81">
      <w:r>
        <w:t>The discount factor</w:t>
      </w:r>
      <w:r>
        <w:t xml:space="preserve"> </w:t>
      </w:r>
      <w:r>
        <w:t>(gamma) determines the importance of future rewards. A factor of 0 (short</w:t>
      </w:r>
      <w:r>
        <w:t xml:space="preserve"> </w:t>
      </w:r>
      <w:r>
        <w:t>sighted) makes the a</w:t>
      </w:r>
      <w:r>
        <w:t xml:space="preserve">gent consider current rewards and a </w:t>
      </w:r>
      <w:r>
        <w:t xml:space="preserve">factor of 1 (long sighted) makes it strive </w:t>
      </w:r>
      <w:r>
        <w:t>for long</w:t>
      </w:r>
      <w:r>
        <w:t>-term high rewards. If discount meets or exceeds 1 the action values may diverge.</w:t>
      </w:r>
    </w:p>
    <w:p w:rsidR="00F61F81" w:rsidRDefault="00F61F81" w:rsidP="00F61F81"/>
    <w:p w:rsidR="007D3A29" w:rsidRDefault="007D3A29" w:rsidP="007D3A29">
      <w:pPr>
        <w:pStyle w:val="Heading2"/>
        <w:rPr>
          <w:rFonts w:ascii="Arial" w:hAnsi="Arial" w:cs="Arial"/>
        </w:rPr>
      </w:pPr>
      <w:bookmarkStart w:id="9" w:name="_Toc387164596"/>
      <w:r>
        <w:rPr>
          <w:rFonts w:ascii="Arial" w:hAnsi="Arial" w:cs="Arial"/>
        </w:rPr>
        <w:t>Greedy Exploit</w:t>
      </w:r>
      <w:bookmarkEnd w:id="9"/>
    </w:p>
    <w:p w:rsidR="007D3A29" w:rsidRDefault="00F61F81" w:rsidP="007D3A29">
      <w:r>
        <w:t>The greedy exploit is for the probability that the agent’s move is greedy. This means that the agent will make moves that will give it the highest cumulative reward</w:t>
      </w:r>
      <w:r w:rsidR="00B014D5">
        <w:t>. Figure 5 shows the Greedy Exploit as 80% meaning it will make movement decision to the highest reward 80% of the time and randomly move in a direction 20% of the time for exploration purposes.</w:t>
      </w:r>
    </w:p>
    <w:p w:rsidR="00F61F81" w:rsidRDefault="00F61F81" w:rsidP="007D3A29"/>
    <w:p w:rsidR="007D3A29" w:rsidRDefault="007D3A29" w:rsidP="007D3A29">
      <w:pPr>
        <w:pStyle w:val="Heading2"/>
        <w:rPr>
          <w:rFonts w:ascii="Arial" w:hAnsi="Arial" w:cs="Arial"/>
        </w:rPr>
      </w:pPr>
      <w:bookmarkStart w:id="10" w:name="_Toc387164597"/>
      <w:r>
        <w:rPr>
          <w:rFonts w:ascii="Arial" w:hAnsi="Arial" w:cs="Arial"/>
        </w:rPr>
        <w:t>Fixed alpha</w:t>
      </w:r>
      <w:bookmarkEnd w:id="10"/>
    </w:p>
    <w:p w:rsidR="004C1159" w:rsidRDefault="00F61F81" w:rsidP="00F61F81">
      <w:pPr>
        <w:rPr>
          <w:rFonts w:ascii="Arial" w:hAnsi="Arial" w:cs="Arial"/>
        </w:rPr>
      </w:pPr>
      <w:r w:rsidRPr="00F61F81">
        <w:rPr>
          <w:rFonts w:ascii="Arial" w:hAnsi="Arial" w:cs="Arial"/>
        </w:rPr>
        <w:t>The learning rate</w:t>
      </w:r>
      <w:r>
        <w:rPr>
          <w:rFonts w:ascii="Arial" w:hAnsi="Arial" w:cs="Arial"/>
        </w:rPr>
        <w:t xml:space="preserve"> </w:t>
      </w:r>
      <w:r w:rsidRPr="00F61F81">
        <w:rPr>
          <w:rFonts w:ascii="Arial" w:hAnsi="Arial" w:cs="Arial"/>
        </w:rPr>
        <w:t xml:space="preserve">(alpha) determines to what extent the newly </w:t>
      </w:r>
      <w:r w:rsidRPr="00F61F81">
        <w:rPr>
          <w:rFonts w:ascii="Arial" w:hAnsi="Arial" w:cs="Arial"/>
        </w:rPr>
        <w:t>acquired</w:t>
      </w:r>
      <w:r w:rsidRPr="00F61F81">
        <w:rPr>
          <w:rFonts w:ascii="Arial" w:hAnsi="Arial" w:cs="Arial"/>
        </w:rPr>
        <w:t xml:space="preserve"> information will </w:t>
      </w:r>
      <w:r w:rsidRPr="00F61F81">
        <w:rPr>
          <w:rFonts w:ascii="Arial" w:hAnsi="Arial" w:cs="Arial"/>
        </w:rPr>
        <w:t>override</w:t>
      </w:r>
      <w:r w:rsidRPr="00F61F81">
        <w:rPr>
          <w:rFonts w:ascii="Arial" w:hAnsi="Arial" w:cs="Arial"/>
        </w:rPr>
        <w:t xml:space="preserve"> the old information. A factor of 0 will make the agent not learn anything. A factor of 1 will make the agent consider only the most recent information.</w:t>
      </w:r>
    </w:p>
    <w:p w:rsidR="007D3A29" w:rsidRPr="004C1159" w:rsidRDefault="007D3A29" w:rsidP="008B3B86">
      <w:pPr>
        <w:rPr>
          <w:rFonts w:ascii="Arial" w:hAnsi="Arial" w:cs="Arial"/>
        </w:rPr>
      </w:pPr>
    </w:p>
    <w:p w:rsidR="00E245EE" w:rsidRPr="004C1159" w:rsidRDefault="007D3A29" w:rsidP="00E245EE">
      <w:pPr>
        <w:pStyle w:val="Heading2"/>
        <w:rPr>
          <w:rFonts w:ascii="Arial" w:hAnsi="Arial" w:cs="Arial"/>
        </w:rPr>
      </w:pPr>
      <w:bookmarkStart w:id="11" w:name="_Toc387164598"/>
      <w:r>
        <w:rPr>
          <w:rFonts w:ascii="Arial" w:hAnsi="Arial" w:cs="Arial"/>
        </w:rPr>
        <w:lastRenderedPageBreak/>
        <w:t>Move Button</w:t>
      </w:r>
      <w:bookmarkEnd w:id="11"/>
    </w:p>
    <w:p w:rsidR="00E245EE" w:rsidRPr="004C1159" w:rsidRDefault="00F61F81" w:rsidP="008B3B86">
      <w:pPr>
        <w:rPr>
          <w:rFonts w:ascii="Arial" w:hAnsi="Arial" w:cs="Arial"/>
        </w:rPr>
      </w:pPr>
      <w:r>
        <w:rPr>
          <w:rFonts w:ascii="Arial" w:hAnsi="Arial" w:cs="Arial"/>
        </w:rPr>
        <w:t>This is the button that will run the algorithms that will allow the agent to move</w:t>
      </w:r>
      <w:r w:rsidR="00E245EE" w:rsidRPr="004C115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When clicked it will move the agent the specified amount of moves in the textbox next to the button.</w:t>
      </w:r>
      <w:proofErr w:type="gramEnd"/>
      <w:r>
        <w:rPr>
          <w:rFonts w:ascii="Arial" w:hAnsi="Arial" w:cs="Arial"/>
        </w:rPr>
        <w:t xml:space="preserve"> All options in the options panel will not be put into action until the move button is pressed.</w:t>
      </w:r>
    </w:p>
    <w:p w:rsidR="004C1159" w:rsidRPr="004C1159" w:rsidRDefault="004C1159" w:rsidP="008B3B86">
      <w:pPr>
        <w:rPr>
          <w:rFonts w:ascii="Arial" w:hAnsi="Arial" w:cs="Arial"/>
        </w:rPr>
      </w:pPr>
    </w:p>
    <w:p w:rsidR="009F2A8E" w:rsidRDefault="007D3A29" w:rsidP="009F2A8E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63940726" wp14:editId="40E3178B">
            <wp:extent cx="5731510" cy="3217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86" w:rsidRPr="004C1159" w:rsidRDefault="009F2A8E" w:rsidP="009F2A8E">
      <w:pPr>
        <w:pStyle w:val="Caption"/>
        <w:jc w:val="center"/>
        <w:rPr>
          <w:rFonts w:ascii="Arial" w:hAnsi="Arial" w:cs="Arial"/>
        </w:rPr>
      </w:pPr>
      <w:r>
        <w:t xml:space="preserve">Figure </w:t>
      </w:r>
      <w:fldSimple w:instr=" SEQ Figure \* ARABIC ">
        <w:r w:rsidR="00F61F81">
          <w:rPr>
            <w:noProof/>
          </w:rPr>
          <w:t>6</w:t>
        </w:r>
      </w:fldSimple>
    </w:p>
    <w:p w:rsidR="008B3B86" w:rsidRPr="004C1159" w:rsidRDefault="008B3B86" w:rsidP="008B3B86">
      <w:pPr>
        <w:rPr>
          <w:rFonts w:ascii="Arial" w:hAnsi="Arial" w:cs="Arial"/>
        </w:rPr>
      </w:pPr>
    </w:p>
    <w:p w:rsidR="00E245EE" w:rsidRPr="004C1159" w:rsidRDefault="007D3A29" w:rsidP="00E245EE">
      <w:pPr>
        <w:pStyle w:val="Heading2"/>
        <w:rPr>
          <w:rFonts w:ascii="Arial" w:hAnsi="Arial" w:cs="Arial"/>
        </w:rPr>
      </w:pPr>
      <w:bookmarkStart w:id="12" w:name="_Toc387164599"/>
      <w:r>
        <w:rPr>
          <w:rFonts w:ascii="Arial" w:hAnsi="Arial" w:cs="Arial"/>
        </w:rPr>
        <w:t>Reset Button</w:t>
      </w:r>
      <w:bookmarkEnd w:id="12"/>
    </w:p>
    <w:p w:rsidR="007D3A29" w:rsidRDefault="00B014D5" w:rsidP="00B014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B014D5">
        <w:rPr>
          <w:rFonts w:ascii="Arial" w:hAnsi="Arial" w:cs="Arial"/>
        </w:rPr>
        <w:t xml:space="preserve">reset </w:t>
      </w:r>
      <w:r>
        <w:rPr>
          <w:rFonts w:ascii="Arial" w:hAnsi="Arial" w:cs="Arial"/>
        </w:rPr>
        <w:t>button</w:t>
      </w:r>
      <w:r w:rsidRPr="00B014D5">
        <w:rPr>
          <w:rFonts w:ascii="Arial" w:hAnsi="Arial" w:cs="Arial"/>
        </w:rPr>
        <w:t xml:space="preserve"> resets the Q-values, sets all of the Q-values to </w:t>
      </w:r>
      <w:proofErr w:type="spellStart"/>
      <w:r w:rsidRPr="00B014D5">
        <w:rPr>
          <w:rFonts w:ascii="Arial" w:hAnsi="Arial" w:cs="Arial"/>
        </w:rPr>
        <w:t>initVal</w:t>
      </w:r>
      <w:proofErr w:type="spellEnd"/>
      <w:r w:rsidRPr="00B014D5">
        <w:rPr>
          <w:rFonts w:ascii="Arial" w:hAnsi="Arial" w:cs="Arial"/>
        </w:rPr>
        <w:t xml:space="preserve">, and all of the visit counts to 0. </w:t>
      </w:r>
    </w:p>
    <w:p w:rsidR="00B014D5" w:rsidRDefault="00B014D5" w:rsidP="00B014D5"/>
    <w:p w:rsidR="007D3A29" w:rsidRDefault="007D3A29" w:rsidP="007D3A29">
      <w:pPr>
        <w:pStyle w:val="Heading2"/>
        <w:rPr>
          <w:rFonts w:ascii="Arial" w:hAnsi="Arial" w:cs="Arial"/>
        </w:rPr>
      </w:pPr>
      <w:bookmarkStart w:id="13" w:name="_Toc387164600"/>
      <w:r>
        <w:rPr>
          <w:rFonts w:ascii="Arial" w:hAnsi="Arial" w:cs="Arial"/>
        </w:rPr>
        <w:t>Initial Value</w:t>
      </w:r>
      <w:bookmarkEnd w:id="13"/>
    </w:p>
    <w:p w:rsidR="007D3A29" w:rsidRDefault="00B014D5" w:rsidP="007D3A2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Pr="00B014D5">
        <w:rPr>
          <w:rFonts w:ascii="Arial" w:hAnsi="Arial" w:cs="Arial"/>
        </w:rPr>
        <w:t>nitVal</w:t>
      </w:r>
      <w:proofErr w:type="spellEnd"/>
      <w:r w:rsidRPr="00B014D5">
        <w:rPr>
          <w:rFonts w:ascii="Arial" w:hAnsi="Arial" w:cs="Arial"/>
        </w:rPr>
        <w:t xml:space="preserve"> is the initial value to set all</w:t>
      </w:r>
      <w:r>
        <w:rPr>
          <w:rFonts w:ascii="Arial" w:hAnsi="Arial" w:cs="Arial"/>
        </w:rPr>
        <w:t xml:space="preserve"> the v</w:t>
      </w:r>
      <w:r w:rsidRPr="00B014D5">
        <w:rPr>
          <w:rFonts w:ascii="Arial" w:hAnsi="Arial" w:cs="Arial"/>
        </w:rPr>
        <w:t>alues</w:t>
      </w:r>
      <w:r>
        <w:rPr>
          <w:rFonts w:ascii="Arial" w:hAnsi="Arial" w:cs="Arial"/>
        </w:rPr>
        <w:t xml:space="preserve"> of the tile directions </w:t>
      </w:r>
      <w:r w:rsidRPr="00B014D5">
        <w:rPr>
          <w:rFonts w:ascii="Arial" w:hAnsi="Arial" w:cs="Arial"/>
        </w:rPr>
        <w:t>to</w:t>
      </w:r>
      <w:r>
        <w:rPr>
          <w:rFonts w:ascii="Arial" w:hAnsi="Arial" w:cs="Arial"/>
        </w:rPr>
        <w:t>. This value can be change to show a different behaviour in the agent decision making.</w:t>
      </w:r>
    </w:p>
    <w:p w:rsidR="00B014D5" w:rsidRDefault="00B014D5" w:rsidP="007D3A29"/>
    <w:p w:rsidR="007D3A29" w:rsidRPr="004C1159" w:rsidRDefault="007D3A29" w:rsidP="007D3A29">
      <w:pPr>
        <w:pStyle w:val="Heading2"/>
        <w:rPr>
          <w:rFonts w:ascii="Arial" w:hAnsi="Arial" w:cs="Arial"/>
        </w:rPr>
      </w:pPr>
      <w:bookmarkStart w:id="14" w:name="_Toc387164601"/>
      <w:r>
        <w:rPr>
          <w:rFonts w:ascii="Arial" w:hAnsi="Arial" w:cs="Arial"/>
        </w:rPr>
        <w:t>Number of Move</w:t>
      </w:r>
      <w:bookmarkEnd w:id="14"/>
    </w:p>
    <w:p w:rsidR="007D3A29" w:rsidRDefault="00B014D5" w:rsidP="007D3A29">
      <w:r>
        <w:t>Number of moves is a label that will show how many moves the agent has made in total.</w:t>
      </w:r>
    </w:p>
    <w:p w:rsidR="00B014D5" w:rsidRDefault="00B014D5" w:rsidP="007D3A29"/>
    <w:p w:rsidR="007D3A29" w:rsidRPr="007D3A29" w:rsidRDefault="007D3A29" w:rsidP="007D3A29">
      <w:pPr>
        <w:pStyle w:val="Heading2"/>
      </w:pPr>
      <w:bookmarkStart w:id="15" w:name="_Toc387164602"/>
      <w:r>
        <w:rPr>
          <w:rFonts w:ascii="Arial" w:hAnsi="Arial" w:cs="Arial"/>
        </w:rPr>
        <w:t>Cumulative Reward</w:t>
      </w:r>
      <w:bookmarkEnd w:id="15"/>
    </w:p>
    <w:p w:rsidR="008B3B86" w:rsidRPr="00B014D5" w:rsidRDefault="00B014D5">
      <w:r>
        <w:t>The cumulative reward is the overall reward that the agent has gotten. The agent aims to achieve a higher cumulative reward and makes decisions to increase its value.</w:t>
      </w:r>
    </w:p>
    <w:sectPr w:rsidR="008B3B86" w:rsidRPr="00B014D5" w:rsidSect="00E245EE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563" w:rsidRDefault="00B04563" w:rsidP="004C1159">
      <w:pPr>
        <w:spacing w:after="0" w:line="240" w:lineRule="auto"/>
      </w:pPr>
      <w:r>
        <w:separator/>
      </w:r>
    </w:p>
  </w:endnote>
  <w:endnote w:type="continuationSeparator" w:id="0">
    <w:p w:rsidR="00B04563" w:rsidRDefault="00B04563" w:rsidP="004C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2883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C1159" w:rsidRDefault="004C115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14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14D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C1159" w:rsidRDefault="004C1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563" w:rsidRDefault="00B04563" w:rsidP="004C1159">
      <w:pPr>
        <w:spacing w:after="0" w:line="240" w:lineRule="auto"/>
      </w:pPr>
      <w:r>
        <w:separator/>
      </w:r>
    </w:p>
  </w:footnote>
  <w:footnote w:type="continuationSeparator" w:id="0">
    <w:p w:rsidR="00B04563" w:rsidRDefault="00B04563" w:rsidP="004C1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86"/>
    <w:rsid w:val="00357992"/>
    <w:rsid w:val="003C4936"/>
    <w:rsid w:val="004A2BD3"/>
    <w:rsid w:val="004C1159"/>
    <w:rsid w:val="00786B19"/>
    <w:rsid w:val="007D3A29"/>
    <w:rsid w:val="008B3B86"/>
    <w:rsid w:val="009F2A8E"/>
    <w:rsid w:val="00A95F38"/>
    <w:rsid w:val="00B014D5"/>
    <w:rsid w:val="00B04563"/>
    <w:rsid w:val="00B74940"/>
    <w:rsid w:val="00BD7BC0"/>
    <w:rsid w:val="00E245EE"/>
    <w:rsid w:val="00F57A24"/>
    <w:rsid w:val="00F6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B86"/>
  </w:style>
  <w:style w:type="paragraph" w:styleId="Heading1">
    <w:name w:val="heading 1"/>
    <w:basedOn w:val="Normal"/>
    <w:next w:val="Normal"/>
    <w:link w:val="Heading1Char"/>
    <w:uiPriority w:val="9"/>
    <w:qFormat/>
    <w:rsid w:val="00E24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8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3B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45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5E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245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45E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245E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45EE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24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C115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C1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159"/>
  </w:style>
  <w:style w:type="paragraph" w:styleId="Footer">
    <w:name w:val="footer"/>
    <w:basedOn w:val="Normal"/>
    <w:link w:val="FooterChar"/>
    <w:uiPriority w:val="99"/>
    <w:unhideWhenUsed/>
    <w:rsid w:val="004C1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159"/>
  </w:style>
  <w:style w:type="character" w:customStyle="1" w:styleId="Heading3Char">
    <w:name w:val="Heading 3 Char"/>
    <w:basedOn w:val="DefaultParagraphFont"/>
    <w:link w:val="Heading3"/>
    <w:uiPriority w:val="9"/>
    <w:rsid w:val="007D3A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B86"/>
  </w:style>
  <w:style w:type="paragraph" w:styleId="Heading1">
    <w:name w:val="heading 1"/>
    <w:basedOn w:val="Normal"/>
    <w:next w:val="Normal"/>
    <w:link w:val="Heading1Char"/>
    <w:uiPriority w:val="9"/>
    <w:qFormat/>
    <w:rsid w:val="00E24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8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3B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45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5E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245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45E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245E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45EE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24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C115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C1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159"/>
  </w:style>
  <w:style w:type="paragraph" w:styleId="Footer">
    <w:name w:val="footer"/>
    <w:basedOn w:val="Normal"/>
    <w:link w:val="FooterChar"/>
    <w:uiPriority w:val="99"/>
    <w:unhideWhenUsed/>
    <w:rsid w:val="004C1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159"/>
  </w:style>
  <w:style w:type="character" w:customStyle="1" w:styleId="Heading3Char">
    <w:name w:val="Heading 3 Char"/>
    <w:basedOn w:val="DefaultParagraphFont"/>
    <w:link w:val="Heading3"/>
    <w:uiPriority w:val="9"/>
    <w:rsid w:val="007D3A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26"/>
    <w:rsid w:val="002B3A75"/>
    <w:rsid w:val="005C3A26"/>
    <w:rsid w:val="006D7FEE"/>
    <w:rsid w:val="00A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C9BC5EBBBC49098A38332F425487E9">
    <w:name w:val="49C9BC5EBBBC49098A38332F425487E9"/>
    <w:rsid w:val="005C3A26"/>
  </w:style>
  <w:style w:type="paragraph" w:customStyle="1" w:styleId="9F5BEB391C0444299827F6C19D258126">
    <w:name w:val="9F5BEB391C0444299827F6C19D258126"/>
    <w:rsid w:val="005C3A26"/>
  </w:style>
  <w:style w:type="paragraph" w:customStyle="1" w:styleId="52555B9F0740467EABEF0F4D61594835">
    <w:name w:val="52555B9F0740467EABEF0F4D61594835"/>
    <w:rsid w:val="005C3A26"/>
  </w:style>
  <w:style w:type="paragraph" w:customStyle="1" w:styleId="6783C20A778B4FD0A491BF90132975BC">
    <w:name w:val="6783C20A778B4FD0A491BF90132975BC"/>
    <w:rsid w:val="005C3A26"/>
  </w:style>
  <w:style w:type="paragraph" w:customStyle="1" w:styleId="70DB8EA6C44F42C6B6BA876F7B45D067">
    <w:name w:val="70DB8EA6C44F42C6B6BA876F7B45D067"/>
    <w:rsid w:val="005C3A26"/>
  </w:style>
  <w:style w:type="paragraph" w:customStyle="1" w:styleId="B91CEEF98D82412BAE52FBF624767192">
    <w:name w:val="B91CEEF98D82412BAE52FBF624767192"/>
    <w:rsid w:val="005C3A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C9BC5EBBBC49098A38332F425487E9">
    <w:name w:val="49C9BC5EBBBC49098A38332F425487E9"/>
    <w:rsid w:val="005C3A26"/>
  </w:style>
  <w:style w:type="paragraph" w:customStyle="1" w:styleId="9F5BEB391C0444299827F6C19D258126">
    <w:name w:val="9F5BEB391C0444299827F6C19D258126"/>
    <w:rsid w:val="005C3A26"/>
  </w:style>
  <w:style w:type="paragraph" w:customStyle="1" w:styleId="52555B9F0740467EABEF0F4D61594835">
    <w:name w:val="52555B9F0740467EABEF0F4D61594835"/>
    <w:rsid w:val="005C3A26"/>
  </w:style>
  <w:style w:type="paragraph" w:customStyle="1" w:styleId="6783C20A778B4FD0A491BF90132975BC">
    <w:name w:val="6783C20A778B4FD0A491BF90132975BC"/>
    <w:rsid w:val="005C3A26"/>
  </w:style>
  <w:style w:type="paragraph" w:customStyle="1" w:styleId="70DB8EA6C44F42C6B6BA876F7B45D067">
    <w:name w:val="70DB8EA6C44F42C6B6BA876F7B45D067"/>
    <w:rsid w:val="005C3A26"/>
  </w:style>
  <w:style w:type="paragraph" w:customStyle="1" w:styleId="B91CEEF98D82412BAE52FBF624767192">
    <w:name w:val="B91CEEF98D82412BAE52FBF624767192"/>
    <w:rsid w:val="005C3A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295D7-8A17-406D-82F3-A826075D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cp:lastModifiedBy>Danny</cp:lastModifiedBy>
  <cp:revision>4</cp:revision>
  <dcterms:created xsi:type="dcterms:W3CDTF">2014-05-04T22:49:00Z</dcterms:created>
  <dcterms:modified xsi:type="dcterms:W3CDTF">2014-05-06T17:35:00Z</dcterms:modified>
</cp:coreProperties>
</file>