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9E" w:rsidRDefault="00420906" w:rsidP="00420906">
      <w:pPr>
        <w:tabs>
          <w:tab w:val="left" w:pos="1035"/>
        </w:tabs>
      </w:pPr>
      <w:r>
        <w:tab/>
        <w:t>OPORTUNIDAD CASA EN B° PRIVADO EL DORADO 1</w:t>
      </w:r>
    </w:p>
    <w:p w:rsidR="00420906" w:rsidRDefault="00420906" w:rsidP="00420906">
      <w:pPr>
        <w:tabs>
          <w:tab w:val="left" w:pos="1035"/>
        </w:tabs>
      </w:pPr>
      <w:r>
        <w:t>CASA DE 5 DORM.- (3 DORM., CON BAÑO EN SUITE, 2 DORM., CON VESTIDOR)</w:t>
      </w:r>
    </w:p>
    <w:p w:rsidR="00420906" w:rsidRDefault="00420906" w:rsidP="00420906">
      <w:pPr>
        <w:tabs>
          <w:tab w:val="left" w:pos="1035"/>
        </w:tabs>
      </w:pPr>
      <w:r>
        <w:t>COCHERA, PILETA CON CASCADA, QUINCHO, PATIO PARQUIZADO.</w:t>
      </w:r>
    </w:p>
    <w:p w:rsidR="00420906" w:rsidRDefault="00420906" w:rsidP="00420906">
      <w:pPr>
        <w:tabs>
          <w:tab w:val="left" w:pos="1035"/>
        </w:tabs>
      </w:pPr>
      <w:r>
        <w:t>SUP. CUBIERTA: 350 M2</w:t>
      </w:r>
    </w:p>
    <w:p w:rsidR="00420906" w:rsidRDefault="00420906" w:rsidP="00420906">
      <w:pPr>
        <w:tabs>
          <w:tab w:val="left" w:pos="1035"/>
        </w:tabs>
      </w:pPr>
      <w:r>
        <w:t>SUP. TOTAL:700 M2</w:t>
      </w:r>
      <w:bookmarkStart w:id="0" w:name="_GoBack"/>
      <w:bookmarkEnd w:id="0"/>
    </w:p>
    <w:sectPr w:rsidR="00420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08"/>
    <w:rsid w:val="00420906"/>
    <w:rsid w:val="006D3F08"/>
    <w:rsid w:val="00F1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Wady</dc:creator>
  <cp:keywords/>
  <dc:description/>
  <cp:lastModifiedBy>Wady</cp:lastModifiedBy>
  <cp:revision>2</cp:revision>
  <dcterms:created xsi:type="dcterms:W3CDTF">2018-05-08T22:52:00Z</dcterms:created>
  <dcterms:modified xsi:type="dcterms:W3CDTF">2018-05-08T22:56:00Z</dcterms:modified>
</cp:coreProperties>
</file>