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60dcb249-98fd-4108-95d3-6610e68d9f8c</w:t>
            </w:r>
          </w:p>
        </w:tc>
        <w:tc>
          <w:tcPr>
            <w:tcW w:type="dxa" w:w="540"/>
          </w:tcPr>
          <w:p>
            <w:r>
              <w:t>New Tel Ltd.</w:t>
            </w:r>
          </w:p>
        </w:tc>
        <w:tc>
          <w:tcPr>
            <w:tcW w:type="dxa" w:w="540"/>
          </w:tcPr>
          <w:p>
            <w:r>
              <w:t>1/5/1975</w:t>
            </w:r>
          </w:p>
        </w:tc>
        <w:tc>
          <w:tcPr>
            <w:tcW w:type="dxa" w:w="540"/>
          </w:tcPr>
          <w:p>
            <w:r>
              <w:t>Australia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validation</w:t>
            </w:r>
          </w:p>
        </w:tc>
        <w:tc>
          <w:tcPr>
            <w:tcW w:type="dxa" w:w="540"/>
          </w:tcPr>
          <w:p>
            <w:r>
              <w:t>994-215-8206</w:t>
            </w:r>
          </w:p>
        </w:tc>
        <w:tc>
          <w:tcPr>
            <w:tcW w:type="dxa" w:w="540"/>
          </w:tcPr>
          <w:p>
            <w:r>
              <w:t>info@newtelltd.org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$39,863,464,197.00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f4e7c23c-039c-4b38-96a4-35e70f3c9935</w:t>
            </w:r>
          </w:p>
        </w:tc>
        <w:tc>
          <w:tcPr>
            <w:tcW w:type="dxa" w:w="540"/>
          </w:tcPr>
          <w:p>
            <w:r>
              <w:t>National Grid Group plc</w:t>
            </w:r>
          </w:p>
        </w:tc>
        <w:tc>
          <w:tcPr>
            <w:tcW w:type="dxa" w:w="540"/>
          </w:tcPr>
          <w:p>
            <w:r>
              <w:t>3/24/1978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42</w:t>
            </w:r>
          </w:p>
        </w:tc>
        <w:tc>
          <w:tcPr>
            <w:tcW w:type="dxa" w:w="540"/>
          </w:tcPr>
          <w:p>
            <w:r>
              <w:t>validation</w:t>
            </w:r>
          </w:p>
        </w:tc>
        <w:tc>
          <w:tcPr>
            <w:tcW w:type="dxa" w:w="540"/>
          </w:tcPr>
          <w:p>
            <w:r>
              <w:t>765-804-8387</w:t>
            </w:r>
          </w:p>
        </w:tc>
        <w:tc>
          <w:tcPr>
            <w:tcW w:type="dxa" w:w="540"/>
          </w:tcPr>
          <w:p>
            <w:r>
              <w:t>contact@nationalgridgroupplc.org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$35,865,029,252.00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6e9e27a6-f584-4fec-a9b2-00c364e6df21</w:t>
            </w:r>
          </w:p>
        </w:tc>
        <w:tc>
          <w:tcPr>
            <w:tcW w:type="dxa" w:w="540"/>
          </w:tcPr>
          <w:p>
            <w:r>
              <w:t>Kubota Corp.</w:t>
            </w:r>
          </w:p>
        </w:tc>
        <w:tc>
          <w:tcPr>
            <w:tcW w:type="dxa" w:w="540"/>
          </w:tcPr>
          <w:p>
            <w:r>
              <w:t>11/14/1977</w:t>
            </w:r>
          </w:p>
        </w:tc>
        <w:tc>
          <w:tcPr>
            <w:tcW w:type="dxa" w:w="540"/>
          </w:tcPr>
          <w:p>
            <w:r>
              <w:t>Japan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validation</w:t>
            </w:r>
          </w:p>
        </w:tc>
        <w:tc>
          <w:tcPr>
            <w:tcW w:type="dxa" w:w="540"/>
          </w:tcPr>
          <w:p>
            <w:r>
              <w:t>128-152-1910</w:t>
            </w:r>
          </w:p>
        </w:tc>
        <w:tc>
          <w:tcPr>
            <w:tcW w:type="dxa" w:w="540"/>
          </w:tcPr>
          <w:p>
            <w:r>
              <w:t>hr@kubotacorp.org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$18,107,471,469.00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1408fecd-c605-4008-afd9-9744314abd2d</w:t>
            </w:r>
          </w:p>
        </w:tc>
        <w:tc>
          <w:tcPr>
            <w:tcW w:type="dxa" w:w="540"/>
          </w:tcPr>
          <w:p>
            <w:r>
              <w:t>Anooraq Resources Corp.</w:t>
            </w:r>
          </w:p>
        </w:tc>
        <w:tc>
          <w:tcPr>
            <w:tcW w:type="dxa" w:w="540"/>
          </w:tcPr>
          <w:p>
            <w:r>
              <w:t>5/31/1972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validation</w:t>
            </w:r>
          </w:p>
        </w:tc>
        <w:tc>
          <w:tcPr>
            <w:tcW w:type="dxa" w:w="540"/>
          </w:tcPr>
          <w:p>
            <w:r>
              <w:t>357-536-6476</w:t>
            </w:r>
          </w:p>
        </w:tc>
        <w:tc>
          <w:tcPr>
            <w:tcW w:type="dxa" w:w="540"/>
          </w:tcPr>
          <w:p>
            <w:r>
              <w:t>marketing@anooraqresourcescorp.org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$88,440,741,479.00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