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94eb8f85-e0a9-4190-a226-03c9e2d2ea4d</w:t>
            </w:r>
          </w:p>
        </w:tc>
        <w:tc>
          <w:tcPr>
            <w:tcW w:type="dxa" w:w="617"/>
          </w:tcPr>
          <w:p>
            <w:r>
              <w:t>Cryptologic Inc.</w:t>
            </w:r>
          </w:p>
        </w:tc>
        <w:tc>
          <w:tcPr>
            <w:tcW w:type="dxa" w:w="617"/>
          </w:tcPr>
          <w:p>
            <w:r>
              <w:t>12/13/1995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22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687-175-0790</w:t>
            </w:r>
          </w:p>
        </w:tc>
        <w:tc>
          <w:tcPr>
            <w:tcW w:type="dxa" w:w="617"/>
          </w:tcPr>
          <w:p>
            <w:r>
              <w:t>sales@cryptologicinc.org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373356978017346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$84,846,883,317.00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  <w:tr>
        <w:tc>
          <w:tcPr>
            <w:tcW w:type="dxa" w:w="617"/>
          </w:tcPr>
          <w:p>
            <w:r>
              <w:t>3b9e17d2-96d2-49a6-a4e9-745dcdad023e</w:t>
            </w:r>
          </w:p>
        </w:tc>
        <w:tc>
          <w:tcPr>
            <w:tcW w:type="dxa" w:w="617"/>
          </w:tcPr>
          <w:p>
            <w:r>
              <w:t>Bennett Environmental Inc.</w:t>
            </w:r>
          </w:p>
        </w:tc>
        <w:tc>
          <w:tcPr>
            <w:tcW w:type="dxa" w:w="617"/>
          </w:tcPr>
          <w:p>
            <w:r>
              <w:t>5/15/1962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561-685-4405</w:t>
            </w:r>
          </w:p>
        </w:tc>
        <w:tc>
          <w:tcPr>
            <w:tcW w:type="dxa" w:w="617"/>
          </w:tcPr>
          <w:p>
            <w:r>
              <w:t>sales@bennettenvironmentalinc.org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344057762898299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$10,268,760,433.00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