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0815f288-380b-4b4e-b263-1f75dd69b72b</w:t>
            </w:r>
          </w:p>
        </w:tc>
        <w:tc>
          <w:tcPr>
            <w:tcW w:type="dxa" w:w="332"/>
          </w:tcPr>
          <w:p>
            <w:r>
              <w:t>AXA</w:t>
            </w:r>
          </w:p>
        </w:tc>
        <w:tc>
          <w:tcPr>
            <w:tcW w:type="dxa" w:w="332"/>
          </w:tcPr>
          <w:p>
            <w:r>
              <w:t>8/26/1989</w:t>
            </w:r>
          </w:p>
        </w:tc>
        <w:tc>
          <w:tcPr>
            <w:tcW w:type="dxa" w:w="332"/>
          </w:tcPr>
          <w:p>
            <w:r>
              <w:t>France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409-122-5419</w:t>
            </w:r>
          </w:p>
        </w:tc>
        <w:tc>
          <w:tcPr>
            <w:tcW w:type="dxa" w:w="332"/>
          </w:tcPr>
          <w:p>
            <w:r>
              <w:t>reach@axa.org</w:t>
            </w:r>
          </w:p>
        </w:tc>
        <w:tc>
          <w:tcPr>
            <w:tcW w:type="dxa" w:w="332"/>
          </w:tcPr>
          <w:p>
            <w:r>
              <w:t>Cetelem Bank</w:t>
            </w:r>
          </w:p>
        </w:tc>
        <w:tc>
          <w:tcPr>
            <w:tcW w:type="dxa" w:w="332"/>
          </w:tcPr>
          <w:p>
            <w:r>
              <w:t>Hungary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$74,840,532,524.00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$23,190,097,059.00</w:t>
            </w:r>
          </w:p>
        </w:tc>
        <w:tc>
          <w:tcPr>
            <w:tcW w:type="dxa" w:w="332"/>
          </w:tcPr>
          <w:p>
            <w:r>
              <w:t>$92,423,442,865.00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$1,782,247,090.00</w:t>
            </w:r>
          </w:p>
        </w:tc>
        <w:tc>
          <w:tcPr>
            <w:tcW w:type="dxa" w:w="332"/>
          </w:tcPr>
          <w:p>
            <w:r>
              <w:t>8623723478.0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$91,975,268,981.00</w:t>
            </w:r>
          </w:p>
        </w:tc>
        <w:tc>
          <w:tcPr>
            <w:tcW w:type="dxa" w:w="332"/>
          </w:tcPr>
          <w:p>
            <w:r>
              <w:t>4539641968806433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$36,756,294,449.00</w:t>
            </w:r>
          </w:p>
        </w:tc>
        <w:tc>
          <w:tcPr>
            <w:tcW w:type="dxa" w:w="332"/>
          </w:tcPr>
          <w:p>
            <w:r>
              <w:t>$68,119,704,882.00</w:t>
            </w:r>
          </w:p>
        </w:tc>
        <w:tc>
          <w:tcPr>
            <w:tcW w:type="dxa" w:w="332"/>
          </w:tcPr>
          <w:p>
            <w:r>
              <w:t>$40,360,370,495.00</w:t>
            </w:r>
          </w:p>
        </w:tc>
      </w:tr>
      <w:tr>
        <w:tc>
          <w:tcPr>
            <w:tcW w:type="dxa" w:w="332"/>
          </w:tcPr>
          <w:p>
            <w:r>
              <w:t>0a5d71b5-81ac-4495-9f16-17da04d9b615</w:t>
            </w:r>
          </w:p>
        </w:tc>
        <w:tc>
          <w:tcPr>
            <w:tcW w:type="dxa" w:w="332"/>
          </w:tcPr>
          <w:p>
            <w:r>
              <w:t>Eurotel Bratislava, A.S.</w:t>
            </w:r>
          </w:p>
        </w:tc>
        <w:tc>
          <w:tcPr>
            <w:tcW w:type="dxa" w:w="332"/>
          </w:tcPr>
          <w:p>
            <w:r>
              <w:t>11/6/1984</w:t>
            </w:r>
          </w:p>
        </w:tc>
        <w:tc>
          <w:tcPr>
            <w:tcW w:type="dxa" w:w="332"/>
          </w:tcPr>
          <w:p>
            <w:r>
              <w:t>Slovak Republic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597-184-4016</w:t>
            </w:r>
          </w:p>
        </w:tc>
        <w:tc>
          <w:tcPr>
            <w:tcW w:type="dxa" w:w="332"/>
          </w:tcPr>
          <w:p>
            <w:r>
              <w:t>marketing@eurotelbratislavaas.org</w:t>
            </w:r>
          </w:p>
        </w:tc>
        <w:tc>
          <w:tcPr>
            <w:tcW w:type="dxa" w:w="332"/>
          </w:tcPr>
          <w:p>
            <w:r>
              <w:t>Cetelem Bank</w:t>
            </w:r>
          </w:p>
        </w:tc>
        <w:tc>
          <w:tcPr>
            <w:tcW w:type="dxa" w:w="332"/>
          </w:tcPr>
          <w:p>
            <w:r>
              <w:t>Hungary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$89,383,246,858.00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$58,157,403,322.00</w:t>
            </w:r>
          </w:p>
        </w:tc>
        <w:tc>
          <w:tcPr>
            <w:tcW w:type="dxa" w:w="332"/>
          </w:tcPr>
          <w:p>
            <w:r>
              <w:t>$11,763,948,999.00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$6,607,535,409.00</w:t>
            </w:r>
          </w:p>
        </w:tc>
        <w:tc>
          <w:tcPr>
            <w:tcW w:type="dxa" w:w="332"/>
          </w:tcPr>
          <w:p>
            <w:r>
              <w:t>83278043927.0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$27,296,717,935.00</w:t>
            </w:r>
          </w:p>
        </w:tc>
        <w:tc>
          <w:tcPr>
            <w:tcW w:type="dxa" w:w="332"/>
          </w:tcPr>
          <w:p>
            <w:r>
              <w:t>4532533884091967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$77,805,563,550.00</w:t>
            </w:r>
          </w:p>
        </w:tc>
        <w:tc>
          <w:tcPr>
            <w:tcW w:type="dxa" w:w="332"/>
          </w:tcPr>
          <w:p>
            <w:r>
              <w:t>$50,108,796,181.00</w:t>
            </w:r>
          </w:p>
        </w:tc>
        <w:tc>
          <w:tcPr>
            <w:tcW w:type="dxa" w:w="332"/>
          </w:tcPr>
          <w:p>
            <w:r>
              <w:t>$96,022,703,226.00</w:t>
            </w:r>
          </w:p>
        </w:tc>
      </w:tr>
      <w:tr>
        <w:tc>
          <w:tcPr>
            <w:tcW w:type="dxa" w:w="332"/>
          </w:tcPr>
          <w:p>
            <w:r>
              <w:t>6f3bfa68-3fbe-484d-8c51-80c5659025d6</w:t>
            </w:r>
          </w:p>
        </w:tc>
        <w:tc>
          <w:tcPr>
            <w:tcW w:type="dxa" w:w="332"/>
          </w:tcPr>
          <w:p>
            <w:r>
              <w:t>Willis Group Ltd.</w:t>
            </w:r>
          </w:p>
        </w:tc>
        <w:tc>
          <w:tcPr>
            <w:tcW w:type="dxa" w:w="332"/>
          </w:tcPr>
          <w:p>
            <w:r>
              <w:t>10/3/1982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17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213-029-9893</w:t>
            </w:r>
          </w:p>
        </w:tc>
        <w:tc>
          <w:tcPr>
            <w:tcW w:type="dxa" w:w="332"/>
          </w:tcPr>
          <w:p>
            <w:r>
              <w:t>hr@willisgroupltd.org</w:t>
            </w:r>
          </w:p>
        </w:tc>
        <w:tc>
          <w:tcPr>
            <w:tcW w:type="dxa" w:w="332"/>
          </w:tcPr>
          <w:p>
            <w:r>
              <w:t>Cetelem Bank</w:t>
            </w:r>
          </w:p>
        </w:tc>
        <w:tc>
          <w:tcPr>
            <w:tcW w:type="dxa" w:w="332"/>
          </w:tcPr>
          <w:p>
            <w:r>
              <w:t>Hungary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$31,789,590,367.00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$73,112,735,015.00</w:t>
            </w:r>
          </w:p>
        </w:tc>
        <w:tc>
          <w:tcPr>
            <w:tcW w:type="dxa" w:w="332"/>
          </w:tcPr>
          <w:p>
            <w:r>
              <w:t>$98,620,785,463.00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$28,170,240,320.00</w:t>
            </w:r>
          </w:p>
        </w:tc>
        <w:tc>
          <w:tcPr>
            <w:tcW w:type="dxa" w:w="332"/>
          </w:tcPr>
          <w:p>
            <w:r>
              <w:t>68755550197.0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$83,195,597,476.00</w:t>
            </w:r>
          </w:p>
        </w:tc>
        <w:tc>
          <w:tcPr>
            <w:tcW w:type="dxa" w:w="332"/>
          </w:tcPr>
          <w:p>
            <w:r>
              <w:t>4532878696708328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$25,769,174,141.00</w:t>
            </w:r>
          </w:p>
        </w:tc>
        <w:tc>
          <w:tcPr>
            <w:tcW w:type="dxa" w:w="332"/>
          </w:tcPr>
          <w:p>
            <w:r>
              <w:t>$86,864,732,442.00</w:t>
            </w:r>
          </w:p>
        </w:tc>
        <w:tc>
          <w:tcPr>
            <w:tcW w:type="dxa" w:w="332"/>
          </w:tcPr>
          <w:p>
            <w:r>
              <w:t>$44,262,554,023.00</w:t>
            </w:r>
          </w:p>
        </w:tc>
      </w:tr>
      <w:tr>
        <w:tc>
          <w:tcPr>
            <w:tcW w:type="dxa" w:w="332"/>
          </w:tcPr>
          <w:p>
            <w:r>
              <w:t>6e9e27a6-f584-4fec-a9b2-00c364e6df21</w:t>
            </w:r>
          </w:p>
        </w:tc>
        <w:tc>
          <w:tcPr>
            <w:tcW w:type="dxa" w:w="332"/>
          </w:tcPr>
          <w:p>
            <w:r>
              <w:t>Kubota Corp.</w:t>
            </w:r>
          </w:p>
        </w:tc>
        <w:tc>
          <w:tcPr>
            <w:tcW w:type="dxa" w:w="332"/>
          </w:tcPr>
          <w:p>
            <w:r>
              <w:t>11/14/1977</w:t>
            </w:r>
          </w:p>
        </w:tc>
        <w:tc>
          <w:tcPr>
            <w:tcW w:type="dxa" w:w="332"/>
          </w:tcPr>
          <w:p>
            <w:r>
              <w:t>Japan</w:t>
            </w:r>
          </w:p>
        </w:tc>
        <w:tc>
          <w:tcPr>
            <w:tcW w:type="dxa" w:w="332"/>
          </w:tcPr>
          <w:p>
            <w:r>
              <w:t>25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128-152-1910</w:t>
            </w:r>
          </w:p>
        </w:tc>
        <w:tc>
          <w:tcPr>
            <w:tcW w:type="dxa" w:w="332"/>
          </w:tcPr>
          <w:p>
            <w:r>
              <w:t>hr@kubotacorp.org</w:t>
            </w:r>
          </w:p>
        </w:tc>
        <w:tc>
          <w:tcPr>
            <w:tcW w:type="dxa" w:w="332"/>
          </w:tcPr>
          <w:p>
            <w:r>
              <w:t>Cetelem Bank</w:t>
            </w:r>
          </w:p>
        </w:tc>
        <w:tc>
          <w:tcPr>
            <w:tcW w:type="dxa" w:w="332"/>
          </w:tcPr>
          <w:p>
            <w:r>
              <w:t>Hungary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$41,030,999,866.00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$24,798,282,722.00</w:t>
            </w:r>
          </w:p>
        </w:tc>
        <w:tc>
          <w:tcPr>
            <w:tcW w:type="dxa" w:w="332"/>
          </w:tcPr>
          <w:p>
            <w:r>
              <w:t>$74,203,673,125.00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$77,162,839,470.00</w:t>
            </w:r>
          </w:p>
        </w:tc>
        <w:tc>
          <w:tcPr>
            <w:tcW w:type="dxa" w:w="332"/>
          </w:tcPr>
          <w:p>
            <w:r>
              <w:t>25056174195.0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$14,470,894,665.00</w:t>
            </w:r>
          </w:p>
        </w:tc>
        <w:tc>
          <w:tcPr>
            <w:tcW w:type="dxa" w:w="332"/>
          </w:tcPr>
          <w:p>
            <w:r>
              <w:t>4916635946375993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$95,865,635,922.00</w:t>
            </w:r>
          </w:p>
        </w:tc>
        <w:tc>
          <w:tcPr>
            <w:tcW w:type="dxa" w:w="332"/>
          </w:tcPr>
          <w:p>
            <w:r>
              <w:t>$13,438,863,604.00</w:t>
            </w:r>
          </w:p>
        </w:tc>
        <w:tc>
          <w:tcPr>
            <w:tcW w:type="dxa" w:w="332"/>
          </w:tcPr>
          <w:p>
            <w:r>
              <w:t>$25,141,337,679.00</w:t>
            </w:r>
          </w:p>
        </w:tc>
      </w:tr>
      <w:tr>
        <w:tc>
          <w:tcPr>
            <w:tcW w:type="dxa" w:w="332"/>
          </w:tcPr>
          <w:p>
            <w:r>
              <w:t>ba350f5c-b544-49e5-8f65-a62e26da6aab</w:t>
            </w:r>
          </w:p>
        </w:tc>
        <w:tc>
          <w:tcPr>
            <w:tcW w:type="dxa" w:w="332"/>
          </w:tcPr>
          <w:p>
            <w:r>
              <w:t>Novartis AG</w:t>
            </w:r>
          </w:p>
        </w:tc>
        <w:tc>
          <w:tcPr>
            <w:tcW w:type="dxa" w:w="332"/>
          </w:tcPr>
          <w:p>
            <w:r>
              <w:t>6/3/1967</w:t>
            </w:r>
          </w:p>
        </w:tc>
        <w:tc>
          <w:tcPr>
            <w:tcW w:type="dxa" w:w="332"/>
          </w:tcPr>
          <w:p>
            <w:r>
              <w:t>Switzerland</w:t>
            </w:r>
          </w:p>
        </w:tc>
        <w:tc>
          <w:tcPr>
            <w:tcW w:type="dxa" w:w="332"/>
          </w:tcPr>
          <w:p>
            <w:r>
              <w:t>49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646-673-0302</w:t>
            </w:r>
          </w:p>
        </w:tc>
        <w:tc>
          <w:tcPr>
            <w:tcW w:type="dxa" w:w="332"/>
          </w:tcPr>
          <w:p>
            <w:r>
              <w:t>hr@novartisag.org</w:t>
            </w:r>
          </w:p>
        </w:tc>
        <w:tc>
          <w:tcPr>
            <w:tcW w:type="dxa" w:w="332"/>
          </w:tcPr>
          <w:p>
            <w:r>
              <w:t>Cetelem Bank</w:t>
            </w:r>
          </w:p>
        </w:tc>
        <w:tc>
          <w:tcPr>
            <w:tcW w:type="dxa" w:w="332"/>
          </w:tcPr>
          <w:p>
            <w:r>
              <w:t>Hungary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$60,345,984,487.00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$21,470,688,101.00</w:t>
            </w:r>
          </w:p>
        </w:tc>
        <w:tc>
          <w:tcPr>
            <w:tcW w:type="dxa" w:w="332"/>
          </w:tcPr>
          <w:p>
            <w:r>
              <w:t>$70,463,532,848.00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$36,399,869,848.00</w:t>
            </w:r>
          </w:p>
        </w:tc>
        <w:tc>
          <w:tcPr>
            <w:tcW w:type="dxa" w:w="332"/>
          </w:tcPr>
          <w:p>
            <w:r>
              <w:t>65919681283.0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$60,461,488,532.00</w:t>
            </w:r>
          </w:p>
        </w:tc>
        <w:tc>
          <w:tcPr>
            <w:tcW w:type="dxa" w:w="332"/>
          </w:tcPr>
          <w:p>
            <w:r>
              <w:t>4024007197931560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$48,712,518,762.00</w:t>
            </w:r>
          </w:p>
        </w:tc>
        <w:tc>
          <w:tcPr>
            <w:tcW w:type="dxa" w:w="332"/>
          </w:tcPr>
          <w:p>
            <w:r>
              <w:t>$89,958,266,532.00</w:t>
            </w:r>
          </w:p>
        </w:tc>
        <w:tc>
          <w:tcPr>
            <w:tcW w:type="dxa" w:w="332"/>
          </w:tcPr>
          <w:p>
            <w:r>
              <w:t>$70,403,025,314.00</w:t>
            </w:r>
          </w:p>
        </w:tc>
      </w:tr>
      <w:tr>
        <w:tc>
          <w:tcPr>
            <w:tcW w:type="dxa" w:w="332"/>
          </w:tcPr>
          <w:p>
            <w:r>
              <w:t>a0321761-63aa-490c-b7d5-a3e30f4d6eae</w:t>
            </w:r>
          </w:p>
        </w:tc>
        <w:tc>
          <w:tcPr>
            <w:tcW w:type="dxa" w:w="332"/>
          </w:tcPr>
          <w:p>
            <w:r>
              <w:t>P.T. Pasifik Satelit Nusantara Tbk</w:t>
            </w:r>
          </w:p>
        </w:tc>
        <w:tc>
          <w:tcPr>
            <w:tcW w:type="dxa" w:w="332"/>
          </w:tcPr>
          <w:p>
            <w:r>
              <w:t>5/5/1963</w:t>
            </w:r>
          </w:p>
        </w:tc>
        <w:tc>
          <w:tcPr>
            <w:tcW w:type="dxa" w:w="332"/>
          </w:tcPr>
          <w:p>
            <w:r>
              <w:t>Indonesia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629-141-2587</w:t>
            </w:r>
          </w:p>
        </w:tc>
        <w:tc>
          <w:tcPr>
            <w:tcW w:type="dxa" w:w="332"/>
          </w:tcPr>
          <w:p>
            <w:r>
              <w:t>enquiries@ptpasifiksatelitnusantaratbk.org</w:t>
            </w:r>
          </w:p>
        </w:tc>
        <w:tc>
          <w:tcPr>
            <w:tcW w:type="dxa" w:w="332"/>
          </w:tcPr>
          <w:p>
            <w:r>
              <w:t>Cetelem Bank</w:t>
            </w:r>
          </w:p>
        </w:tc>
        <w:tc>
          <w:tcPr>
            <w:tcW w:type="dxa" w:w="332"/>
          </w:tcPr>
          <w:p>
            <w:r>
              <w:t>Hungary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$18,093,342,023.00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$57,919,199,164.00</w:t>
            </w:r>
          </w:p>
        </w:tc>
        <w:tc>
          <w:tcPr>
            <w:tcW w:type="dxa" w:w="332"/>
          </w:tcPr>
          <w:p>
            <w:r>
              <w:t>$89,853,466,956.00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$76,878,880,316.00</w:t>
            </w:r>
          </w:p>
        </w:tc>
        <w:tc>
          <w:tcPr>
            <w:tcW w:type="dxa" w:w="332"/>
          </w:tcPr>
          <w:p>
            <w:r>
              <w:t>88890660433.0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$62,933,112,762.00</w:t>
            </w:r>
          </w:p>
        </w:tc>
        <w:tc>
          <w:tcPr>
            <w:tcW w:type="dxa" w:w="332"/>
          </w:tcPr>
          <w:p>
            <w:r>
              <w:t>4532724046216655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$13,756,084,804.00</w:t>
            </w:r>
          </w:p>
        </w:tc>
        <w:tc>
          <w:tcPr>
            <w:tcW w:type="dxa" w:w="332"/>
          </w:tcPr>
          <w:p>
            <w:r>
              <w:t>$90,124,815,583.00</w:t>
            </w:r>
          </w:p>
        </w:tc>
        <w:tc>
          <w:tcPr>
            <w:tcW w:type="dxa" w:w="332"/>
          </w:tcPr>
          <w:p>
            <w:r>
              <w:t>$98,142,441,206.00</w:t>
            </w:r>
          </w:p>
        </w:tc>
      </w:tr>
      <w:tr>
        <w:tc>
          <w:tcPr>
            <w:tcW w:type="dxa" w:w="332"/>
          </w:tcPr>
          <w:p>
            <w:r>
              <w:t>06dc67e7-f4b0-417e-83cb-8b6810a55aac</w:t>
            </w:r>
          </w:p>
        </w:tc>
        <w:tc>
          <w:tcPr>
            <w:tcW w:type="dxa" w:w="332"/>
          </w:tcPr>
          <w:p>
            <w:r>
              <w:t>Atlantic Telecom Group plc</w:t>
            </w:r>
          </w:p>
        </w:tc>
        <w:tc>
          <w:tcPr>
            <w:tcW w:type="dxa" w:w="332"/>
          </w:tcPr>
          <w:p>
            <w:r>
              <w:t>5/12/1975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39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379-281-1544</w:t>
            </w:r>
          </w:p>
        </w:tc>
        <w:tc>
          <w:tcPr>
            <w:tcW w:type="dxa" w:w="332"/>
          </w:tcPr>
          <w:p>
            <w:r>
              <w:t>marketing@atlantictelecomgroupplc.org</w:t>
            </w:r>
          </w:p>
        </w:tc>
        <w:tc>
          <w:tcPr>
            <w:tcW w:type="dxa" w:w="332"/>
          </w:tcPr>
          <w:p>
            <w:r>
              <w:t>Cetelem Bank</w:t>
            </w:r>
          </w:p>
        </w:tc>
        <w:tc>
          <w:tcPr>
            <w:tcW w:type="dxa" w:w="332"/>
          </w:tcPr>
          <w:p>
            <w:r>
              <w:t>Hungary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$55,451,721,792.00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$85,041,004,440.00</w:t>
            </w:r>
          </w:p>
        </w:tc>
        <w:tc>
          <w:tcPr>
            <w:tcW w:type="dxa" w:w="332"/>
          </w:tcPr>
          <w:p>
            <w:r>
              <w:t>$14,884,292,552.00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$25,304,705,456.00</w:t>
            </w:r>
          </w:p>
        </w:tc>
        <w:tc>
          <w:tcPr>
            <w:tcW w:type="dxa" w:w="332"/>
          </w:tcPr>
          <w:p>
            <w:r>
              <w:t>61072328711.0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$39,566,917,041.00</w:t>
            </w:r>
          </w:p>
        </w:tc>
        <w:tc>
          <w:tcPr>
            <w:tcW w:type="dxa" w:w="332"/>
          </w:tcPr>
          <w:p>
            <w:r>
              <w:t>4339072533991579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$60,634,059,095.00</w:t>
            </w:r>
          </w:p>
        </w:tc>
        <w:tc>
          <w:tcPr>
            <w:tcW w:type="dxa" w:w="332"/>
          </w:tcPr>
          <w:p>
            <w:r>
              <w:t>$43,990,554,378.00</w:t>
            </w:r>
          </w:p>
        </w:tc>
        <w:tc>
          <w:tcPr>
            <w:tcW w:type="dxa" w:w="332"/>
          </w:tcPr>
          <w:p>
            <w:r>
              <w:t>$83,968,399,645.00</w:t>
            </w:r>
          </w:p>
        </w:tc>
      </w:tr>
      <w:tr>
        <w:tc>
          <w:tcPr>
            <w:tcW w:type="dxa" w:w="332"/>
          </w:tcPr>
          <w:p>
            <w:r>
              <w:t>de1ab2b9-0ec0-48ac-8b3d-c3f8fbb7c76a</w:t>
            </w:r>
          </w:p>
        </w:tc>
        <w:tc>
          <w:tcPr>
            <w:tcW w:type="dxa" w:w="332"/>
          </w:tcPr>
          <w:p>
            <w:r>
              <w:t>Intertape Polymer Group Inc.</w:t>
            </w:r>
          </w:p>
        </w:tc>
        <w:tc>
          <w:tcPr>
            <w:tcW w:type="dxa" w:w="332"/>
          </w:tcPr>
          <w:p>
            <w:r>
              <w:t>1/22/1981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704-390-1802</w:t>
            </w:r>
          </w:p>
        </w:tc>
        <w:tc>
          <w:tcPr>
            <w:tcW w:type="dxa" w:w="332"/>
          </w:tcPr>
          <w:p>
            <w:r>
              <w:t>reach@intertapepolymergroupinc.org</w:t>
            </w:r>
          </w:p>
        </w:tc>
        <w:tc>
          <w:tcPr>
            <w:tcW w:type="dxa" w:w="332"/>
          </w:tcPr>
          <w:p>
            <w:r>
              <w:t>Cetelem Bank</w:t>
            </w:r>
          </w:p>
        </w:tc>
        <w:tc>
          <w:tcPr>
            <w:tcW w:type="dxa" w:w="332"/>
          </w:tcPr>
          <w:p>
            <w:r>
              <w:t>Hungary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$99,379,807,439.00</w:t>
            </w:r>
          </w:p>
        </w:tc>
        <w:tc>
          <w:tcPr>
            <w:tcW w:type="dxa" w:w="332"/>
          </w:tcPr>
          <w:p>
            <w:r>
              <w:t>2.0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$3,497,540.00</w:t>
            </w:r>
          </w:p>
        </w:tc>
        <w:tc>
          <w:tcPr>
            <w:tcW w:type="dxa" w:w="332"/>
          </w:tcPr>
          <w:p>
            <w:r>
              <w:t>$62,912,053,958.00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$53,273,781,569.00</w:t>
            </w:r>
          </w:p>
        </w:tc>
        <w:tc>
          <w:tcPr>
            <w:tcW w:type="dxa" w:w="332"/>
          </w:tcPr>
          <w:p>
            <w:r>
              <w:t>2436609536.0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$70,984,008,492.00</w:t>
            </w:r>
          </w:p>
        </w:tc>
        <w:tc>
          <w:tcPr>
            <w:tcW w:type="dxa" w:w="332"/>
          </w:tcPr>
          <w:p>
            <w:r>
              <w:t>4916912453870652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$89,744,964,367.00</w:t>
            </w:r>
          </w:p>
        </w:tc>
        <w:tc>
          <w:tcPr>
            <w:tcW w:type="dxa" w:w="332"/>
          </w:tcPr>
          <w:p>
            <w:r>
              <w:t>$46,400,186,188.00</w:t>
            </w:r>
          </w:p>
        </w:tc>
        <w:tc>
          <w:tcPr>
            <w:tcW w:type="dxa" w:w="332"/>
          </w:tcPr>
          <w:p>
            <w:r>
              <w:t>$39,455,077,493.00</w:t>
            </w:r>
          </w:p>
        </w:tc>
      </w:tr>
      <w:tr>
        <w:tc>
          <w:tcPr>
            <w:tcW w:type="dxa" w:w="332"/>
          </w:tcPr>
          <w:p>
            <w:r>
              <w:t>8235535e-0873-43ef-91ca-879383cf8377</w:t>
            </w:r>
          </w:p>
        </w:tc>
        <w:tc>
          <w:tcPr>
            <w:tcW w:type="dxa" w:w="332"/>
          </w:tcPr>
          <w:p>
            <w:r>
              <w:t>Mirtronics Inc.</w:t>
            </w:r>
          </w:p>
        </w:tc>
        <w:tc>
          <w:tcPr>
            <w:tcW w:type="dxa" w:w="332"/>
          </w:tcPr>
          <w:p>
            <w:r>
              <w:t>5/2/1962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556-124-9965</w:t>
            </w:r>
          </w:p>
        </w:tc>
        <w:tc>
          <w:tcPr>
            <w:tcW w:type="dxa" w:w="332"/>
          </w:tcPr>
          <w:p>
            <w:r>
              <w:t>info@mirtronicsinc.org</w:t>
            </w:r>
          </w:p>
        </w:tc>
        <w:tc>
          <w:tcPr>
            <w:tcW w:type="dxa" w:w="332"/>
          </w:tcPr>
          <w:p>
            <w:r>
              <w:t>Cetelem Bank</w:t>
            </w:r>
          </w:p>
        </w:tc>
        <w:tc>
          <w:tcPr>
            <w:tcW w:type="dxa" w:w="332"/>
          </w:tcPr>
          <w:p>
            <w:r>
              <w:t>Hungary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$39,280,530,956.00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$30,045,677,731.00</w:t>
            </w:r>
          </w:p>
        </w:tc>
        <w:tc>
          <w:tcPr>
            <w:tcW w:type="dxa" w:w="332"/>
          </w:tcPr>
          <w:p>
            <w:r>
              <w:t>$61,274,687,717.00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$74,435,450,916.00</w:t>
            </w:r>
          </w:p>
        </w:tc>
        <w:tc>
          <w:tcPr>
            <w:tcW w:type="dxa" w:w="332"/>
          </w:tcPr>
          <w:p>
            <w:r>
              <w:t>34014472372.0</w:t>
            </w:r>
          </w:p>
        </w:tc>
        <w:tc>
          <w:tcPr>
            <w:tcW w:type="dxa" w:w="332"/>
          </w:tcPr>
          <w:p>
            <w:r>
              <w:t>9</w:t>
            </w:r>
          </w:p>
        </w:tc>
        <w:tc>
          <w:tcPr>
            <w:tcW w:type="dxa" w:w="332"/>
          </w:tcPr>
          <w:p>
            <w:r>
              <w:t>$59,364,304,196.00</w:t>
            </w:r>
          </w:p>
        </w:tc>
        <w:tc>
          <w:tcPr>
            <w:tcW w:type="dxa" w:w="332"/>
          </w:tcPr>
          <w:p>
            <w:r>
              <w:t>4532701056696513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$48,759,776,226.00</w:t>
            </w:r>
          </w:p>
        </w:tc>
        <w:tc>
          <w:tcPr>
            <w:tcW w:type="dxa" w:w="332"/>
          </w:tcPr>
          <w:p>
            <w:r>
              <w:t>$13,610,567,511.00</w:t>
            </w:r>
          </w:p>
        </w:tc>
        <w:tc>
          <w:tcPr>
            <w:tcW w:type="dxa" w:w="332"/>
          </w:tcPr>
          <w:p>
            <w:r>
              <w:t>$71,193,879,402.00</w:t>
            </w:r>
          </w:p>
        </w:tc>
      </w:tr>
      <w:tr>
        <w:tc>
          <w:tcPr>
            <w:tcW w:type="dxa" w:w="332"/>
          </w:tcPr>
          <w:p>
            <w:r>
              <w:t>2b917a9f-8086-4365-b880-9652ee8773c6</w:t>
            </w:r>
          </w:p>
        </w:tc>
        <w:tc>
          <w:tcPr>
            <w:tcW w:type="dxa" w:w="332"/>
          </w:tcPr>
          <w:p>
            <w:r>
              <w:t>Net Sat Servicos Ltda.</w:t>
            </w:r>
          </w:p>
        </w:tc>
        <w:tc>
          <w:tcPr>
            <w:tcW w:type="dxa" w:w="332"/>
          </w:tcPr>
          <w:p>
            <w:r>
              <w:t>2/28/1967</w:t>
            </w:r>
          </w:p>
        </w:tc>
        <w:tc>
          <w:tcPr>
            <w:tcW w:type="dxa" w:w="332"/>
          </w:tcPr>
          <w:p>
            <w:r>
              <w:t>Brazil</w:t>
            </w:r>
          </w:p>
        </w:tc>
        <w:tc>
          <w:tcPr>
            <w:tcW w:type="dxa" w:w="332"/>
          </w:tcPr>
          <w:p>
            <w:r>
              <w:t>13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277-786-9269</w:t>
            </w:r>
          </w:p>
        </w:tc>
        <w:tc>
          <w:tcPr>
            <w:tcW w:type="dxa" w:w="332"/>
          </w:tcPr>
          <w:p>
            <w:r>
              <w:t>headquarters@netsatservicosltda.org</w:t>
            </w:r>
          </w:p>
        </w:tc>
        <w:tc>
          <w:tcPr>
            <w:tcW w:type="dxa" w:w="332"/>
          </w:tcPr>
          <w:p>
            <w:r>
              <w:t>Cetelem Bank</w:t>
            </w:r>
          </w:p>
        </w:tc>
        <w:tc>
          <w:tcPr>
            <w:tcW w:type="dxa" w:w="332"/>
          </w:tcPr>
          <w:p>
            <w:r>
              <w:t>Hungary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$59,276,147,144.00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$7,690,566,717.00</w:t>
            </w:r>
          </w:p>
        </w:tc>
        <w:tc>
          <w:tcPr>
            <w:tcW w:type="dxa" w:w="332"/>
          </w:tcPr>
          <w:p>
            <w:r>
              <w:t>$97,329,330,614.00</w:t>
            </w:r>
          </w:p>
        </w:tc>
        <w:tc>
          <w:tcPr>
            <w:tcW w:type="dxa" w:w="332"/>
          </w:tcPr>
          <w:p>
            <w:r>
              <w:t>3</w:t>
            </w:r>
          </w:p>
        </w:tc>
        <w:tc>
          <w:tcPr>
            <w:tcW w:type="dxa" w:w="332"/>
          </w:tcPr>
          <w:p>
            <w:r>
              <w:t>$48,732,810,992.00</w:t>
            </w:r>
          </w:p>
        </w:tc>
        <w:tc>
          <w:tcPr>
            <w:tcW w:type="dxa" w:w="332"/>
          </w:tcPr>
          <w:p>
            <w:r>
              <w:t>85001153342.0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$18,696,311,837.00</w:t>
            </w:r>
          </w:p>
        </w:tc>
        <w:tc>
          <w:tcPr>
            <w:tcW w:type="dxa" w:w="332"/>
          </w:tcPr>
          <w:p>
            <w:r>
              <w:t>4929765157218023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$98,590,715,862.00</w:t>
            </w:r>
          </w:p>
        </w:tc>
        <w:tc>
          <w:tcPr>
            <w:tcW w:type="dxa" w:w="332"/>
          </w:tcPr>
          <w:p>
            <w:r>
              <w:t>$30,200,988,190.00</w:t>
            </w:r>
          </w:p>
        </w:tc>
        <w:tc>
          <w:tcPr>
            <w:tcW w:type="dxa" w:w="332"/>
          </w:tcPr>
          <w:p>
            <w:r>
              <w:t>$93,123,539,531.00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