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94eb8f85-e0a9-4190-a226-03c9e2d2ea4d</w:t>
            </w:r>
          </w:p>
        </w:tc>
        <w:tc>
          <w:tcPr>
            <w:tcW w:type="dxa" w:w="332"/>
          </w:tcPr>
          <w:p>
            <w:r>
              <w:t>Cryptologic Inc.</w:t>
            </w:r>
          </w:p>
        </w:tc>
        <w:tc>
          <w:tcPr>
            <w:tcW w:type="dxa" w:w="332"/>
          </w:tcPr>
          <w:p>
            <w:r>
              <w:t>12/13/1995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22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687-175-0790</w:t>
            </w:r>
          </w:p>
        </w:tc>
        <w:tc>
          <w:tcPr>
            <w:tcW w:type="dxa" w:w="332"/>
          </w:tcPr>
          <w:p>
            <w:r>
              <w:t>sales@cryptologicinc.org</w:t>
            </w:r>
          </w:p>
        </w:tc>
        <w:tc>
          <w:tcPr>
            <w:tcW w:type="dxa" w:w="332"/>
          </w:tcPr>
          <w:p>
            <w:r>
              <w:t>Deutsche Bank PBC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$60,503,277,490.00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$69,630,833,912.00</w:t>
            </w:r>
          </w:p>
        </w:tc>
        <w:tc>
          <w:tcPr>
            <w:tcW w:type="dxa" w:w="332"/>
          </w:tcPr>
          <w:p>
            <w:r>
              <w:t>$39,883,609,254.00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$78,033,414,099.00</w:t>
            </w:r>
          </w:p>
        </w:tc>
        <w:tc>
          <w:tcPr>
            <w:tcW w:type="dxa" w:w="332"/>
          </w:tcPr>
          <w:p>
            <w:r>
              <w:t>76863251190.0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$84,661,501,719.00</w:t>
            </w:r>
          </w:p>
        </w:tc>
        <w:tc>
          <w:tcPr>
            <w:tcW w:type="dxa" w:w="332"/>
          </w:tcPr>
          <w:p>
            <w:r>
              <w:t>4929312435079727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$97,053,667,721.00</w:t>
            </w:r>
          </w:p>
        </w:tc>
        <w:tc>
          <w:tcPr>
            <w:tcW w:type="dxa" w:w="332"/>
          </w:tcPr>
          <w:p>
            <w:r>
              <w:t>$37,725,553,724.00</w:t>
            </w:r>
          </w:p>
        </w:tc>
        <w:tc>
          <w:tcPr>
            <w:tcW w:type="dxa" w:w="332"/>
          </w:tcPr>
          <w:p>
            <w:r>
              <w:t>$45,483,107,782.00</w:t>
            </w:r>
          </w:p>
        </w:tc>
      </w:tr>
      <w:tr>
        <w:tc>
          <w:tcPr>
            <w:tcW w:type="dxa" w:w="332"/>
          </w:tcPr>
          <w:p>
            <w:r>
              <w:t>de1ab2b9-0ec0-48ac-8b3d-c3f8fbb7c76a</w:t>
            </w:r>
          </w:p>
        </w:tc>
        <w:tc>
          <w:tcPr>
            <w:tcW w:type="dxa" w:w="332"/>
          </w:tcPr>
          <w:p>
            <w:r>
              <w:t>Intertape Polymer Group Inc.</w:t>
            </w:r>
          </w:p>
        </w:tc>
        <w:tc>
          <w:tcPr>
            <w:tcW w:type="dxa" w:w="332"/>
          </w:tcPr>
          <w:p>
            <w:r>
              <w:t>1/22/1981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704-390-1802</w:t>
            </w:r>
          </w:p>
        </w:tc>
        <w:tc>
          <w:tcPr>
            <w:tcW w:type="dxa" w:w="332"/>
          </w:tcPr>
          <w:p>
            <w:r>
              <w:t>reach@intertapepolymergroupinc.org</w:t>
            </w:r>
          </w:p>
        </w:tc>
        <w:tc>
          <w:tcPr>
            <w:tcW w:type="dxa" w:w="332"/>
          </w:tcPr>
          <w:p>
            <w:r>
              <w:t>Deutsche Bank PBC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$54,291,624,273.00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$34,759,261,587.00</w:t>
            </w:r>
          </w:p>
        </w:tc>
        <w:tc>
          <w:tcPr>
            <w:tcW w:type="dxa" w:w="332"/>
          </w:tcPr>
          <w:p>
            <w:r>
              <w:t>$30,483,957,637.00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$63,947,496,985.00</w:t>
            </w:r>
          </w:p>
        </w:tc>
        <w:tc>
          <w:tcPr>
            <w:tcW w:type="dxa" w:w="332"/>
          </w:tcPr>
          <w:p>
            <w:r>
              <w:t>77215217969.0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$87,287,792,973.00</w:t>
            </w:r>
          </w:p>
        </w:tc>
        <w:tc>
          <w:tcPr>
            <w:tcW w:type="dxa" w:w="332"/>
          </w:tcPr>
          <w:p>
            <w:r>
              <w:t>4485842162552922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$37,404,397,104.00</w:t>
            </w:r>
          </w:p>
        </w:tc>
        <w:tc>
          <w:tcPr>
            <w:tcW w:type="dxa" w:w="332"/>
          </w:tcPr>
          <w:p>
            <w:r>
              <w:t>$86,500,278,816.00</w:t>
            </w:r>
          </w:p>
        </w:tc>
        <w:tc>
          <w:tcPr>
            <w:tcW w:type="dxa" w:w="332"/>
          </w:tcPr>
          <w:p>
            <w:r>
              <w:t>$79,109,393,924.00</w:t>
            </w:r>
          </w:p>
        </w:tc>
      </w:tr>
      <w:tr>
        <w:tc>
          <w:tcPr>
            <w:tcW w:type="dxa" w:w="332"/>
          </w:tcPr>
          <w:p>
            <w:r>
              <w:t>f4e7c23c-039c-4b38-96a4-35e70f3c9935</w:t>
            </w:r>
          </w:p>
        </w:tc>
        <w:tc>
          <w:tcPr>
            <w:tcW w:type="dxa" w:w="332"/>
          </w:tcPr>
          <w:p>
            <w:r>
              <w:t>National Grid Group plc</w:t>
            </w:r>
          </w:p>
        </w:tc>
        <w:tc>
          <w:tcPr>
            <w:tcW w:type="dxa" w:w="332"/>
          </w:tcPr>
          <w:p>
            <w:r>
              <w:t>3/24/1978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42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765-804-8387</w:t>
            </w:r>
          </w:p>
        </w:tc>
        <w:tc>
          <w:tcPr>
            <w:tcW w:type="dxa" w:w="332"/>
          </w:tcPr>
          <w:p>
            <w:r>
              <w:t>contact@nationalgridgroupplc.org</w:t>
            </w:r>
          </w:p>
        </w:tc>
        <w:tc>
          <w:tcPr>
            <w:tcW w:type="dxa" w:w="332"/>
          </w:tcPr>
          <w:p>
            <w:r>
              <w:t>Deutsche Bank PBC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$16,587,763,068.00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$4,162,349,955.00</w:t>
            </w:r>
          </w:p>
        </w:tc>
        <w:tc>
          <w:tcPr>
            <w:tcW w:type="dxa" w:w="332"/>
          </w:tcPr>
          <w:p>
            <w:r>
              <w:t>$13,246,090,506.00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$28,465,845,583.00</w:t>
            </w:r>
          </w:p>
        </w:tc>
        <w:tc>
          <w:tcPr>
            <w:tcW w:type="dxa" w:w="332"/>
          </w:tcPr>
          <w:p>
            <w:r>
              <w:t>20718157041.0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$3,034,660,255.00</w:t>
            </w:r>
          </w:p>
        </w:tc>
        <w:tc>
          <w:tcPr>
            <w:tcW w:type="dxa" w:w="332"/>
          </w:tcPr>
          <w:p>
            <w:r>
              <w:t>4556474781354466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$57,616,316,265.00</w:t>
            </w:r>
          </w:p>
        </w:tc>
        <w:tc>
          <w:tcPr>
            <w:tcW w:type="dxa" w:w="332"/>
          </w:tcPr>
          <w:p>
            <w:r>
              <w:t>$35,139,981,937.00</w:t>
            </w:r>
          </w:p>
        </w:tc>
        <w:tc>
          <w:tcPr>
            <w:tcW w:type="dxa" w:w="332"/>
          </w:tcPr>
          <w:p>
            <w:r>
              <w:t>$29,646,455,456.00</w:t>
            </w:r>
          </w:p>
        </w:tc>
      </w:tr>
      <w:tr>
        <w:tc>
          <w:tcPr>
            <w:tcW w:type="dxa" w:w="332"/>
          </w:tcPr>
          <w:p>
            <w:r>
              <w:t>5ad5f65a-4601-42c0-a736-c23f95881abe</w:t>
            </w:r>
          </w:p>
        </w:tc>
        <w:tc>
          <w:tcPr>
            <w:tcW w:type="dxa" w:w="332"/>
          </w:tcPr>
          <w:p>
            <w:r>
              <w:t>China Mobile (Hong Kong) Ltd.</w:t>
            </w:r>
          </w:p>
        </w:tc>
        <w:tc>
          <w:tcPr>
            <w:tcW w:type="dxa" w:w="332"/>
          </w:tcPr>
          <w:p>
            <w:r>
              <w:t>10/2/1984</w:t>
            </w:r>
          </w:p>
        </w:tc>
        <w:tc>
          <w:tcPr>
            <w:tcW w:type="dxa" w:w="332"/>
          </w:tcPr>
          <w:p>
            <w:r>
              <w:t>Hong Kong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836-090-8645</w:t>
            </w:r>
          </w:p>
        </w:tc>
        <w:tc>
          <w:tcPr>
            <w:tcW w:type="dxa" w:w="332"/>
          </w:tcPr>
          <w:p>
            <w:r>
              <w:t>contact@chinamobilehongkongltd.org</w:t>
            </w:r>
          </w:p>
        </w:tc>
        <w:tc>
          <w:tcPr>
            <w:tcW w:type="dxa" w:w="332"/>
          </w:tcPr>
          <w:p>
            <w:r>
              <w:t>Deutsche Bank PBC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$4,229,006,302.00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$26,279,505,265.00</w:t>
            </w:r>
          </w:p>
        </w:tc>
        <w:tc>
          <w:tcPr>
            <w:tcW w:type="dxa" w:w="332"/>
          </w:tcPr>
          <w:p>
            <w:r>
              <w:t>$78,468,707,573.00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$38,844,488,209.00</w:t>
            </w:r>
          </w:p>
        </w:tc>
        <w:tc>
          <w:tcPr>
            <w:tcW w:type="dxa" w:w="332"/>
          </w:tcPr>
          <w:p>
            <w:r>
              <w:t>74537431163.0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$56,053,525,409.00</w:t>
            </w:r>
          </w:p>
        </w:tc>
        <w:tc>
          <w:tcPr>
            <w:tcW w:type="dxa" w:w="332"/>
          </w:tcPr>
          <w:p>
            <w:r>
              <w:t>4024007154078488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$30,403,391,875.00</w:t>
            </w:r>
          </w:p>
        </w:tc>
        <w:tc>
          <w:tcPr>
            <w:tcW w:type="dxa" w:w="332"/>
          </w:tcPr>
          <w:p>
            <w:r>
              <w:t>$45,454,538,511.00</w:t>
            </w:r>
          </w:p>
        </w:tc>
        <w:tc>
          <w:tcPr>
            <w:tcW w:type="dxa" w:w="332"/>
          </w:tcPr>
          <w:p>
            <w:r>
              <w:t>$87,322,692,759.00</w:t>
            </w:r>
          </w:p>
        </w:tc>
      </w:tr>
      <w:tr>
        <w:tc>
          <w:tcPr>
            <w:tcW w:type="dxa" w:w="332"/>
          </w:tcPr>
          <w:p>
            <w:r>
              <w:t>46c8d780-dea9-4778-ada7-1c13e0316186</w:t>
            </w:r>
          </w:p>
        </w:tc>
        <w:tc>
          <w:tcPr>
            <w:tcW w:type="dxa" w:w="332"/>
          </w:tcPr>
          <w:p>
            <w:r>
              <w:t>Professional Staff plc</w:t>
            </w:r>
          </w:p>
        </w:tc>
        <w:tc>
          <w:tcPr>
            <w:tcW w:type="dxa" w:w="332"/>
          </w:tcPr>
          <w:p>
            <w:r>
              <w:t>7/27/1975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27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940-622-1937</w:t>
            </w:r>
          </w:p>
        </w:tc>
        <w:tc>
          <w:tcPr>
            <w:tcW w:type="dxa" w:w="332"/>
          </w:tcPr>
          <w:p>
            <w:r>
              <w:t>info@professionalstaffplc.org</w:t>
            </w:r>
          </w:p>
        </w:tc>
        <w:tc>
          <w:tcPr>
            <w:tcW w:type="dxa" w:w="332"/>
          </w:tcPr>
          <w:p>
            <w:r>
              <w:t>Deutsche Bank PBC SA</w:t>
            </w:r>
          </w:p>
        </w:tc>
        <w:tc>
          <w:tcPr>
            <w:tcW w:type="dxa" w:w="332"/>
          </w:tcPr>
          <w:p>
            <w:r>
              <w:t>Poland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$19,624,797,090.00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$61,528,446.00</w:t>
            </w:r>
          </w:p>
        </w:tc>
        <w:tc>
          <w:tcPr>
            <w:tcW w:type="dxa" w:w="332"/>
          </w:tcPr>
          <w:p>
            <w:r>
              <w:t>$84,144,231,642.00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$26,979,473,011.00</w:t>
            </w:r>
          </w:p>
        </w:tc>
        <w:tc>
          <w:tcPr>
            <w:tcW w:type="dxa" w:w="332"/>
          </w:tcPr>
          <w:p>
            <w:r>
              <w:t>24412310444.0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$6,876,157,558.00</w:t>
            </w:r>
          </w:p>
        </w:tc>
        <w:tc>
          <w:tcPr>
            <w:tcW w:type="dxa" w:w="332"/>
          </w:tcPr>
          <w:p>
            <w:r>
              <w:t>4716224797390880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$99,305,116,388.00</w:t>
            </w:r>
          </w:p>
        </w:tc>
        <w:tc>
          <w:tcPr>
            <w:tcW w:type="dxa" w:w="332"/>
          </w:tcPr>
          <w:p>
            <w:r>
              <w:t>$27,221,384,292.00</w:t>
            </w:r>
          </w:p>
        </w:tc>
        <w:tc>
          <w:tcPr>
            <w:tcW w:type="dxa" w:w="332"/>
          </w:tcPr>
          <w:p>
            <w:r>
              <w:t>$58,675,081,767.00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