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f4e7c23c-039c-4b38-96a4-35e70f3c9935</w:t>
            </w:r>
          </w:p>
        </w:tc>
        <w:tc>
          <w:tcPr>
            <w:tcW w:type="dxa" w:w="617"/>
          </w:tcPr>
          <w:p>
            <w:r>
              <w:t>National Grid Group plc</w:t>
            </w:r>
          </w:p>
        </w:tc>
        <w:tc>
          <w:tcPr>
            <w:tcW w:type="dxa" w:w="617"/>
          </w:tcPr>
          <w:p>
            <w:r>
              <w:t>3/24/1978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42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765-804-8387</w:t>
            </w:r>
          </w:p>
        </w:tc>
        <w:tc>
          <w:tcPr>
            <w:tcW w:type="dxa" w:w="617"/>
          </w:tcPr>
          <w:p>
            <w:r>
              <w:t>contact@nationalgridgroupplc.org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340418561598973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$32,766,730,310.00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e6bc06b2-26b0-4fda-b718-e3ad7c81055a</w:t>
            </w:r>
          </w:p>
        </w:tc>
        <w:tc>
          <w:tcPr>
            <w:tcW w:type="dxa" w:w="617"/>
          </w:tcPr>
          <w:p>
            <w:r>
              <w:t>VI Group plc</w:t>
            </w:r>
          </w:p>
        </w:tc>
        <w:tc>
          <w:tcPr>
            <w:tcW w:type="dxa" w:w="617"/>
          </w:tcPr>
          <w:p>
            <w:r>
              <w:t>5/24/1988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495-055-3444</w:t>
            </w:r>
          </w:p>
        </w:tc>
        <w:tc>
          <w:tcPr>
            <w:tcW w:type="dxa" w:w="617"/>
          </w:tcPr>
          <w:p>
            <w:r>
              <w:t>headquarters@vigroupplc.org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348856430017703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$35,738,519,341.00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347599438089644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$26,441,545,790.00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c434077a-a4b9-4a2b-9c22-d59fb66af8e5</w:t>
            </w:r>
          </w:p>
        </w:tc>
        <w:tc>
          <w:tcPr>
            <w:tcW w:type="dxa" w:w="617"/>
          </w:tcPr>
          <w:p>
            <w:r>
              <w:t>China Yuchai International Ltd.</w:t>
            </w:r>
          </w:p>
        </w:tc>
        <w:tc>
          <w:tcPr>
            <w:tcW w:type="dxa" w:w="617"/>
          </w:tcPr>
          <w:p>
            <w:r>
              <w:t>6/30/1978</w:t>
            </w:r>
          </w:p>
        </w:tc>
        <w:tc>
          <w:tcPr>
            <w:tcW w:type="dxa" w:w="617"/>
          </w:tcPr>
          <w:p>
            <w:r>
              <w:t>Bermuda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303-120-3161</w:t>
            </w:r>
          </w:p>
        </w:tc>
        <w:tc>
          <w:tcPr>
            <w:tcW w:type="dxa" w:w="617"/>
          </w:tcPr>
          <w:p>
            <w:r>
              <w:t>info@chinayuchaiinternationalltd.org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379806213251963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$42,858,319,103.00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