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f07f55c1-6182-4b34-8e73-530b5e79c4ed</w:t>
            </w:r>
          </w:p>
        </w:tc>
        <w:tc>
          <w:tcPr>
            <w:tcW w:type="dxa" w:w="332"/>
          </w:tcPr>
          <w:p>
            <w:r>
              <w:t>Pyng Technologies Corp.</w:t>
            </w:r>
          </w:p>
        </w:tc>
        <w:tc>
          <w:tcPr>
            <w:tcW w:type="dxa" w:w="332"/>
          </w:tcPr>
          <w:p>
            <w:r>
              <w:t>12/17/1961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541-439-4964</w:t>
            </w:r>
          </w:p>
        </w:tc>
        <w:tc>
          <w:tcPr>
            <w:tcW w:type="dxa" w:w="332"/>
          </w:tcPr>
          <w:p>
            <w:r>
              <w:t>sales@pyngtechnologiescorp.org</w:t>
            </w:r>
          </w:p>
        </w:tc>
        <w:tc>
          <w:tcPr>
            <w:tcW w:type="dxa" w:w="332"/>
          </w:tcPr>
          <w:p>
            <w:r>
              <w:t>ING Group</w:t>
            </w:r>
          </w:p>
        </w:tc>
        <w:tc>
          <w:tcPr>
            <w:tcW w:type="dxa" w:w="332"/>
          </w:tcPr>
          <w:p>
            <w:r>
              <w:t>Netherlands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$34,112,400,975.00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$86,287,993,590.00</w:t>
            </w:r>
          </w:p>
        </w:tc>
        <w:tc>
          <w:tcPr>
            <w:tcW w:type="dxa" w:w="332"/>
          </w:tcPr>
          <w:p>
            <w:r>
              <w:t>$8,230,757,040.00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$64,961,280,067.00</w:t>
            </w:r>
          </w:p>
        </w:tc>
        <w:tc>
          <w:tcPr>
            <w:tcW w:type="dxa" w:w="332"/>
          </w:tcPr>
          <w:p>
            <w:r>
              <w:t>24954063252.0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$68,048,382,887.00</w:t>
            </w:r>
          </w:p>
        </w:tc>
        <w:tc>
          <w:tcPr>
            <w:tcW w:type="dxa" w:w="332"/>
          </w:tcPr>
          <w:p>
            <w:r>
              <w:t>4485228594280094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$5,971,008,384.00</w:t>
            </w:r>
          </w:p>
        </w:tc>
        <w:tc>
          <w:tcPr>
            <w:tcW w:type="dxa" w:w="332"/>
          </w:tcPr>
          <w:p>
            <w:r>
              <w:t>$23,225,032,731.00</w:t>
            </w:r>
          </w:p>
        </w:tc>
        <w:tc>
          <w:tcPr>
            <w:tcW w:type="dxa" w:w="332"/>
          </w:tcPr>
          <w:p>
            <w:r>
              <w:t>$10,980,442,244.00</w:t>
            </w:r>
          </w:p>
        </w:tc>
      </w:tr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ING Group</w:t>
            </w:r>
          </w:p>
        </w:tc>
        <w:tc>
          <w:tcPr>
            <w:tcW w:type="dxa" w:w="332"/>
          </w:tcPr>
          <w:p>
            <w:r>
              <w:t>Netherlands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$78,164,334,788.00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$13,403,159,760.00</w:t>
            </w:r>
          </w:p>
        </w:tc>
        <w:tc>
          <w:tcPr>
            <w:tcW w:type="dxa" w:w="332"/>
          </w:tcPr>
          <w:p>
            <w:r>
              <w:t>$67,555,025,988.00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$28,270,398,300.00</w:t>
            </w:r>
          </w:p>
        </w:tc>
        <w:tc>
          <w:tcPr>
            <w:tcW w:type="dxa" w:w="332"/>
          </w:tcPr>
          <w:p>
            <w:r>
              <w:t>79093002984.0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$91,931,231,674.00</w:t>
            </w:r>
          </w:p>
        </w:tc>
        <w:tc>
          <w:tcPr>
            <w:tcW w:type="dxa" w:w="332"/>
          </w:tcPr>
          <w:p>
            <w:r>
              <w:t>4929032701933890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$49,448,724,444.00</w:t>
            </w:r>
          </w:p>
        </w:tc>
        <w:tc>
          <w:tcPr>
            <w:tcW w:type="dxa" w:w="332"/>
          </w:tcPr>
          <w:p>
            <w:r>
              <w:t>$13,395,613,252.00</w:t>
            </w:r>
          </w:p>
        </w:tc>
        <w:tc>
          <w:tcPr>
            <w:tcW w:type="dxa" w:w="332"/>
          </w:tcPr>
          <w:p>
            <w:r>
              <w:t>$24,411,621,298.00</w:t>
            </w:r>
          </w:p>
        </w:tc>
      </w:tr>
      <w:tr>
        <w:tc>
          <w:tcPr>
            <w:tcW w:type="dxa" w:w="332"/>
          </w:tcPr>
          <w:p>
            <w:r>
              <w:t>5ad5f65a-4601-42c0-a736-c23f95881abe</w:t>
            </w:r>
          </w:p>
        </w:tc>
        <w:tc>
          <w:tcPr>
            <w:tcW w:type="dxa" w:w="332"/>
          </w:tcPr>
          <w:p>
            <w:r>
              <w:t>China Mobile (Hong Kong) Ltd.</w:t>
            </w:r>
          </w:p>
        </w:tc>
        <w:tc>
          <w:tcPr>
            <w:tcW w:type="dxa" w:w="332"/>
          </w:tcPr>
          <w:p>
            <w:r>
              <w:t>10/2/1984</w:t>
            </w:r>
          </w:p>
        </w:tc>
        <w:tc>
          <w:tcPr>
            <w:tcW w:type="dxa" w:w="332"/>
          </w:tcPr>
          <w:p>
            <w:r>
              <w:t>Hong Kong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836-090-8645</w:t>
            </w:r>
          </w:p>
        </w:tc>
        <w:tc>
          <w:tcPr>
            <w:tcW w:type="dxa" w:w="332"/>
          </w:tcPr>
          <w:p>
            <w:r>
              <w:t>contact@chinamobilehongkongltd.org</w:t>
            </w:r>
          </w:p>
        </w:tc>
        <w:tc>
          <w:tcPr>
            <w:tcW w:type="dxa" w:w="332"/>
          </w:tcPr>
          <w:p>
            <w:r>
              <w:t>ING Group</w:t>
            </w:r>
          </w:p>
        </w:tc>
        <w:tc>
          <w:tcPr>
            <w:tcW w:type="dxa" w:w="332"/>
          </w:tcPr>
          <w:p>
            <w:r>
              <w:t>Netherlands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$45,772,698,248.00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$57,880,554,501.00</w:t>
            </w:r>
          </w:p>
        </w:tc>
        <w:tc>
          <w:tcPr>
            <w:tcW w:type="dxa" w:w="332"/>
          </w:tcPr>
          <w:p>
            <w:r>
              <w:t>$65,906,361,752.00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$50,369,629,997.00</w:t>
            </w:r>
          </w:p>
        </w:tc>
        <w:tc>
          <w:tcPr>
            <w:tcW w:type="dxa" w:w="332"/>
          </w:tcPr>
          <w:p>
            <w:r>
              <w:t>27003100131.0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$75,823,538,379.00</w:t>
            </w:r>
          </w:p>
        </w:tc>
        <w:tc>
          <w:tcPr>
            <w:tcW w:type="dxa" w:w="332"/>
          </w:tcPr>
          <w:p>
            <w:r>
              <w:t>4556401425816659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$35,895,748,976.00</w:t>
            </w:r>
          </w:p>
        </w:tc>
        <w:tc>
          <w:tcPr>
            <w:tcW w:type="dxa" w:w="332"/>
          </w:tcPr>
          <w:p>
            <w:r>
              <w:t>$79,787,506,444.00</w:t>
            </w:r>
          </w:p>
        </w:tc>
        <w:tc>
          <w:tcPr>
            <w:tcW w:type="dxa" w:w="332"/>
          </w:tcPr>
          <w:p>
            <w:r>
              <w:t>$3,219,249,159.00</w:t>
            </w:r>
          </w:p>
        </w:tc>
      </w:tr>
      <w:tr>
        <w:tc>
          <w:tcPr>
            <w:tcW w:type="dxa" w:w="332"/>
          </w:tcPr>
          <w:p>
            <w:r>
              <w:t>c434077a-a4b9-4a2b-9c22-d59fb66af8e5</w:t>
            </w:r>
          </w:p>
        </w:tc>
        <w:tc>
          <w:tcPr>
            <w:tcW w:type="dxa" w:w="332"/>
          </w:tcPr>
          <w:p>
            <w:r>
              <w:t>China Yuchai International Ltd.</w:t>
            </w:r>
          </w:p>
        </w:tc>
        <w:tc>
          <w:tcPr>
            <w:tcW w:type="dxa" w:w="332"/>
          </w:tcPr>
          <w:p>
            <w:r>
              <w:t>6/30/1978</w:t>
            </w:r>
          </w:p>
        </w:tc>
        <w:tc>
          <w:tcPr>
            <w:tcW w:type="dxa" w:w="332"/>
          </w:tcPr>
          <w:p>
            <w:r>
              <w:t>Bermuda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303-120-3161</w:t>
            </w:r>
          </w:p>
        </w:tc>
        <w:tc>
          <w:tcPr>
            <w:tcW w:type="dxa" w:w="332"/>
          </w:tcPr>
          <w:p>
            <w:r>
              <w:t>info@chinayuchaiinternationalltd.org</w:t>
            </w:r>
          </w:p>
        </w:tc>
        <w:tc>
          <w:tcPr>
            <w:tcW w:type="dxa" w:w="332"/>
          </w:tcPr>
          <w:p>
            <w:r>
              <w:t>ING Group</w:t>
            </w:r>
          </w:p>
        </w:tc>
        <w:tc>
          <w:tcPr>
            <w:tcW w:type="dxa" w:w="332"/>
          </w:tcPr>
          <w:p>
            <w:r>
              <w:t>Netherlands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$50,357,099,504.00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$6,204,394,997.00</w:t>
            </w:r>
          </w:p>
        </w:tc>
        <w:tc>
          <w:tcPr>
            <w:tcW w:type="dxa" w:w="332"/>
          </w:tcPr>
          <w:p>
            <w:r>
              <w:t>$92,912,649,092.00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$10,290,766,352.00</w:t>
            </w:r>
          </w:p>
        </w:tc>
        <w:tc>
          <w:tcPr>
            <w:tcW w:type="dxa" w:w="332"/>
          </w:tcPr>
          <w:p>
            <w:r>
              <w:t>82274836102.0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$83,842,191,694.00</w:t>
            </w:r>
          </w:p>
        </w:tc>
        <w:tc>
          <w:tcPr>
            <w:tcW w:type="dxa" w:w="332"/>
          </w:tcPr>
          <w:p>
            <w:r>
              <w:t>4024007167131142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$10,359,430,019.00</w:t>
            </w:r>
          </w:p>
        </w:tc>
        <w:tc>
          <w:tcPr>
            <w:tcW w:type="dxa" w:w="332"/>
          </w:tcPr>
          <w:p>
            <w:r>
              <w:t>$32,355,617,699.00</w:t>
            </w:r>
          </w:p>
        </w:tc>
        <w:tc>
          <w:tcPr>
            <w:tcW w:type="dxa" w:w="332"/>
          </w:tcPr>
          <w:p>
            <w:r>
              <w:t>$66,081,809,825.00</w:t>
            </w:r>
          </w:p>
        </w:tc>
      </w:tr>
      <w:tr>
        <w:tc>
          <w:tcPr>
            <w:tcW w:type="dxa" w:w="332"/>
          </w:tcPr>
          <w:p>
            <w:r>
              <w:t>94eb8f85-e0a9-4190-a226-03c9e2d2ea4d</w:t>
            </w:r>
          </w:p>
        </w:tc>
        <w:tc>
          <w:tcPr>
            <w:tcW w:type="dxa" w:w="332"/>
          </w:tcPr>
          <w:p>
            <w:r>
              <w:t>Cryptologic Inc.</w:t>
            </w:r>
          </w:p>
        </w:tc>
        <w:tc>
          <w:tcPr>
            <w:tcW w:type="dxa" w:w="332"/>
          </w:tcPr>
          <w:p>
            <w:r>
              <w:t>12/13/1995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22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687-175-0790</w:t>
            </w:r>
          </w:p>
        </w:tc>
        <w:tc>
          <w:tcPr>
            <w:tcW w:type="dxa" w:w="332"/>
          </w:tcPr>
          <w:p>
            <w:r>
              <w:t>sales@cryptologicinc.org</w:t>
            </w:r>
          </w:p>
        </w:tc>
        <w:tc>
          <w:tcPr>
            <w:tcW w:type="dxa" w:w="332"/>
          </w:tcPr>
          <w:p>
            <w:r>
              <w:t>ING Group</w:t>
            </w:r>
          </w:p>
        </w:tc>
        <w:tc>
          <w:tcPr>
            <w:tcW w:type="dxa" w:w="332"/>
          </w:tcPr>
          <w:p>
            <w:r>
              <w:t>Netherlands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$77,923,861,417.00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$45,970,320,026.00</w:t>
            </w:r>
          </w:p>
        </w:tc>
        <w:tc>
          <w:tcPr>
            <w:tcW w:type="dxa" w:w="332"/>
          </w:tcPr>
          <w:p>
            <w:r>
              <w:t>$60,322,495,343.00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$63,706,693,289.00</w:t>
            </w:r>
          </w:p>
        </w:tc>
        <w:tc>
          <w:tcPr>
            <w:tcW w:type="dxa" w:w="332"/>
          </w:tcPr>
          <w:p>
            <w:r>
              <w:t>46276257330.0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$7,316,347,164.00</w:t>
            </w:r>
          </w:p>
        </w:tc>
        <w:tc>
          <w:tcPr>
            <w:tcW w:type="dxa" w:w="332"/>
          </w:tcPr>
          <w:p>
            <w:r>
              <w:t>4024007105357155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$59,317,815,041.00</w:t>
            </w:r>
          </w:p>
        </w:tc>
        <w:tc>
          <w:tcPr>
            <w:tcW w:type="dxa" w:w="332"/>
          </w:tcPr>
          <w:p>
            <w:r>
              <w:t>$27,758,968,034.00</w:t>
            </w:r>
          </w:p>
        </w:tc>
        <w:tc>
          <w:tcPr>
            <w:tcW w:type="dxa" w:w="332"/>
          </w:tcPr>
          <w:p>
            <w:r>
              <w:t>$3,470,033,071.00</w:t>
            </w:r>
          </w:p>
        </w:tc>
      </w:tr>
      <w:tr>
        <w:tc>
          <w:tcPr>
            <w:tcW w:type="dxa" w:w="332"/>
          </w:tcPr>
          <w:p>
            <w:r>
              <w:t>3b9e17d2-96d2-49a6-a4e9-745dcdad023e</w:t>
            </w:r>
          </w:p>
        </w:tc>
        <w:tc>
          <w:tcPr>
            <w:tcW w:type="dxa" w:w="332"/>
          </w:tcPr>
          <w:p>
            <w:r>
              <w:t>Bennett Environmental Inc.</w:t>
            </w:r>
          </w:p>
        </w:tc>
        <w:tc>
          <w:tcPr>
            <w:tcW w:type="dxa" w:w="332"/>
          </w:tcPr>
          <w:p>
            <w:r>
              <w:t>5/15/1962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561-685-4405</w:t>
            </w:r>
          </w:p>
        </w:tc>
        <w:tc>
          <w:tcPr>
            <w:tcW w:type="dxa" w:w="332"/>
          </w:tcPr>
          <w:p>
            <w:r>
              <w:t>sales@bennettenvironmentalinc.org</w:t>
            </w:r>
          </w:p>
        </w:tc>
        <w:tc>
          <w:tcPr>
            <w:tcW w:type="dxa" w:w="332"/>
          </w:tcPr>
          <w:p>
            <w:r>
              <w:t>ING Group</w:t>
            </w:r>
          </w:p>
        </w:tc>
        <w:tc>
          <w:tcPr>
            <w:tcW w:type="dxa" w:w="332"/>
          </w:tcPr>
          <w:p>
            <w:r>
              <w:t>Netherlands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$66,519,278,361.00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$291,259,252.00</w:t>
            </w:r>
          </w:p>
        </w:tc>
        <w:tc>
          <w:tcPr>
            <w:tcW w:type="dxa" w:w="332"/>
          </w:tcPr>
          <w:p>
            <w:r>
              <w:t>$76,873,227,262.00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$13,773,194,333.00</w:t>
            </w:r>
          </w:p>
        </w:tc>
        <w:tc>
          <w:tcPr>
            <w:tcW w:type="dxa" w:w="332"/>
          </w:tcPr>
          <w:p>
            <w:r>
              <w:t>48925875084.0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$28,117,493,150.00</w:t>
            </w:r>
          </w:p>
        </w:tc>
        <w:tc>
          <w:tcPr>
            <w:tcW w:type="dxa" w:w="332"/>
          </w:tcPr>
          <w:p>
            <w:r>
              <w:t>4024007157168344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$7,953,011,471.00</w:t>
            </w:r>
          </w:p>
        </w:tc>
        <w:tc>
          <w:tcPr>
            <w:tcW w:type="dxa" w:w="332"/>
          </w:tcPr>
          <w:p>
            <w:r>
              <w:t>$88,345,248,592.00</w:t>
            </w:r>
          </w:p>
        </w:tc>
        <w:tc>
          <w:tcPr>
            <w:tcW w:type="dxa" w:w="332"/>
          </w:tcPr>
          <w:p>
            <w:r>
              <w:t>$75,625,277,003.00</w:t>
            </w:r>
          </w:p>
        </w:tc>
      </w:tr>
      <w:tr>
        <w:tc>
          <w:tcPr>
            <w:tcW w:type="dxa" w:w="332"/>
          </w:tcPr>
          <w:p>
            <w:r>
              <w:t>c5bca43a-6b71-4e5f-8861-7d4ddf5d547e</w:t>
            </w:r>
          </w:p>
        </w:tc>
        <w:tc>
          <w:tcPr>
            <w:tcW w:type="dxa" w:w="332"/>
          </w:tcPr>
          <w:p>
            <w:r>
              <w:t>Canada Life Financial Corp.</w:t>
            </w:r>
          </w:p>
        </w:tc>
        <w:tc>
          <w:tcPr>
            <w:tcW w:type="dxa" w:w="332"/>
          </w:tcPr>
          <w:p>
            <w:r>
              <w:t>1/5/1971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37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658-667-6356</w:t>
            </w:r>
          </w:p>
        </w:tc>
        <w:tc>
          <w:tcPr>
            <w:tcW w:type="dxa" w:w="332"/>
          </w:tcPr>
          <w:p>
            <w:r>
              <w:t>info@canadalifefinancialcorp.org</w:t>
            </w:r>
          </w:p>
        </w:tc>
        <w:tc>
          <w:tcPr>
            <w:tcW w:type="dxa" w:w="332"/>
          </w:tcPr>
          <w:p>
            <w:r>
              <w:t>ING Group</w:t>
            </w:r>
          </w:p>
        </w:tc>
        <w:tc>
          <w:tcPr>
            <w:tcW w:type="dxa" w:w="332"/>
          </w:tcPr>
          <w:p>
            <w:r>
              <w:t>Netherlands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$55,418,874,968.00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$4,116,217,238.00</w:t>
            </w:r>
          </w:p>
        </w:tc>
        <w:tc>
          <w:tcPr>
            <w:tcW w:type="dxa" w:w="332"/>
          </w:tcPr>
          <w:p>
            <w:r>
              <w:t>$9,628,093,203.00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$77,897,725,879.00</w:t>
            </w:r>
          </w:p>
        </w:tc>
        <w:tc>
          <w:tcPr>
            <w:tcW w:type="dxa" w:w="332"/>
          </w:tcPr>
          <w:p>
            <w:r>
              <w:t>79601064923.0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$92,569,313,735.00</w:t>
            </w:r>
          </w:p>
        </w:tc>
        <w:tc>
          <w:tcPr>
            <w:tcW w:type="dxa" w:w="332"/>
          </w:tcPr>
          <w:p>
            <w:r>
              <w:t>4485336266063522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$41,739,023,826.00</w:t>
            </w:r>
          </w:p>
        </w:tc>
        <w:tc>
          <w:tcPr>
            <w:tcW w:type="dxa" w:w="332"/>
          </w:tcPr>
          <w:p>
            <w:r>
              <w:t>$57,419,960,289.00</w:t>
            </w:r>
          </w:p>
        </w:tc>
        <w:tc>
          <w:tcPr>
            <w:tcW w:type="dxa" w:w="332"/>
          </w:tcPr>
          <w:p>
            <w:r>
              <w:t>$57,620,793,668.00</w:t>
            </w:r>
          </w:p>
        </w:tc>
      </w:tr>
      <w:tr>
        <w:tc>
          <w:tcPr>
            <w:tcW w:type="dxa" w:w="332"/>
          </w:tcPr>
          <w:p>
            <w:r>
              <w:t>0815f288-380b-4b4e-b263-1f75dd69b72b</w:t>
            </w:r>
          </w:p>
        </w:tc>
        <w:tc>
          <w:tcPr>
            <w:tcW w:type="dxa" w:w="332"/>
          </w:tcPr>
          <w:p>
            <w:r>
              <w:t>AXA</w:t>
            </w:r>
          </w:p>
        </w:tc>
        <w:tc>
          <w:tcPr>
            <w:tcW w:type="dxa" w:w="332"/>
          </w:tcPr>
          <w:p>
            <w:r>
              <w:t>8/26/1989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409-122-5419</w:t>
            </w:r>
          </w:p>
        </w:tc>
        <w:tc>
          <w:tcPr>
            <w:tcW w:type="dxa" w:w="332"/>
          </w:tcPr>
          <w:p>
            <w:r>
              <w:t>reach@axa.org</w:t>
            </w:r>
          </w:p>
        </w:tc>
        <w:tc>
          <w:tcPr>
            <w:tcW w:type="dxa" w:w="332"/>
          </w:tcPr>
          <w:p>
            <w:r>
              <w:t>ING Group</w:t>
            </w:r>
          </w:p>
        </w:tc>
        <w:tc>
          <w:tcPr>
            <w:tcW w:type="dxa" w:w="332"/>
          </w:tcPr>
          <w:p>
            <w:r>
              <w:t>Netherlands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$18,181,454,269.00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$69,071,940,683.00</w:t>
            </w:r>
          </w:p>
        </w:tc>
        <w:tc>
          <w:tcPr>
            <w:tcW w:type="dxa" w:w="332"/>
          </w:tcPr>
          <w:p>
            <w:r>
              <w:t>$69,971,912,275.00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$28,059,906,104.00</w:t>
            </w:r>
          </w:p>
        </w:tc>
        <w:tc>
          <w:tcPr>
            <w:tcW w:type="dxa" w:w="332"/>
          </w:tcPr>
          <w:p>
            <w:r>
              <w:t>28536139607.0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$72,062,364,227.00</w:t>
            </w:r>
          </w:p>
        </w:tc>
        <w:tc>
          <w:tcPr>
            <w:tcW w:type="dxa" w:w="332"/>
          </w:tcPr>
          <w:p>
            <w:r>
              <w:t>4929797738481358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$86,419,933,054.00</w:t>
            </w:r>
          </w:p>
        </w:tc>
        <w:tc>
          <w:tcPr>
            <w:tcW w:type="dxa" w:w="332"/>
          </w:tcPr>
          <w:p>
            <w:r>
              <w:t>$26,674,982,514.00</w:t>
            </w:r>
          </w:p>
        </w:tc>
        <w:tc>
          <w:tcPr>
            <w:tcW w:type="dxa" w:w="332"/>
          </w:tcPr>
          <w:p>
            <w:r>
              <w:t>$37,673,679,143.00</w:t>
            </w:r>
          </w:p>
        </w:tc>
      </w:tr>
      <w:tr>
        <w:tc>
          <w:tcPr>
            <w:tcW w:type="dxa" w:w="332"/>
          </w:tcPr>
          <w:p>
            <w:r>
              <w:t>0a5d71b5-81ac-4495-9f16-17da04d9b615</w:t>
            </w:r>
          </w:p>
        </w:tc>
        <w:tc>
          <w:tcPr>
            <w:tcW w:type="dxa" w:w="332"/>
          </w:tcPr>
          <w:p>
            <w:r>
              <w:t>Eurotel Bratislava, A.S.</w:t>
            </w:r>
          </w:p>
        </w:tc>
        <w:tc>
          <w:tcPr>
            <w:tcW w:type="dxa" w:w="332"/>
          </w:tcPr>
          <w:p>
            <w:r>
              <w:t>11/6/1984</w:t>
            </w:r>
          </w:p>
        </w:tc>
        <w:tc>
          <w:tcPr>
            <w:tcW w:type="dxa" w:w="332"/>
          </w:tcPr>
          <w:p>
            <w:r>
              <w:t>Slovak Republic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597-184-4016</w:t>
            </w:r>
          </w:p>
        </w:tc>
        <w:tc>
          <w:tcPr>
            <w:tcW w:type="dxa" w:w="332"/>
          </w:tcPr>
          <w:p>
            <w:r>
              <w:t>marketing@eurotelbratislavaas.org</w:t>
            </w:r>
          </w:p>
        </w:tc>
        <w:tc>
          <w:tcPr>
            <w:tcW w:type="dxa" w:w="332"/>
          </w:tcPr>
          <w:p>
            <w:r>
              <w:t>ING Group</w:t>
            </w:r>
          </w:p>
        </w:tc>
        <w:tc>
          <w:tcPr>
            <w:tcW w:type="dxa" w:w="332"/>
          </w:tcPr>
          <w:p>
            <w:r>
              <w:t>Netherlands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$424,192,578.00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$41,165,812,699.00</w:t>
            </w:r>
          </w:p>
        </w:tc>
        <w:tc>
          <w:tcPr>
            <w:tcW w:type="dxa" w:w="332"/>
          </w:tcPr>
          <w:p>
            <w:r>
              <w:t>$16,447,682,844.00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$53,440,138,396.00</w:t>
            </w:r>
          </w:p>
        </w:tc>
        <w:tc>
          <w:tcPr>
            <w:tcW w:type="dxa" w:w="332"/>
          </w:tcPr>
          <w:p>
            <w:r>
              <w:t>74133739882.0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$17,244,344,933.00</w:t>
            </w:r>
          </w:p>
        </w:tc>
        <w:tc>
          <w:tcPr>
            <w:tcW w:type="dxa" w:w="332"/>
          </w:tcPr>
          <w:p>
            <w:r>
              <w:t>4556016846238935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$89,117,192,924.00</w:t>
            </w:r>
          </w:p>
        </w:tc>
        <w:tc>
          <w:tcPr>
            <w:tcW w:type="dxa" w:w="332"/>
          </w:tcPr>
          <w:p>
            <w:r>
              <w:t>$88,674,422,406.00</w:t>
            </w:r>
          </w:p>
        </w:tc>
        <w:tc>
          <w:tcPr>
            <w:tcW w:type="dxa" w:w="332"/>
          </w:tcPr>
          <w:p>
            <w:r>
              <w:t>$12,906,518,859.00</w:t>
            </w:r>
          </w:p>
        </w:tc>
      </w:tr>
      <w:tr>
        <w:tc>
          <w:tcPr>
            <w:tcW w:type="dxa" w:w="332"/>
          </w:tcPr>
          <w:p>
            <w:r>
              <w:t>bf36cc88-14e9-4795-a5d0-7d939ec42333</w:t>
            </w:r>
          </w:p>
        </w:tc>
        <w:tc>
          <w:tcPr>
            <w:tcW w:type="dxa" w:w="332"/>
          </w:tcPr>
          <w:p>
            <w:r>
              <w:t>Premier International Foods plc</w:t>
            </w:r>
          </w:p>
        </w:tc>
        <w:tc>
          <w:tcPr>
            <w:tcW w:type="dxa" w:w="332"/>
          </w:tcPr>
          <w:p>
            <w:r>
              <w:t>6/13/1979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12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509-222-0158</w:t>
            </w:r>
          </w:p>
        </w:tc>
        <w:tc>
          <w:tcPr>
            <w:tcW w:type="dxa" w:w="332"/>
          </w:tcPr>
          <w:p>
            <w:r>
              <w:t>info@premierinternationalfoodsplc.org</w:t>
            </w:r>
          </w:p>
        </w:tc>
        <w:tc>
          <w:tcPr>
            <w:tcW w:type="dxa" w:w="332"/>
          </w:tcPr>
          <w:p>
            <w:r>
              <w:t>ING Group</w:t>
            </w:r>
          </w:p>
        </w:tc>
        <w:tc>
          <w:tcPr>
            <w:tcW w:type="dxa" w:w="332"/>
          </w:tcPr>
          <w:p>
            <w:r>
              <w:t>Netherlands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$8,829,908,428.00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$39,979,055,997.00</w:t>
            </w:r>
          </w:p>
        </w:tc>
        <w:tc>
          <w:tcPr>
            <w:tcW w:type="dxa" w:w="332"/>
          </w:tcPr>
          <w:p>
            <w:r>
              <w:t>$13,022,885,079.00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$81,622,571,279.00</w:t>
            </w:r>
          </w:p>
        </w:tc>
        <w:tc>
          <w:tcPr>
            <w:tcW w:type="dxa" w:w="332"/>
          </w:tcPr>
          <w:p>
            <w:r>
              <w:t>68508842691.0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$71,373,708,073.00</w:t>
            </w:r>
          </w:p>
        </w:tc>
        <w:tc>
          <w:tcPr>
            <w:tcW w:type="dxa" w:w="332"/>
          </w:tcPr>
          <w:p>
            <w:r>
              <w:t>4556718156628676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$46,624,975,254.00</w:t>
            </w:r>
          </w:p>
        </w:tc>
        <w:tc>
          <w:tcPr>
            <w:tcW w:type="dxa" w:w="332"/>
          </w:tcPr>
          <w:p>
            <w:r>
              <w:t>$16,594,555,800.00</w:t>
            </w:r>
          </w:p>
        </w:tc>
        <w:tc>
          <w:tcPr>
            <w:tcW w:type="dxa" w:w="332"/>
          </w:tcPr>
          <w:p>
            <w:r>
              <w:t>$3,200,975,414.00</w:t>
            </w:r>
          </w:p>
        </w:tc>
      </w:tr>
      <w:tr>
        <w:tc>
          <w:tcPr>
            <w:tcW w:type="dxa" w:w="332"/>
          </w:tcPr>
          <w:p>
            <w:r>
              <w:t>940197ff-21a7-4911-85ba-123f71ab5779</w:t>
            </w:r>
          </w:p>
        </w:tc>
        <w:tc>
          <w:tcPr>
            <w:tcW w:type="dxa" w:w="332"/>
          </w:tcPr>
          <w:p>
            <w:r>
              <w:t>CP Ships Ltd.</w:t>
            </w:r>
          </w:p>
        </w:tc>
        <w:tc>
          <w:tcPr>
            <w:tcW w:type="dxa" w:w="332"/>
          </w:tcPr>
          <w:p>
            <w:r>
              <w:t>4/13/1987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512-887-1880</w:t>
            </w:r>
          </w:p>
        </w:tc>
        <w:tc>
          <w:tcPr>
            <w:tcW w:type="dxa" w:w="332"/>
          </w:tcPr>
          <w:p>
            <w:r>
              <w:t>headquarters@cpshipsltd.org</w:t>
            </w:r>
          </w:p>
        </w:tc>
        <w:tc>
          <w:tcPr>
            <w:tcW w:type="dxa" w:w="332"/>
          </w:tcPr>
          <w:p>
            <w:r>
              <w:t>ING Group</w:t>
            </w:r>
          </w:p>
        </w:tc>
        <w:tc>
          <w:tcPr>
            <w:tcW w:type="dxa" w:w="332"/>
          </w:tcPr>
          <w:p>
            <w:r>
              <w:t>Netherlands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$53,026,047,349.00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$88,124,999,051.00</w:t>
            </w:r>
          </w:p>
        </w:tc>
        <w:tc>
          <w:tcPr>
            <w:tcW w:type="dxa" w:w="332"/>
          </w:tcPr>
          <w:p>
            <w:r>
              <w:t>$47,506,307,624.00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$78,609,915,236.00</w:t>
            </w:r>
          </w:p>
        </w:tc>
        <w:tc>
          <w:tcPr>
            <w:tcW w:type="dxa" w:w="332"/>
          </w:tcPr>
          <w:p>
            <w:r>
              <w:t>9140277804.0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$95,130,158,218.00</w:t>
            </w:r>
          </w:p>
        </w:tc>
        <w:tc>
          <w:tcPr>
            <w:tcW w:type="dxa" w:w="332"/>
          </w:tcPr>
          <w:p>
            <w:r>
              <w:t>4716366355737976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$11,913,412,652.00</w:t>
            </w:r>
          </w:p>
        </w:tc>
        <w:tc>
          <w:tcPr>
            <w:tcW w:type="dxa" w:w="332"/>
          </w:tcPr>
          <w:p>
            <w:r>
              <w:t>$84,649,145,445.00</w:t>
            </w:r>
          </w:p>
        </w:tc>
        <w:tc>
          <w:tcPr>
            <w:tcW w:type="dxa" w:w="332"/>
          </w:tcPr>
          <w:p>
            <w:r>
              <w:t>$34,854,963,440.00</w:t>
            </w:r>
          </w:p>
        </w:tc>
      </w:tr>
      <w:tr>
        <w:tc>
          <w:tcPr>
            <w:tcW w:type="dxa" w:w="332"/>
          </w:tcPr>
          <w:p>
            <w:r>
              <w:t>06dc67e7-f4b0-417e-83cb-8b6810a55aac</w:t>
            </w:r>
          </w:p>
        </w:tc>
        <w:tc>
          <w:tcPr>
            <w:tcW w:type="dxa" w:w="332"/>
          </w:tcPr>
          <w:p>
            <w:r>
              <w:t>Atlantic Telecom Group plc</w:t>
            </w:r>
          </w:p>
        </w:tc>
        <w:tc>
          <w:tcPr>
            <w:tcW w:type="dxa" w:w="332"/>
          </w:tcPr>
          <w:p>
            <w:r>
              <w:t>5/12/1975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379-281-1544</w:t>
            </w:r>
          </w:p>
        </w:tc>
        <w:tc>
          <w:tcPr>
            <w:tcW w:type="dxa" w:w="332"/>
          </w:tcPr>
          <w:p>
            <w:r>
              <w:t>marketing@atlantictelecomgroupplc.org</w:t>
            </w:r>
          </w:p>
        </w:tc>
        <w:tc>
          <w:tcPr>
            <w:tcW w:type="dxa" w:w="332"/>
          </w:tcPr>
          <w:p>
            <w:r>
              <w:t>ING Group</w:t>
            </w:r>
          </w:p>
        </w:tc>
        <w:tc>
          <w:tcPr>
            <w:tcW w:type="dxa" w:w="332"/>
          </w:tcPr>
          <w:p>
            <w:r>
              <w:t>Netherlands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$78,081,674,715.00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$13,137,905,667.00</w:t>
            </w:r>
          </w:p>
        </w:tc>
        <w:tc>
          <w:tcPr>
            <w:tcW w:type="dxa" w:w="332"/>
          </w:tcPr>
          <w:p>
            <w:r>
              <w:t>$5,913,709,634.00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$73,197,640,362.00</w:t>
            </w:r>
          </w:p>
        </w:tc>
        <w:tc>
          <w:tcPr>
            <w:tcW w:type="dxa" w:w="332"/>
          </w:tcPr>
          <w:p>
            <w:r>
              <w:t>69880570970.0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$55,881,592,687.00</w:t>
            </w:r>
          </w:p>
        </w:tc>
        <w:tc>
          <w:tcPr>
            <w:tcW w:type="dxa" w:w="332"/>
          </w:tcPr>
          <w:p>
            <w:r>
              <w:t>4929725110487388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$83,804,037,870.00</w:t>
            </w:r>
          </w:p>
        </w:tc>
        <w:tc>
          <w:tcPr>
            <w:tcW w:type="dxa" w:w="332"/>
          </w:tcPr>
          <w:p>
            <w:r>
              <w:t>$33,664,546,083.00</w:t>
            </w:r>
          </w:p>
        </w:tc>
        <w:tc>
          <w:tcPr>
            <w:tcW w:type="dxa" w:w="332"/>
          </w:tcPr>
          <w:p>
            <w:r>
              <w:t>$54,580,178,041.00</w:t>
            </w:r>
          </w:p>
        </w:tc>
      </w:tr>
      <w:tr>
        <w:tc>
          <w:tcPr>
            <w:tcW w:type="dxa" w:w="332"/>
          </w:tcPr>
          <w:p>
            <w:r>
              <w:t>50bff4d2-eb09-4932-8cae-a1bf24bca8fb</w:t>
            </w:r>
          </w:p>
        </w:tc>
        <w:tc>
          <w:tcPr>
            <w:tcW w:type="dxa" w:w="332"/>
          </w:tcPr>
          <w:p>
            <w:r>
              <w:t>Citadel Gold Mines Inc.</w:t>
            </w:r>
          </w:p>
        </w:tc>
        <w:tc>
          <w:tcPr>
            <w:tcW w:type="dxa" w:w="332"/>
          </w:tcPr>
          <w:p>
            <w:r>
              <w:t>5/20/1963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916-317-9829</w:t>
            </w:r>
          </w:p>
        </w:tc>
        <w:tc>
          <w:tcPr>
            <w:tcW w:type="dxa" w:w="332"/>
          </w:tcPr>
          <w:p>
            <w:r>
              <w:t>marketing@citadelgoldminesinc.org</w:t>
            </w:r>
          </w:p>
        </w:tc>
        <w:tc>
          <w:tcPr>
            <w:tcW w:type="dxa" w:w="332"/>
          </w:tcPr>
          <w:p>
            <w:r>
              <w:t>ING Group</w:t>
            </w:r>
          </w:p>
        </w:tc>
        <w:tc>
          <w:tcPr>
            <w:tcW w:type="dxa" w:w="332"/>
          </w:tcPr>
          <w:p>
            <w:r>
              <w:t>Netherlands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$86,912,580,026.00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$87,168,784,376.00</w:t>
            </w:r>
          </w:p>
        </w:tc>
        <w:tc>
          <w:tcPr>
            <w:tcW w:type="dxa" w:w="332"/>
          </w:tcPr>
          <w:p>
            <w:r>
              <w:t>$11,174,747,380.00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$45,110,691,636.00</w:t>
            </w:r>
          </w:p>
        </w:tc>
        <w:tc>
          <w:tcPr>
            <w:tcW w:type="dxa" w:w="332"/>
          </w:tcPr>
          <w:p>
            <w:r>
              <w:t>9054620334.0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$4,078,535,284.00</w:t>
            </w:r>
          </w:p>
        </w:tc>
        <w:tc>
          <w:tcPr>
            <w:tcW w:type="dxa" w:w="332"/>
          </w:tcPr>
          <w:p>
            <w:r>
              <w:t>4532373776857765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$41,947,313,513.00</w:t>
            </w:r>
          </w:p>
        </w:tc>
        <w:tc>
          <w:tcPr>
            <w:tcW w:type="dxa" w:w="332"/>
          </w:tcPr>
          <w:p>
            <w:r>
              <w:t>$25,346,805,151.00</w:t>
            </w:r>
          </w:p>
        </w:tc>
        <w:tc>
          <w:tcPr>
            <w:tcW w:type="dxa" w:w="332"/>
          </w:tcPr>
          <w:p>
            <w:r>
              <w:t>$96,753,885,903.00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