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de1ab2b9-0ec0-48ac-8b3d-c3f8fbb7c76a</w:t>
            </w:r>
          </w:p>
        </w:tc>
        <w:tc>
          <w:tcPr>
            <w:tcW w:type="dxa" w:w="332"/>
          </w:tcPr>
          <w:p>
            <w:r>
              <w:t>Intertape Polymer Group Inc.</w:t>
            </w:r>
          </w:p>
        </w:tc>
        <w:tc>
          <w:tcPr>
            <w:tcW w:type="dxa" w:w="332"/>
          </w:tcPr>
          <w:p>
            <w:r>
              <w:t>1/22/1981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35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704-390-1802</w:t>
            </w:r>
          </w:p>
        </w:tc>
        <w:tc>
          <w:tcPr>
            <w:tcW w:type="dxa" w:w="332"/>
          </w:tcPr>
          <w:p>
            <w:r>
              <w:t>reach@intertapepolymergroupinc.org</w:t>
            </w:r>
          </w:p>
        </w:tc>
        <w:tc>
          <w:tcPr>
            <w:tcW w:type="dxa" w:w="332"/>
          </w:tcPr>
          <w:p>
            <w:r>
              <w:t>RBS Coutts Bank AG</w:t>
            </w:r>
          </w:p>
        </w:tc>
        <w:tc>
          <w:tcPr>
            <w:tcW w:type="dxa" w:w="332"/>
          </w:tcPr>
          <w:p>
            <w:r>
              <w:t>Switzerland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$72,949,970,366.00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$77,824,785,845.00</w:t>
            </w:r>
          </w:p>
        </w:tc>
        <w:tc>
          <w:tcPr>
            <w:tcW w:type="dxa" w:w="332"/>
          </w:tcPr>
          <w:p>
            <w:r>
              <w:t>$4,267,568,382.00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$585,835,717.00</w:t>
            </w:r>
          </w:p>
        </w:tc>
        <w:tc>
          <w:tcPr>
            <w:tcW w:type="dxa" w:w="332"/>
          </w:tcPr>
          <w:p>
            <w:r>
              <w:t>77130560881.0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$99,783,634,855.00</w:t>
            </w:r>
          </w:p>
        </w:tc>
        <w:tc>
          <w:tcPr>
            <w:tcW w:type="dxa" w:w="332"/>
          </w:tcPr>
          <w:p>
            <w:r>
              <w:t>4485081743035970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$46,081,930,463.00</w:t>
            </w:r>
          </w:p>
        </w:tc>
        <w:tc>
          <w:tcPr>
            <w:tcW w:type="dxa" w:w="332"/>
          </w:tcPr>
          <w:p>
            <w:r>
              <w:t>$95,965,288,038.00</w:t>
            </w:r>
          </w:p>
        </w:tc>
        <w:tc>
          <w:tcPr>
            <w:tcW w:type="dxa" w:w="332"/>
          </w:tcPr>
          <w:p>
            <w:r>
              <w:t>$76,663,149,550.00</w:t>
            </w:r>
          </w:p>
        </w:tc>
      </w:tr>
      <w:tr>
        <w:tc>
          <w:tcPr>
            <w:tcW w:type="dxa" w:w="332"/>
          </w:tcPr>
          <w:p>
            <w:r>
              <w:t>76eb509c-c5a8-4542-aa8a-f2d1db863bf5</w:t>
            </w:r>
          </w:p>
        </w:tc>
        <w:tc>
          <w:tcPr>
            <w:tcW w:type="dxa" w:w="332"/>
          </w:tcPr>
          <w:p>
            <w:r>
              <w:t>Aztek Technologies Inc.</w:t>
            </w:r>
          </w:p>
        </w:tc>
        <w:tc>
          <w:tcPr>
            <w:tcW w:type="dxa" w:w="332"/>
          </w:tcPr>
          <w:p>
            <w:r>
              <w:t>1/5/1991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15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370-689-6569</w:t>
            </w:r>
          </w:p>
        </w:tc>
        <w:tc>
          <w:tcPr>
            <w:tcW w:type="dxa" w:w="332"/>
          </w:tcPr>
          <w:p>
            <w:r>
              <w:t>contact@aztektechnologiesinc.org</w:t>
            </w:r>
          </w:p>
        </w:tc>
        <w:tc>
          <w:tcPr>
            <w:tcW w:type="dxa" w:w="332"/>
          </w:tcPr>
          <w:p>
            <w:r>
              <w:t>RBS Coutts Bank AG</w:t>
            </w:r>
          </w:p>
        </w:tc>
        <w:tc>
          <w:tcPr>
            <w:tcW w:type="dxa" w:w="332"/>
          </w:tcPr>
          <w:p>
            <w:r>
              <w:t>Switzerland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$33,665,221,075.00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$93,554,735,833.00</w:t>
            </w:r>
          </w:p>
        </w:tc>
        <w:tc>
          <w:tcPr>
            <w:tcW w:type="dxa" w:w="332"/>
          </w:tcPr>
          <w:p>
            <w:r>
              <w:t>$6,450,921,075.00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$90,803,439,510.00</w:t>
            </w:r>
          </w:p>
        </w:tc>
        <w:tc>
          <w:tcPr>
            <w:tcW w:type="dxa" w:w="332"/>
          </w:tcPr>
          <w:p>
            <w:r>
              <w:t>7815374016.0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$40,314,098,725.00</w:t>
            </w:r>
          </w:p>
        </w:tc>
        <w:tc>
          <w:tcPr>
            <w:tcW w:type="dxa" w:w="332"/>
          </w:tcPr>
          <w:p>
            <w:r>
              <w:t>4716726619419077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$90,042,545,663.00</w:t>
            </w:r>
          </w:p>
        </w:tc>
        <w:tc>
          <w:tcPr>
            <w:tcW w:type="dxa" w:w="332"/>
          </w:tcPr>
          <w:p>
            <w:r>
              <w:t>$947,013,802.00</w:t>
            </w:r>
          </w:p>
        </w:tc>
        <w:tc>
          <w:tcPr>
            <w:tcW w:type="dxa" w:w="332"/>
          </w:tcPr>
          <w:p>
            <w:r>
              <w:t>$68,435,035,214.00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