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>
        <w:tc>
          <w:tcPr>
            <w:tcW w:type="dxa" w:w="332"/>
          </w:tcPr>
          <w:p>
            <w:r>
              <w:t>28ce529c-14c6-4c54-bf63-4f5fae569fa3</w:t>
            </w:r>
          </w:p>
        </w:tc>
        <w:tc>
          <w:tcPr>
            <w:tcW w:type="dxa" w:w="332"/>
          </w:tcPr>
          <w:p>
            <w:r>
              <w:t>Elan Corp plc</w:t>
            </w:r>
          </w:p>
        </w:tc>
        <w:tc>
          <w:tcPr>
            <w:tcW w:type="dxa" w:w="332"/>
          </w:tcPr>
          <w:p>
            <w:r>
              <w:t>2/2/1991</w:t>
            </w:r>
          </w:p>
        </w:tc>
        <w:tc>
          <w:tcPr>
            <w:tcW w:type="dxa" w:w="332"/>
          </w:tcPr>
          <w:p>
            <w:r>
              <w:t>Ireland</w:t>
            </w:r>
          </w:p>
        </w:tc>
        <w:tc>
          <w:tcPr>
            <w:tcW w:type="dxa" w:w="332"/>
          </w:tcPr>
          <w:p>
            <w:r>
              <w:t>30</w:t>
            </w:r>
          </w:p>
        </w:tc>
        <w:tc>
          <w:tcPr>
            <w:tcW w:type="dxa" w:w="332"/>
          </w:tcPr>
          <w:p>
            <w:r>
              <w:t>employee</w:t>
            </w:r>
          </w:p>
        </w:tc>
        <w:tc>
          <w:tcPr>
            <w:tcW w:type="dxa" w:w="332"/>
          </w:tcPr>
          <w:p>
            <w:r>
              <w:t>864-511-0083</w:t>
            </w:r>
          </w:p>
        </w:tc>
        <w:tc>
          <w:tcPr>
            <w:tcW w:type="dxa" w:w="332"/>
          </w:tcPr>
          <w:p>
            <w:r>
              <w:t>contact@elancorpplc.org</w:t>
            </w:r>
          </w:p>
        </w:tc>
        <w:tc>
          <w:tcPr>
            <w:tcW w:type="dxa" w:w="332"/>
          </w:tcPr>
          <w:p>
            <w:r>
              <w:t>Selbu Sparebank</w:t>
            </w:r>
          </w:p>
        </w:tc>
        <w:tc>
          <w:tcPr>
            <w:tcW w:type="dxa" w:w="332"/>
          </w:tcPr>
          <w:p>
            <w:r>
              <w:t>Norway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$38,640,831,071.00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$28,782,860,378.00</w:t>
            </w:r>
          </w:p>
        </w:tc>
        <w:tc>
          <w:tcPr>
            <w:tcW w:type="dxa" w:w="332"/>
          </w:tcPr>
          <w:p>
            <w:r>
              <w:t>$23,735,902,600.00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$52,566,916,658.00</w:t>
            </w:r>
          </w:p>
        </w:tc>
        <w:tc>
          <w:tcPr>
            <w:tcW w:type="dxa" w:w="332"/>
          </w:tcPr>
          <w:p>
            <w:r>
              <w:t>13973201904.0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$16,615,837,777.00</w:t>
            </w:r>
          </w:p>
        </w:tc>
        <w:tc>
          <w:tcPr>
            <w:tcW w:type="dxa" w:w="332"/>
          </w:tcPr>
          <w:p>
            <w:r>
              <w:t>4963535009538796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$57,762,709,776.00</w:t>
            </w:r>
          </w:p>
        </w:tc>
        <w:tc>
          <w:tcPr>
            <w:tcW w:type="dxa" w:w="332"/>
          </w:tcPr>
          <w:p>
            <w:r>
              <w:t>$32,863,599,273.00</w:t>
            </w:r>
          </w:p>
        </w:tc>
        <w:tc>
          <w:tcPr>
            <w:tcW w:type="dxa" w:w="332"/>
          </w:tcPr>
          <w:p>
            <w:r>
              <w:t>$29,425,753,768.00</w:t>
            </w:r>
          </w:p>
        </w:tc>
      </w:tr>
      <w:tr>
        <w:tc>
          <w:tcPr>
            <w:tcW w:type="dxa" w:w="332"/>
          </w:tcPr>
          <w:p>
            <w:r>
              <w:t>bb958bd0-5f24-4346-80f3-6615a1ebfd59</w:t>
            </w:r>
          </w:p>
        </w:tc>
        <w:tc>
          <w:tcPr>
            <w:tcW w:type="dxa" w:w="332"/>
          </w:tcPr>
          <w:p>
            <w:r>
              <w:t>Forbes Medi-Tech Inc.</w:t>
            </w:r>
          </w:p>
        </w:tc>
        <w:tc>
          <w:tcPr>
            <w:tcW w:type="dxa" w:w="332"/>
          </w:tcPr>
          <w:p>
            <w:r>
              <w:t>1/5/1994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38</w:t>
            </w:r>
          </w:p>
        </w:tc>
        <w:tc>
          <w:tcPr>
            <w:tcW w:type="dxa" w:w="332"/>
          </w:tcPr>
          <w:p>
            <w:r>
              <w:t>employee</w:t>
            </w:r>
          </w:p>
        </w:tc>
        <w:tc>
          <w:tcPr>
            <w:tcW w:type="dxa" w:w="332"/>
          </w:tcPr>
          <w:p>
            <w:r>
              <w:t>502-154-4493</w:t>
            </w:r>
          </w:p>
        </w:tc>
        <w:tc>
          <w:tcPr>
            <w:tcW w:type="dxa" w:w="332"/>
          </w:tcPr>
          <w:p>
            <w:r>
              <w:t>marketing@forbesmeditechinc.org</w:t>
            </w:r>
          </w:p>
        </w:tc>
        <w:tc>
          <w:tcPr>
            <w:tcW w:type="dxa" w:w="332"/>
          </w:tcPr>
          <w:p>
            <w:r>
              <w:t>Selbu Sparebank</w:t>
            </w:r>
          </w:p>
        </w:tc>
        <w:tc>
          <w:tcPr>
            <w:tcW w:type="dxa" w:w="332"/>
          </w:tcPr>
          <w:p>
            <w:r>
              <w:t>Norway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$53,216,863,327.00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0.0</w:t>
            </w:r>
          </w:p>
        </w:tc>
        <w:tc>
          <w:tcPr>
            <w:tcW w:type="dxa" w:w="332"/>
          </w:tcPr>
          <w:p>
            <w:r>
              <w:t>$27,307,082,508.00</w:t>
            </w:r>
          </w:p>
        </w:tc>
        <w:tc>
          <w:tcPr>
            <w:tcW w:type="dxa" w:w="332"/>
          </w:tcPr>
          <w:p>
            <w:r>
              <w:t>$79,741,316,021.00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$78,042,138,746.00</w:t>
            </w:r>
          </w:p>
        </w:tc>
        <w:tc>
          <w:tcPr>
            <w:tcW w:type="dxa" w:w="332"/>
          </w:tcPr>
          <w:p>
            <w:r>
              <w:t>73021288491.0</w:t>
            </w:r>
          </w:p>
        </w:tc>
        <w:tc>
          <w:tcPr>
            <w:tcW w:type="dxa" w:w="332"/>
          </w:tcPr>
          <w:p>
            <w:r>
              <w:t>0</w:t>
            </w:r>
          </w:p>
        </w:tc>
        <w:tc>
          <w:tcPr>
            <w:tcW w:type="dxa" w:w="332"/>
          </w:tcPr>
          <w:p>
            <w:r>
              <w:t>$53,868,351,656.00</w:t>
            </w:r>
          </w:p>
        </w:tc>
        <w:tc>
          <w:tcPr>
            <w:tcW w:type="dxa" w:w="332"/>
          </w:tcPr>
          <w:p>
            <w:r>
              <w:t>4024007122965865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$2,190,911,564.00</w:t>
            </w:r>
          </w:p>
        </w:tc>
        <w:tc>
          <w:tcPr>
            <w:tcW w:type="dxa" w:w="332"/>
          </w:tcPr>
          <w:p>
            <w:r>
              <w:t>$83,001,127,131.00</w:t>
            </w:r>
          </w:p>
        </w:tc>
        <w:tc>
          <w:tcPr>
            <w:tcW w:type="dxa" w:w="332"/>
          </w:tcPr>
          <w:p>
            <w:r>
              <w:t>$77,639,781,229.00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