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ba23f684-e6e1-4a63-a455-56599b6d4ca6</w:t>
            </w:r>
          </w:p>
        </w:tc>
        <w:tc>
          <w:tcPr>
            <w:tcW w:type="dxa" w:w="332"/>
          </w:tcPr>
          <w:p>
            <w:r>
              <w:t>Tele Nordeste Celular Participacoes S.A.</w:t>
            </w:r>
          </w:p>
        </w:tc>
        <w:tc>
          <w:tcPr>
            <w:tcW w:type="dxa" w:w="332"/>
          </w:tcPr>
          <w:p>
            <w:r>
              <w:t>11/27/1976</w:t>
            </w:r>
          </w:p>
        </w:tc>
        <w:tc>
          <w:tcPr>
            <w:tcW w:type="dxa" w:w="332"/>
          </w:tcPr>
          <w:p>
            <w:r>
              <w:t>Brazil</w:t>
            </w:r>
          </w:p>
        </w:tc>
        <w:tc>
          <w:tcPr>
            <w:tcW w:type="dxa" w:w="332"/>
          </w:tcPr>
          <w:p>
            <w:r>
              <w:t>26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184-056-2664</w:t>
            </w:r>
          </w:p>
        </w:tc>
        <w:tc>
          <w:tcPr>
            <w:tcW w:type="dxa" w:w="332"/>
          </w:tcPr>
          <w:p>
            <w:r>
              <w:t>headquarters@telenordestecelularparticipacoessa.org</w:t>
            </w:r>
          </w:p>
        </w:tc>
        <w:tc>
          <w:tcPr>
            <w:tcW w:type="dxa" w:w="332"/>
          </w:tcPr>
          <w:p>
            <w:r>
              <w:t>Sparebanken Nord-Norge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$19,568,171,865.00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$60,776,110,836.00</w:t>
            </w:r>
          </w:p>
        </w:tc>
        <w:tc>
          <w:tcPr>
            <w:tcW w:type="dxa" w:w="332"/>
          </w:tcPr>
          <w:p>
            <w:r>
              <w:t>$23,349,833,315.00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$53,154,030,968.00</w:t>
            </w:r>
          </w:p>
        </w:tc>
        <w:tc>
          <w:tcPr>
            <w:tcW w:type="dxa" w:w="332"/>
          </w:tcPr>
          <w:p>
            <w:r>
              <w:t>6378243012.0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$60,446,930,003.00</w:t>
            </w:r>
          </w:p>
        </w:tc>
        <w:tc>
          <w:tcPr>
            <w:tcW w:type="dxa" w:w="332"/>
          </w:tcPr>
          <w:p>
            <w:r>
              <w:t>4024007155372344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$41,218,685,892.00</w:t>
            </w:r>
          </w:p>
        </w:tc>
        <w:tc>
          <w:tcPr>
            <w:tcW w:type="dxa" w:w="332"/>
          </w:tcPr>
          <w:p>
            <w:r>
              <w:t>$27,896,912,653.00</w:t>
            </w:r>
          </w:p>
        </w:tc>
        <w:tc>
          <w:tcPr>
            <w:tcW w:type="dxa" w:w="332"/>
          </w:tcPr>
          <w:p>
            <w:r>
              <w:t>$54,934,864,849.00</w:t>
            </w:r>
          </w:p>
        </w:tc>
      </w:tr>
      <w:tr>
        <w:tc>
          <w:tcPr>
            <w:tcW w:type="dxa" w:w="332"/>
          </w:tcPr>
          <w:p>
            <w:r>
              <w:t>27ce7b74-7d6a-4d13-b91e-814f61dd179d</w:t>
            </w:r>
          </w:p>
        </w:tc>
        <w:tc>
          <w:tcPr>
            <w:tcW w:type="dxa" w:w="332"/>
          </w:tcPr>
          <w:p>
            <w:r>
              <w:t>ABB Ltd.</w:t>
            </w:r>
          </w:p>
        </w:tc>
        <w:tc>
          <w:tcPr>
            <w:tcW w:type="dxa" w:w="332"/>
          </w:tcPr>
          <w:p>
            <w:r>
              <w:t>8/20/1984</w:t>
            </w:r>
          </w:p>
        </w:tc>
        <w:tc>
          <w:tcPr>
            <w:tcW w:type="dxa" w:w="332"/>
          </w:tcPr>
          <w:p>
            <w:r>
              <w:t>Switzerland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688-160-3651</w:t>
            </w:r>
          </w:p>
        </w:tc>
        <w:tc>
          <w:tcPr>
            <w:tcW w:type="dxa" w:w="332"/>
          </w:tcPr>
          <w:p>
            <w:r>
              <w:t>marketing@abbltd.org</w:t>
            </w:r>
          </w:p>
        </w:tc>
        <w:tc>
          <w:tcPr>
            <w:tcW w:type="dxa" w:w="332"/>
          </w:tcPr>
          <w:p>
            <w:r>
              <w:t>Sparebanken Nord-Norge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$2,290,939,231.00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$4,848,818,687.00</w:t>
            </w:r>
          </w:p>
        </w:tc>
        <w:tc>
          <w:tcPr>
            <w:tcW w:type="dxa" w:w="332"/>
          </w:tcPr>
          <w:p>
            <w:r>
              <w:t>$27,704,437,853.00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$76,960,893,502.00</w:t>
            </w:r>
          </w:p>
        </w:tc>
        <w:tc>
          <w:tcPr>
            <w:tcW w:type="dxa" w:w="332"/>
          </w:tcPr>
          <w:p>
            <w:r>
              <w:t>65854290271.0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$39,273,602,637.00</w:t>
            </w:r>
          </w:p>
        </w:tc>
        <w:tc>
          <w:tcPr>
            <w:tcW w:type="dxa" w:w="332"/>
          </w:tcPr>
          <w:p>
            <w:r>
              <w:t>4556166486055501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$31,452,607,854.00</w:t>
            </w:r>
          </w:p>
        </w:tc>
        <w:tc>
          <w:tcPr>
            <w:tcW w:type="dxa" w:w="332"/>
          </w:tcPr>
          <w:p>
            <w:r>
              <w:t>$38,966,117,485.00</w:t>
            </w:r>
          </w:p>
        </w:tc>
        <w:tc>
          <w:tcPr>
            <w:tcW w:type="dxa" w:w="332"/>
          </w:tcPr>
          <w:p>
            <w:r>
              <w:t>$30,332,644,798.00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