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27ce7b74-7d6a-4d13-b91e-814f61dd179d</w:t>
            </w:r>
          </w:p>
        </w:tc>
        <w:tc>
          <w:tcPr>
            <w:tcW w:type="dxa" w:w="617"/>
          </w:tcPr>
          <w:p>
            <w:r>
              <w:t>ABB Ltd.</w:t>
            </w:r>
          </w:p>
        </w:tc>
        <w:tc>
          <w:tcPr>
            <w:tcW w:type="dxa" w:w="617"/>
          </w:tcPr>
          <w:p>
            <w:r>
              <w:t>8/20/1984</w:t>
            </w:r>
          </w:p>
        </w:tc>
        <w:tc>
          <w:tcPr>
            <w:tcW w:type="dxa" w:w="617"/>
          </w:tcPr>
          <w:p>
            <w:r>
              <w:t>Switzerland</w:t>
            </w:r>
          </w:p>
        </w:tc>
        <w:tc>
          <w:tcPr>
            <w:tcW w:type="dxa" w:w="617"/>
          </w:tcPr>
          <w:p>
            <w:r>
              <w:t>39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688-160-3651</w:t>
            </w:r>
          </w:p>
        </w:tc>
        <w:tc>
          <w:tcPr>
            <w:tcW w:type="dxa" w:w="617"/>
          </w:tcPr>
          <w:p>
            <w:r>
              <w:t>marketing@abbltd.org</w:t>
            </w:r>
          </w:p>
        </w:tc>
        <w:tc>
          <w:tcPr>
            <w:tcW w:type="dxa" w:w="617"/>
          </w:tcPr>
          <w:p>
            <w:r>
              <w:t>Greece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373057975303313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$16,175,689,586.00</w:t>
            </w:r>
          </w:p>
        </w:tc>
        <w:tc>
          <w:tcPr>
            <w:tcW w:type="dxa" w:w="617"/>
          </w:tcPr>
          <w:p>
            <w:r>
              <w:t>Greece</w:t>
            </w:r>
          </w:p>
        </w:tc>
      </w:tr>
      <w:tr>
        <w:tc>
          <w:tcPr>
            <w:tcW w:type="dxa" w:w="617"/>
          </w:tcPr>
          <w:p>
            <w:r>
              <w:t>1408fecd-c605-4008-afd9-9744314abd2d</w:t>
            </w:r>
          </w:p>
        </w:tc>
        <w:tc>
          <w:tcPr>
            <w:tcW w:type="dxa" w:w="617"/>
          </w:tcPr>
          <w:p>
            <w:r>
              <w:t>Anooraq Resources Corp.</w:t>
            </w:r>
          </w:p>
        </w:tc>
        <w:tc>
          <w:tcPr>
            <w:tcW w:type="dxa" w:w="617"/>
          </w:tcPr>
          <w:p>
            <w:r>
              <w:t>5/31/1972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357-536-6476</w:t>
            </w:r>
          </w:p>
        </w:tc>
        <w:tc>
          <w:tcPr>
            <w:tcW w:type="dxa" w:w="617"/>
          </w:tcPr>
          <w:p>
            <w:r>
              <w:t>marketing@anooraqresourcescorp.org</w:t>
            </w:r>
          </w:p>
        </w:tc>
        <w:tc>
          <w:tcPr>
            <w:tcW w:type="dxa" w:w="617"/>
          </w:tcPr>
          <w:p>
            <w:r>
              <w:t>Greece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377958608933234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$3,535,455,605.00</w:t>
            </w:r>
          </w:p>
        </w:tc>
        <w:tc>
          <w:tcPr>
            <w:tcW w:type="dxa" w:w="617"/>
          </w:tcPr>
          <w:p>
            <w:r>
              <w:t>Greece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