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shd w:fill="f8f9fa" w:val="clear"/>
          <w:rtl w:val="0"/>
        </w:rPr>
        <w:t xml:space="preserve">Мішустін Дмитро Михайлович                Група 359а                  Семінар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Розробити алгоритм пошуку місця посадки літального апарату (ЛА) за допомогою алгоритму пошуку марок Aruco. Для розуміння контексту, алгоритм Aruco використовує маленькі чорно-білі марки з кодами, що використовуються для визначення позиції і орієнтації об'єкта у просторі.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Ось загальні кроки, які можна виконати для розробки такого алгоритму: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Підготовка марок Aruco: Згенеруйте набір марок Aruco з унікальними кодами та друкуйте їх. Зверніть увагу, щоб друк був якісним, без спотворень та чіткими межами марок.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Калібрування камери: Використання камери для спостереження марок потребує калібрування. Запустіть процес калібрування, використовуючи декілька фотографій з марками Aruco, щоб визначити параметри камери, такі як матриця камери, величина спотворення та коефіцієнти спотворення.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Визначення марок: Візьміть зображення з камери і проаналізуйте його, використовуючи алгоритм пошуку марок Aruco. Знайдіть всі марки на зображенні та прив'яжіть їх коди до їх позицій.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Корекція позиції: Враховуючи позиції марок і їх відносні відстані одно до одного, використовуйте геометричні обчислення, щоб знайти позицію і орієнтацію ЛА. Це може включати врахування перспективної проекції, віддаленого знаку, шкалування та інші фактори.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Посадка ЛА: За допомогою обчисленої позиції і орієнтації ЛА, визначте оптимальну точку посадки і передайте цю інформацію ЛА для здійснення посадки.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Це загальний опис алгоритму, який можете використовувати для розробки системи посадки ЛА за допомогою алгоритму пошуку марок Aruco. Але деталі можуть залежати від використовуваного програмного забезпечення та ха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рактеристик </w:t>
      </w: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shd w:fill="f8f9fa" w:val="clear"/>
          <w:rtl w:val="0"/>
        </w:rPr>
        <w:t xml:space="preserve">використовуваної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системи.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Розробка алгоритму для обчислення дистанції до перешкоди на основі карти глибин. Карта глибин є представленням сцени, в якому кожній точці відповідає виміряна відстань до перешкоди. Для розробки алгоритму обчислення дистанції до перешкоди на підставі карти глибин можна виконати такі кроки: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Отримання карти глибин: Використайте певний сенсор (наприклад, 3D-камера, LIDAR, стереокамера) для отримання карти глибин з оточуючого середовища.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Обробка та фільтрація карти глибин: Застосуйте фільтри та обробку даних до карти глибин для покращення якості та видалення шуму. Це може включати заповнення пропусків, видалення викидів та інші операції для поліпшення якості даних.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Обчислення дистанції: Для обчислення дистанції до перешкоди на основі карти глибин, потрібне точне визначення позиції об'єкту у просторі. Використовуйте піксельні значення на карті глибин для отримання відстані від датчика до перешкоди. Врахоуючи калібровку камери або сенсора, щоб отримати точні значення дистанції у фізичних одиницях (наприклад, метрах).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Попередження перешкод: На основі обчисленої дистанції можем встановити певний поріг дистанції як граничну відстань до перешкоди. Якщо обчислена дистанція менша за цей поріг, алгоритм може вважати, що є небезпечна перешкода та надати відповідне попередження.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Це загальний опис алгоритму обчислення дистанції до перешкоди на підставі карти глибин. Конкретна реалізація такого алгоритму залежить від використовуваного сенсора та характеристик середовища. Необхідні бібліотеки та інструменти з обробки зображень можуть бути використані для виконання кроків обробки та фільтрації.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