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72D0E" w14:textId="77777777" w:rsidR="00BC4A7F" w:rsidRDefault="00152F1E">
      <w:pPr>
        <w:jc w:val="center"/>
      </w:pPr>
      <w:proofErr w:type="spellStart"/>
      <w:r>
        <w:rPr>
          <w:sz w:val="28"/>
          <w:szCs w:val="28"/>
        </w:rPr>
        <w:t>Slovenská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technická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univerzita</w:t>
      </w:r>
      <w:proofErr w:type="spellEnd"/>
      <w:r>
        <w:rPr>
          <w:sz w:val="28"/>
          <w:szCs w:val="28"/>
        </w:rPr>
        <w:t xml:space="preserve"> v </w:t>
      </w:r>
      <w:proofErr w:type="spellStart"/>
      <w:r>
        <w:rPr>
          <w:sz w:val="28"/>
          <w:szCs w:val="28"/>
        </w:rPr>
        <w:t>Bratislave</w:t>
      </w:r>
      <w:proofErr w:type="spellEnd"/>
    </w:p>
    <w:p w14:paraId="35472D0F" w14:textId="77777777" w:rsidR="00BC4A7F" w:rsidRDefault="00152F1E">
      <w:pPr>
        <w:jc w:val="center"/>
      </w:pPr>
      <w:proofErr w:type="spellStart"/>
      <w:r>
        <w:rPr>
          <w:sz w:val="28"/>
          <w:szCs w:val="28"/>
        </w:rPr>
        <w:t>Stavebná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fakulta</w:t>
      </w:r>
      <w:proofErr w:type="spellEnd"/>
    </w:p>
    <w:p w14:paraId="35472D10" w14:textId="77777777" w:rsidR="00BC4A7F" w:rsidRDefault="00152F1E">
      <w:pPr>
        <w:jc w:val="center"/>
      </w:pPr>
      <w:r>
        <w:rPr>
          <w:sz w:val="28"/>
          <w:szCs w:val="28"/>
        </w:rPr>
        <w:t xml:space="preserve">Katedra </w:t>
      </w:r>
      <w:proofErr w:type="spellStart"/>
      <w:r>
        <w:rPr>
          <w:sz w:val="28"/>
          <w:szCs w:val="28"/>
        </w:rPr>
        <w:t>geodézie</w:t>
      </w:r>
      <w:proofErr w:type="spellEnd"/>
    </w:p>
    <w:p w14:paraId="35472D11" w14:textId="77777777" w:rsidR="00BC4A7F" w:rsidRDefault="00BC4A7F">
      <w:pPr>
        <w:spacing w:before="3402"/>
      </w:pPr>
    </w:p>
    <w:p w14:paraId="35472D12" w14:textId="77777777" w:rsidR="00BC4A7F" w:rsidRDefault="00152F1E">
      <w:pPr>
        <w:spacing w:after="120"/>
        <w:jc w:val="center"/>
      </w:pPr>
      <w:proofErr w:type="spellStart"/>
      <w:r>
        <w:rPr>
          <w:b/>
          <w:bCs/>
          <w:sz w:val="32"/>
          <w:szCs w:val="32"/>
        </w:rPr>
        <w:t>Zadanie</w:t>
      </w:r>
      <w:proofErr w:type="spellEnd"/>
      <w:r>
        <w:rPr>
          <w:b/>
          <w:bCs/>
          <w:sz w:val="32"/>
          <w:szCs w:val="32"/>
        </w:rPr>
        <w:t xml:space="preserve"> č. 1</w:t>
      </w:r>
    </w:p>
    <w:p w14:paraId="35472D13" w14:textId="77777777" w:rsidR="00BC4A7F" w:rsidRDefault="00152F1E">
      <w:pPr>
        <w:jc w:val="center"/>
      </w:pPr>
      <w:proofErr w:type="spellStart"/>
      <w:r>
        <w:rPr>
          <w:sz w:val="32"/>
          <w:szCs w:val="32"/>
        </w:rPr>
        <w:t>Teodolit</w:t>
      </w:r>
      <w:proofErr w:type="spellEnd"/>
    </w:p>
    <w:p w14:paraId="35472D14" w14:textId="77777777" w:rsidR="00BC4A7F" w:rsidRDefault="00BC4A7F">
      <w:pPr>
        <w:spacing w:before="4535"/>
      </w:pPr>
    </w:p>
    <w:tbl>
      <w:tblPr>
        <w:tblW w:w="9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4"/>
        <w:gridCol w:w="3543"/>
        <w:gridCol w:w="1417"/>
        <w:gridCol w:w="1417"/>
      </w:tblGrid>
      <w:tr w:rsidR="00BC4A7F" w14:paraId="35472D1D" w14:textId="77777777">
        <w:trPr>
          <w:trHeight w:hRule="exact" w:val="850"/>
        </w:trPr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</w:tcPr>
          <w:p w14:paraId="35472D15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VYHOTOVIL</w:t>
            </w:r>
          </w:p>
          <w:p w14:paraId="35472D16" w14:textId="77777777" w:rsidR="00BC4A7F" w:rsidRDefault="00152F1E">
            <w:pPr>
              <w:spacing w:before="60"/>
              <w:jc w:val="center"/>
            </w:pPr>
            <w:r>
              <w:rPr>
                <w:sz w:val="20"/>
                <w:szCs w:val="20"/>
              </w:rPr>
              <w:t xml:space="preserve">Adam MOLNAR, 1. GAK / 2. </w:t>
            </w:r>
            <w:proofErr w:type="spellStart"/>
            <w:r>
              <w:rPr>
                <w:sz w:val="20"/>
                <w:szCs w:val="20"/>
              </w:rPr>
              <w:t>krúž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</w:tcPr>
          <w:p w14:paraId="35472D17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KONTROLOVAL</w:t>
            </w:r>
          </w:p>
          <w:p w14:paraId="35472D18" w14:textId="77777777" w:rsidR="00BC4A7F" w:rsidRDefault="00152F1E">
            <w:pPr>
              <w:spacing w:before="60"/>
              <w:jc w:val="center"/>
            </w:pPr>
            <w:r>
              <w:rPr>
                <w:sz w:val="20"/>
                <w:szCs w:val="20"/>
              </w:rPr>
              <w:t>doc. Ing. Marián MARČIŠ, PhD.</w:t>
            </w:r>
          </w:p>
        </w:tc>
        <w:tc>
          <w:tcPr>
            <w:tcW w:w="28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19" w14:textId="77777777" w:rsidR="00BC4A7F" w:rsidRDefault="00152F1E">
            <w:pPr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>KATEDRA GEODÉZIE</w:t>
            </w:r>
          </w:p>
          <w:p w14:paraId="35472D1A" w14:textId="77777777" w:rsidR="00BC4A7F" w:rsidRDefault="00152F1E">
            <w:pPr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>STAVEBNÁ FAKULTA STU</w:t>
            </w:r>
          </w:p>
          <w:p w14:paraId="35472D1B" w14:textId="77777777" w:rsidR="00BC4A7F" w:rsidRDefault="00152F1E">
            <w:pPr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>RADLINSKÉHO 11</w:t>
            </w:r>
          </w:p>
          <w:p w14:paraId="35472D1C" w14:textId="77777777" w:rsidR="00BC4A7F" w:rsidRDefault="00152F1E">
            <w:pPr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810 </w:t>
            </w:r>
            <w:proofErr w:type="gramStart"/>
            <w:r>
              <w:rPr>
                <w:rFonts w:ascii="Arial" w:eastAsia="Arial" w:hAnsi="Arial" w:cs="Arial"/>
                <w:sz w:val="16"/>
                <w:szCs w:val="16"/>
              </w:rPr>
              <w:t>05  BRATISLAVA</w:t>
            </w:r>
            <w:proofErr w:type="gramEnd"/>
          </w:p>
        </w:tc>
      </w:tr>
      <w:tr w:rsidR="00BC4A7F" w14:paraId="35472D22" w14:textId="77777777">
        <w:trPr>
          <w:trHeight w:hRule="exact" w:val="340"/>
        </w:trPr>
        <w:tc>
          <w:tcPr>
            <w:tcW w:w="7086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</w:tcPr>
          <w:p w14:paraId="35472D1E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NÁZOV:</w:t>
            </w:r>
          </w:p>
          <w:p w14:paraId="35472D1F" w14:textId="77777777" w:rsidR="00BC4A7F" w:rsidRDefault="00152F1E">
            <w:pPr>
              <w:spacing w:before="320"/>
              <w:jc w:val="center"/>
            </w:pPr>
            <w:r>
              <w:rPr>
                <w:rFonts w:ascii="Arial" w:eastAsia="Arial" w:hAnsi="Arial" w:cs="Arial"/>
                <w:sz w:val="44"/>
                <w:szCs w:val="44"/>
              </w:rPr>
              <w:t>TEODOLIT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0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FORMÁT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1" w14:textId="77777777" w:rsidR="00BC4A7F" w:rsidRDefault="00152F1E">
            <w:pPr>
              <w:jc w:val="center"/>
            </w:pPr>
            <w:r>
              <w:rPr>
                <w:sz w:val="20"/>
                <w:szCs w:val="20"/>
              </w:rPr>
              <w:t>A4</w:t>
            </w:r>
          </w:p>
        </w:tc>
      </w:tr>
      <w:tr w:rsidR="00BC4A7F" w14:paraId="35472D26" w14:textId="77777777">
        <w:trPr>
          <w:trHeight w:hRule="exact" w:val="340"/>
        </w:trPr>
        <w:tc>
          <w:tcPr>
            <w:tcW w:w="7086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72D23" w14:textId="77777777" w:rsidR="00BC4A7F" w:rsidRDefault="00BC4A7F"/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4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POČET STRÁN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5" w14:textId="77777777" w:rsidR="00BC4A7F" w:rsidRDefault="00152F1E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</w:tr>
      <w:tr w:rsidR="00BC4A7F" w14:paraId="35472D2A" w14:textId="77777777">
        <w:trPr>
          <w:trHeight w:hRule="exact" w:val="340"/>
        </w:trPr>
        <w:tc>
          <w:tcPr>
            <w:tcW w:w="7086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72D27" w14:textId="77777777" w:rsidR="00BC4A7F" w:rsidRDefault="00BC4A7F"/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8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POČET PRÍLOH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9" w14:textId="77777777" w:rsidR="00BC4A7F" w:rsidRDefault="00152F1E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</w:tr>
      <w:tr w:rsidR="00BC4A7F" w14:paraId="35472D2E" w14:textId="77777777">
        <w:trPr>
          <w:trHeight w:hRule="exact" w:val="340"/>
        </w:trPr>
        <w:tc>
          <w:tcPr>
            <w:tcW w:w="7086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72D2B" w14:textId="77777777" w:rsidR="00BC4A7F" w:rsidRDefault="00BC4A7F"/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C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ZADANÉ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D" w14:textId="77777777" w:rsidR="00BC4A7F" w:rsidRDefault="00152F1E">
            <w:pPr>
              <w:jc w:val="center"/>
            </w:pPr>
            <w:r>
              <w:rPr>
                <w:sz w:val="20"/>
                <w:szCs w:val="20"/>
              </w:rPr>
              <w:t>14. 9. 2026</w:t>
            </w:r>
          </w:p>
        </w:tc>
      </w:tr>
      <w:tr w:rsidR="00BC4A7F" w14:paraId="35472D32" w14:textId="77777777">
        <w:trPr>
          <w:trHeight w:hRule="exact" w:val="340"/>
        </w:trPr>
        <w:tc>
          <w:tcPr>
            <w:tcW w:w="7086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72D2F" w14:textId="77777777" w:rsidR="00BC4A7F" w:rsidRDefault="00BC4A7F"/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30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ODOVZDANÉ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31" w14:textId="77777777" w:rsidR="00BC4A7F" w:rsidRDefault="00152F1E">
            <w:pPr>
              <w:jc w:val="center"/>
            </w:pPr>
            <w:r>
              <w:rPr>
                <w:sz w:val="20"/>
                <w:szCs w:val="20"/>
              </w:rPr>
              <w:t>28. 9. 2026</w:t>
            </w:r>
          </w:p>
        </w:tc>
      </w:tr>
      <w:tr w:rsidR="00BC4A7F" w14:paraId="35472D36" w14:textId="77777777">
        <w:trPr>
          <w:trHeight w:hRule="exact" w:val="850"/>
        </w:trPr>
        <w:tc>
          <w:tcPr>
            <w:tcW w:w="708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33" w14:textId="77777777" w:rsidR="00BC4A7F" w:rsidRDefault="00152F1E">
            <w:pPr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t>GEODÉZIA 1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</w:tcPr>
          <w:p w14:paraId="35472D34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HODNOTENIE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</w:tcPr>
          <w:p w14:paraId="35472D35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KONTROLOVAL</w:t>
            </w:r>
          </w:p>
        </w:tc>
      </w:tr>
    </w:tbl>
    <w:p w14:paraId="35472D37" w14:textId="77777777" w:rsidR="00BC4A7F" w:rsidRDefault="00BC4A7F">
      <w:pPr>
        <w:sectPr w:rsidR="00BC4A7F">
          <w:headerReference w:type="default" r:id="rId7"/>
          <w:footerReference w:type="default" r:id="rId8"/>
          <w:pgSz w:w="11906" w:h="16838"/>
          <w:pgMar w:top="1134" w:right="850" w:bottom="680" w:left="1134" w:header="708" w:footer="708" w:gutter="0"/>
          <w:cols w:space="720"/>
          <w:docGrid w:linePitch="360"/>
        </w:sectPr>
      </w:pPr>
    </w:p>
    <w:p w14:paraId="35472D38" w14:textId="77777777" w:rsidR="00BC4A7F" w:rsidRDefault="00152F1E">
      <w:pPr>
        <w:spacing w:after="360"/>
        <w:jc w:val="center"/>
      </w:pPr>
      <w:proofErr w:type="spellStart"/>
      <w:r>
        <w:rPr>
          <w:b/>
          <w:bCs/>
          <w:sz w:val="28"/>
          <w:szCs w:val="28"/>
        </w:rPr>
        <w:lastRenderedPageBreak/>
        <w:t>Technická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správa</w:t>
      </w:r>
      <w:proofErr w:type="spellEnd"/>
    </w:p>
    <w:p w14:paraId="35472D39" w14:textId="77777777" w:rsidR="00BC4A7F" w:rsidRDefault="00152F1E">
      <w:pPr>
        <w:keepNext/>
        <w:spacing w:before="240" w:after="120"/>
      </w:pPr>
      <w:proofErr w:type="gramStart"/>
      <w:r>
        <w:rPr>
          <w:b/>
          <w:bCs/>
        </w:rPr>
        <w:t xml:space="preserve">1  </w:t>
      </w:r>
      <w:proofErr w:type="spellStart"/>
      <w:r>
        <w:rPr>
          <w:b/>
          <w:bCs/>
        </w:rPr>
        <w:t>Definícia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úlohy</w:t>
      </w:r>
      <w:proofErr w:type="spellEnd"/>
    </w:p>
    <w:p w14:paraId="35472D3A" w14:textId="56207994" w:rsidR="00BC4A7F" w:rsidRDefault="00152F1E">
      <w:pPr>
        <w:spacing w:after="120"/>
      </w:pPr>
      <w:r>
        <w:rPr>
          <w:color w:val="000000"/>
        </w:rPr>
        <w:t xml:space="preserve">Cieľom </w:t>
      </w:r>
      <w:proofErr w:type="spellStart"/>
      <w:r>
        <w:rPr>
          <w:color w:val="000000"/>
        </w:rPr>
        <w:t>úlohy</w:t>
      </w:r>
      <w:proofErr w:type="spellEnd"/>
      <w:r>
        <w:rPr>
          <w:color w:val="000000"/>
        </w:rPr>
        <w:t xml:space="preserve"> bolo </w:t>
      </w:r>
      <w:proofErr w:type="spellStart"/>
      <w:r>
        <w:rPr>
          <w:color w:val="000000"/>
        </w:rPr>
        <w:t>pripraviť</w:t>
      </w:r>
      <w:proofErr w:type="spellEnd"/>
      <w:r>
        <w:rPr>
          <w:color w:val="000000"/>
        </w:rPr>
        <w:t xml:space="preserve"> </w:t>
      </w:r>
      <w:proofErr w:type="spellStart"/>
      <w:r w:rsidR="00FE3D5F">
        <w:rPr>
          <w:color w:val="000000"/>
        </w:rPr>
        <w:t>pristroj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meranie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odčítať</w:t>
      </w:r>
      <w:proofErr w:type="spellEnd"/>
      <w:r>
        <w:rPr>
          <w:color w:val="000000"/>
        </w:rPr>
        <w:t xml:space="preserve"> dva vodorovné smery v I. polohe ďalekohľadu a precvičiť centráciu a horizontáciu v teréne.</w:t>
      </w:r>
    </w:p>
    <w:p w14:paraId="35472D3E" w14:textId="77777777" w:rsidR="00BC4A7F" w:rsidRDefault="00152F1E">
      <w:pPr>
        <w:keepNext/>
        <w:spacing w:before="240" w:after="120"/>
      </w:pPr>
      <w:proofErr w:type="gramStart"/>
      <w:r>
        <w:rPr>
          <w:b/>
          <w:bCs/>
        </w:rPr>
        <w:t xml:space="preserve">2  </w:t>
      </w:r>
      <w:proofErr w:type="spellStart"/>
      <w:r>
        <w:rPr>
          <w:b/>
          <w:bCs/>
        </w:rPr>
        <w:t>Postup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merania</w:t>
      </w:r>
      <w:proofErr w:type="spellEnd"/>
    </w:p>
    <w:p w14:paraId="6079712C" w14:textId="4D79F56F" w:rsidR="00BC4A7F" w:rsidRDefault="00152F1E">
      <w:pPr>
        <w:spacing w:after="120"/>
      </w:pPr>
      <w:r>
        <w:rPr>
          <w:color w:val="000000"/>
        </w:rPr>
        <w:t xml:space="preserve">Na prvom cvičení sme pracovali s prístrojmi Zeiss Theo 020A a Zeiss Theo 010A. Prístroj sme postavili na </w:t>
      </w:r>
      <w:proofErr w:type="spellStart"/>
      <w:r>
        <w:rPr>
          <w:color w:val="000000"/>
        </w:rPr>
        <w:t>pilier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upevnili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skrutkou</w:t>
      </w:r>
      <w:proofErr w:type="spellEnd"/>
      <w:r>
        <w:rPr>
          <w:color w:val="000000"/>
        </w:rPr>
        <w:t xml:space="preserve"> a</w:t>
      </w:r>
      <w:r w:rsidR="00A9549D">
        <w:rPr>
          <w:color w:val="000000"/>
        </w:rPr>
        <w:t xml:space="preserve"> </w:t>
      </w:r>
      <w:proofErr w:type="spellStart"/>
      <w:r w:rsidR="00CE4B96">
        <w:rPr>
          <w:color w:val="000000"/>
        </w:rPr>
        <w:t>zhorizontovali</w:t>
      </w:r>
      <w:proofErr w:type="spellEnd"/>
      <w:r w:rsidR="00CE4B96">
        <w:rPr>
          <w:color w:val="000000"/>
        </w:rPr>
        <w:t xml:space="preserve"> </w:t>
      </w:r>
      <w:proofErr w:type="spellStart"/>
      <w:r w:rsidR="00CE4B96">
        <w:rPr>
          <w:color w:val="000000"/>
        </w:rPr>
        <w:t>pomocou</w:t>
      </w:r>
      <w:proofErr w:type="spellEnd"/>
      <w:r w:rsidR="00CE4B96">
        <w:rPr>
          <w:color w:val="000000"/>
        </w:rPr>
        <w:t xml:space="preserve"> </w:t>
      </w:r>
      <w:proofErr w:type="spellStart"/>
      <w:r w:rsidR="00CE4B96">
        <w:rPr>
          <w:color w:val="000000"/>
        </w:rPr>
        <w:t>dostredovacich</w:t>
      </w:r>
      <w:proofErr w:type="spellEnd"/>
      <w:r w:rsidR="00CE4B96">
        <w:rPr>
          <w:color w:val="000000"/>
        </w:rPr>
        <w:t xml:space="preserve"> </w:t>
      </w:r>
      <w:proofErr w:type="spellStart"/>
      <w:r w:rsidR="00CE4B96">
        <w:rPr>
          <w:color w:val="000000"/>
        </w:rPr>
        <w:t>skrutiek</w:t>
      </w:r>
      <w:proofErr w:type="spellEnd"/>
      <w:r w:rsidR="00CE4B96">
        <w:rPr>
          <w:color w:val="000000"/>
        </w:rPr>
        <w:t>,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vybrali</w:t>
      </w:r>
      <w:proofErr w:type="spellEnd"/>
      <w:r>
        <w:rPr>
          <w:color w:val="000000"/>
        </w:rPr>
        <w:t xml:space="preserve"> </w:t>
      </w:r>
      <w:proofErr w:type="spellStart"/>
      <w:r w:rsidR="006A6B01">
        <w:rPr>
          <w:color w:val="000000"/>
        </w:rPr>
        <w:t>sme</w:t>
      </w:r>
      <w:proofErr w:type="spellEnd"/>
      <w:r w:rsidR="006A6B01">
        <w:rPr>
          <w:color w:val="000000"/>
        </w:rPr>
        <w:t xml:space="preserve"> </w:t>
      </w:r>
      <w:proofErr w:type="spellStart"/>
      <w:r>
        <w:rPr>
          <w:color w:val="000000"/>
        </w:rPr>
        <w:t>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dva</w:t>
      </w:r>
      <w:proofErr w:type="spellEnd"/>
      <w:r>
        <w:rPr>
          <w:color w:val="000000"/>
        </w:rPr>
        <w:t xml:space="preserve"> body. Pri Theo 020A sme v stupnicovom mikroskope odčítali na bod 1001 smer 65,3205</w:t>
      </w:r>
      <w:r>
        <w:rPr>
          <w:color w:val="000000"/>
          <w:vertAlign w:val="superscript"/>
        </w:rPr>
        <w:t>g</w:t>
      </w:r>
      <w:r>
        <w:rPr>
          <w:color w:val="000000"/>
        </w:rPr>
        <w:t xml:space="preserve"> a na bod 1002 smer 66,6505</w:t>
      </w:r>
      <w:r>
        <w:rPr>
          <w:color w:val="000000"/>
          <w:vertAlign w:val="superscript"/>
        </w:rPr>
        <w:t>g</w:t>
      </w:r>
      <w:r>
        <w:rPr>
          <w:color w:val="000000"/>
        </w:rPr>
        <w:t xml:space="preserve"> (obr. 1).</w:t>
      </w:r>
    </w:p>
    <w:p w14:paraId="2DF783EC" w14:textId="77777777" w:rsidR="00BC4A7F" w:rsidRDefault="00152F1E">
      <w:pPr>
        <w:spacing w:after="120"/>
      </w:pPr>
      <w:r>
        <w:rPr>
          <w:color w:val="000000"/>
        </w:rPr>
        <w:t>Pri Theo 010A sme koincidenčnou skrutkou zarovnali čiarky v spodnom okienku. Potom sme odčítali celé grády, desatiny a zvyšok na mikrometri. Na bod 1003 sme namerali 229,5304</w:t>
      </w:r>
      <w:r>
        <w:rPr>
          <w:color w:val="000000"/>
          <w:vertAlign w:val="superscript"/>
        </w:rPr>
        <w:t>g</w:t>
      </w:r>
      <w:r>
        <w:rPr>
          <w:color w:val="000000"/>
        </w:rPr>
        <w:t xml:space="preserve"> a na bod 1004 smer 234,4304</w:t>
      </w:r>
      <w:r>
        <w:rPr>
          <w:color w:val="000000"/>
          <w:vertAlign w:val="superscript"/>
        </w:rPr>
        <w:t>g</w:t>
      </w:r>
      <w:r>
        <w:rPr>
          <w:color w:val="000000"/>
        </w:rPr>
        <w:t xml:space="preserve"> (obr. 2).</w:t>
      </w:r>
    </w:p>
    <w:p w14:paraId="0B8CAD89" w14:textId="07CFB627" w:rsidR="00BC4A7F" w:rsidRDefault="00152F1E">
      <w:pPr>
        <w:keepNext/>
        <w:tabs>
          <w:tab w:val="left" w:pos="5329"/>
        </w:tabs>
        <w:spacing w:after="120"/>
      </w:pPr>
      <w:r>
        <w:rPr>
          <w:noProof/>
        </w:rPr>
        <w:drawing>
          <wp:inline distT="0" distB="0" distL="0" distR="0" wp14:anchorId="5AE906EF" wp14:editId="38BBF13E">
            <wp:extent cx="2925978" cy="201599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o020_65_3205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5978" cy="2015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6B01">
        <w:t xml:space="preserve">                   </w:t>
      </w:r>
      <w:r>
        <w:tab/>
      </w:r>
      <w:r>
        <w:rPr>
          <w:noProof/>
        </w:rPr>
        <w:drawing>
          <wp:inline distT="0" distB="0" distL="0" distR="0" wp14:anchorId="1D229903" wp14:editId="5354D87D">
            <wp:extent cx="2015999" cy="201599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8880ff90-a84b-404c-9e4d-82234306849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5999" cy="2015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A081C" w14:textId="6C29B870" w:rsidR="00BC4A7F" w:rsidRDefault="00152F1E">
      <w:pPr>
        <w:tabs>
          <w:tab w:val="center" w:pos="2302"/>
          <w:tab w:val="center" w:pos="6917"/>
        </w:tabs>
        <w:spacing w:after="120"/>
      </w:pPr>
      <w:r>
        <w:rPr>
          <w:color w:val="000000"/>
          <w:sz w:val="20"/>
        </w:rPr>
        <w:tab/>
        <w:t xml:space="preserve">Obr. </w:t>
      </w:r>
      <w:proofErr w:type="gramStart"/>
      <w:r>
        <w:rPr>
          <w:color w:val="000000"/>
          <w:sz w:val="20"/>
        </w:rPr>
        <w:t>1  Zeiss</w:t>
      </w:r>
      <w:proofErr w:type="gramEnd"/>
      <w:r>
        <w:rPr>
          <w:color w:val="000000"/>
          <w:sz w:val="20"/>
        </w:rPr>
        <w:t xml:space="preserve"> Theo 020A</w:t>
      </w:r>
      <w:r w:rsidR="006A6B01">
        <w:rPr>
          <w:color w:val="000000"/>
          <w:sz w:val="20"/>
        </w:rPr>
        <w:t xml:space="preserve"> – bod </w:t>
      </w:r>
      <w:r w:rsidR="00C21A6E">
        <w:rPr>
          <w:color w:val="000000"/>
          <w:sz w:val="20"/>
        </w:rPr>
        <w:t xml:space="preserve">1001 </w:t>
      </w:r>
      <w:r>
        <w:rPr>
          <w:color w:val="000000"/>
          <w:sz w:val="20"/>
        </w:rPr>
        <w:tab/>
      </w:r>
      <w:r w:rsidR="006A6B01">
        <w:rPr>
          <w:color w:val="000000"/>
          <w:sz w:val="20"/>
        </w:rPr>
        <w:t xml:space="preserve">           </w:t>
      </w:r>
      <w:proofErr w:type="spellStart"/>
      <w:r>
        <w:rPr>
          <w:color w:val="000000"/>
          <w:sz w:val="20"/>
        </w:rPr>
        <w:t>Obr</w:t>
      </w:r>
      <w:proofErr w:type="spellEnd"/>
      <w:r>
        <w:rPr>
          <w:color w:val="000000"/>
          <w:sz w:val="20"/>
        </w:rPr>
        <w:t xml:space="preserve">. </w:t>
      </w:r>
      <w:proofErr w:type="gramStart"/>
      <w:r>
        <w:rPr>
          <w:color w:val="000000"/>
          <w:sz w:val="20"/>
        </w:rPr>
        <w:t>2  Zeiss</w:t>
      </w:r>
      <w:proofErr w:type="gramEnd"/>
      <w:r>
        <w:rPr>
          <w:color w:val="000000"/>
          <w:sz w:val="20"/>
        </w:rPr>
        <w:t xml:space="preserve"> Theo 010A</w:t>
      </w:r>
      <w:r w:rsidR="00C21A6E">
        <w:rPr>
          <w:color w:val="000000"/>
          <w:sz w:val="20"/>
        </w:rPr>
        <w:t xml:space="preserve"> – bod 1003</w:t>
      </w:r>
    </w:p>
    <w:p w14:paraId="6345DB82" w14:textId="760A799F" w:rsidR="00BC4A7F" w:rsidRDefault="00152F1E">
      <w:pPr>
        <w:spacing w:after="120"/>
      </w:pPr>
      <w:r>
        <w:rPr>
          <w:color w:val="000000"/>
        </w:rPr>
        <w:t xml:space="preserve">Na ďalšom cvičení sme na Námestí slobody použili Nivel System DT-2 s laserovou olovnicou a Trimble C5 s optickou olovnicou. Statív sme rozložili nad bod, osadili prístroj a posúvaním nôh ho nahrubo zcentrovali. Dĺžkou nôh sme urovnali kruhovú libelu, potom </w:t>
      </w:r>
      <w:proofErr w:type="spellStart"/>
      <w:r>
        <w:rPr>
          <w:color w:val="000000"/>
        </w:rPr>
        <w:t>dostreďovacími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skrutkami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rúrkovú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libelu</w:t>
      </w:r>
      <w:proofErr w:type="spellEnd"/>
      <w:r w:rsidR="005E77B4">
        <w:rPr>
          <w:color w:val="000000"/>
        </w:rPr>
        <w:t xml:space="preserve">, </w:t>
      </w:r>
      <w:proofErr w:type="spellStart"/>
      <w:r w:rsidR="005E77B4">
        <w:rPr>
          <w:color w:val="000000"/>
        </w:rPr>
        <w:t>otocili</w:t>
      </w:r>
      <w:proofErr w:type="spellEnd"/>
      <w:r w:rsidR="005E77B4">
        <w:rPr>
          <w:color w:val="000000"/>
        </w:rPr>
        <w:t xml:space="preserve"> </w:t>
      </w:r>
      <w:proofErr w:type="spellStart"/>
      <w:r w:rsidR="005E77B4">
        <w:rPr>
          <w:color w:val="000000"/>
        </w:rPr>
        <w:t>alidadu</w:t>
      </w:r>
      <w:proofErr w:type="spellEnd"/>
      <w:r w:rsidR="005E77B4">
        <w:rPr>
          <w:color w:val="000000"/>
        </w:rPr>
        <w:t xml:space="preserve"> o 100</w:t>
      </w:r>
      <w:r w:rsidR="005E77B4" w:rsidRPr="005E77B4">
        <w:rPr>
          <w:color w:val="000000"/>
          <w:vertAlign w:val="superscript"/>
        </w:rPr>
        <w:t xml:space="preserve"> </w:t>
      </w:r>
      <w:r w:rsidR="005E77B4">
        <w:rPr>
          <w:color w:val="000000"/>
          <w:vertAlign w:val="superscript"/>
        </w:rPr>
        <w:t>g</w:t>
      </w:r>
      <w:r w:rsidR="005E77B4">
        <w:rPr>
          <w:color w:val="000000"/>
          <w:vertAlign w:val="superscript"/>
        </w:rPr>
        <w:t xml:space="preserve"> </w:t>
      </w:r>
      <w:r w:rsidR="00C56764">
        <w:rPr>
          <w:color w:val="000000"/>
        </w:rPr>
        <w:t>a</w:t>
      </w:r>
      <w:r w:rsidR="00D415D9">
        <w:rPr>
          <w:color w:val="000000"/>
        </w:rPr>
        <w:t xml:space="preserve"> </w:t>
      </w:r>
      <w:proofErr w:type="spellStart"/>
      <w:r w:rsidR="00D415D9">
        <w:rPr>
          <w:color w:val="000000"/>
        </w:rPr>
        <w:t>dorovnali</w:t>
      </w:r>
      <w:proofErr w:type="spellEnd"/>
      <w:r w:rsidR="00D415D9">
        <w:rPr>
          <w:color w:val="000000"/>
        </w:rPr>
        <w:t xml:space="preserve"> </w:t>
      </w:r>
      <w:proofErr w:type="spellStart"/>
      <w:r w:rsidR="00D415D9">
        <w:rPr>
          <w:color w:val="000000"/>
        </w:rPr>
        <w:t>poslednou</w:t>
      </w:r>
      <w:proofErr w:type="spellEnd"/>
      <w:r w:rsidR="00D415D9">
        <w:rPr>
          <w:color w:val="000000"/>
        </w:rPr>
        <w:t xml:space="preserve"> </w:t>
      </w:r>
      <w:proofErr w:type="spellStart"/>
      <w:r w:rsidR="00D415D9">
        <w:rPr>
          <w:color w:val="000000"/>
        </w:rPr>
        <w:t>skrutkou</w:t>
      </w:r>
      <w:proofErr w:type="spellEnd"/>
      <w:r w:rsidR="00D415D9">
        <w:rPr>
          <w:color w:val="000000"/>
        </w:rPr>
        <w:t xml:space="preserve"> do </w:t>
      </w:r>
      <w:proofErr w:type="spellStart"/>
      <w:r w:rsidR="00D415D9">
        <w:rPr>
          <w:color w:val="000000"/>
        </w:rPr>
        <w:t>horizontalnej</w:t>
      </w:r>
      <w:proofErr w:type="spellEnd"/>
      <w:r w:rsidR="00D415D9">
        <w:rPr>
          <w:color w:val="000000"/>
        </w:rPr>
        <w:t xml:space="preserve"> </w:t>
      </w:r>
      <w:proofErr w:type="spellStart"/>
      <w:r w:rsidR="00D415D9">
        <w:rPr>
          <w:color w:val="000000"/>
        </w:rPr>
        <w:t>roviny</w:t>
      </w:r>
      <w:proofErr w:type="spellEnd"/>
      <w:r w:rsidR="00D415D9">
        <w:rPr>
          <w:color w:val="000000"/>
        </w:rPr>
        <w:t>.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Jemnú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centráciu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sme</w:t>
      </w:r>
      <w:proofErr w:type="spellEnd"/>
      <w:r>
        <w:rPr>
          <w:color w:val="000000"/>
        </w:rPr>
        <w:t xml:space="preserve"> vykonali posunutím prístroja po hlave statívu. Centráciu a horizontáciu sme kontrolovali a opakovali, kým bol prístroj urovnaný a nad bodom.</w:t>
      </w:r>
    </w:p>
    <w:p w14:paraId="0A02F30E" w14:textId="77777777" w:rsidR="00BC4A7F" w:rsidRDefault="00152F1E">
      <w:pPr>
        <w:spacing w:after="120"/>
      </w:pPr>
      <w:r>
        <w:rPr>
          <w:color w:val="000000"/>
        </w:rPr>
        <w:t>Nivelom sme odčítali 63,6316</w:t>
      </w:r>
      <w:r>
        <w:rPr>
          <w:color w:val="000000"/>
          <w:vertAlign w:val="superscript"/>
        </w:rPr>
        <w:t>g</w:t>
      </w:r>
      <w:r>
        <w:rPr>
          <w:color w:val="000000"/>
        </w:rPr>
        <w:t xml:space="preserve"> a 78,1826</w:t>
      </w:r>
      <w:r>
        <w:rPr>
          <w:color w:val="000000"/>
          <w:vertAlign w:val="superscript"/>
        </w:rPr>
        <w:t>g</w:t>
      </w:r>
      <w:r>
        <w:rPr>
          <w:color w:val="000000"/>
        </w:rPr>
        <w:t>, Trimblom 250,9716</w:t>
      </w:r>
      <w:r>
        <w:rPr>
          <w:color w:val="000000"/>
          <w:vertAlign w:val="superscript"/>
        </w:rPr>
        <w:t>g</w:t>
      </w:r>
      <w:r>
        <w:rPr>
          <w:color w:val="000000"/>
        </w:rPr>
        <w:t xml:space="preserve"> a 262,7426</w:t>
      </w:r>
      <w:r>
        <w:rPr>
          <w:color w:val="000000"/>
          <w:vertAlign w:val="superscript"/>
        </w:rPr>
        <w:t>g</w:t>
      </w:r>
      <w:r>
        <w:rPr>
          <w:color w:val="000000"/>
        </w:rPr>
        <w:t>.</w:t>
      </w:r>
    </w:p>
    <w:p w14:paraId="35472D43" w14:textId="77777777" w:rsidR="00BC4A7F" w:rsidRDefault="00152F1E">
      <w:pPr>
        <w:keepNext/>
        <w:spacing w:before="240" w:after="120"/>
      </w:pPr>
      <w:proofErr w:type="gramStart"/>
      <w:r>
        <w:rPr>
          <w:b/>
          <w:bCs/>
        </w:rPr>
        <w:t xml:space="preserve">3  </w:t>
      </w:r>
      <w:proofErr w:type="spellStart"/>
      <w:r>
        <w:rPr>
          <w:b/>
          <w:bCs/>
        </w:rPr>
        <w:t>Postup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riešenia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úlohy</w:t>
      </w:r>
      <w:proofErr w:type="spellEnd"/>
    </w:p>
    <w:p w14:paraId="2E3317FC" w14:textId="77777777" w:rsidR="00BC4A7F" w:rsidRDefault="00152F1E">
      <w:pPr>
        <w:spacing w:after="120"/>
      </w:pPr>
      <w:r>
        <w:rPr>
          <w:color w:val="000000"/>
        </w:rPr>
        <w:t>Vodorovné uhly sme vypočítali ako rozdiel druhého a prvého smeru podľa vzorca (1) v prílohe A.1.</w:t>
      </w:r>
    </w:p>
    <w:p w14:paraId="35472D48" w14:textId="77777777" w:rsidR="00BC4A7F" w:rsidRDefault="00152F1E">
      <w:pPr>
        <w:keepNext/>
        <w:spacing w:before="240" w:after="120"/>
      </w:pPr>
      <w:proofErr w:type="gramStart"/>
      <w:r>
        <w:rPr>
          <w:b/>
          <w:bCs/>
        </w:rPr>
        <w:t xml:space="preserve">4  </w:t>
      </w:r>
      <w:proofErr w:type="spellStart"/>
      <w:r>
        <w:rPr>
          <w:b/>
          <w:bCs/>
        </w:rPr>
        <w:t>Zhodnotenie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výsledkov</w:t>
      </w:r>
      <w:proofErr w:type="spellEnd"/>
    </w:p>
    <w:p w14:paraId="792BE55A" w14:textId="0E32541B" w:rsidR="00BC4A7F" w:rsidRDefault="00152F1E">
      <w:pPr>
        <w:spacing w:after="120"/>
      </w:pPr>
      <w:r>
        <w:rPr>
          <w:color w:val="000000"/>
        </w:rPr>
        <w:t xml:space="preserve">Precvičili sme si </w:t>
      </w:r>
      <w:proofErr w:type="spellStart"/>
      <w:r>
        <w:rPr>
          <w:color w:val="000000"/>
        </w:rPr>
        <w:t>čítanie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smerov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optických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prístrojoch</w:t>
      </w:r>
      <w:proofErr w:type="spellEnd"/>
      <w:r>
        <w:rPr>
          <w:color w:val="000000"/>
        </w:rPr>
        <w:t xml:space="preserve"> a </w:t>
      </w:r>
      <w:proofErr w:type="spellStart"/>
      <w:r>
        <w:rPr>
          <w:color w:val="000000"/>
        </w:rPr>
        <w:t>centráciu</w:t>
      </w:r>
      <w:proofErr w:type="spellEnd"/>
      <w:r>
        <w:rPr>
          <w:color w:val="000000"/>
        </w:rPr>
        <w:t xml:space="preserve"> a horizontáciu elektronických prístrojov v teréne.</w:t>
      </w:r>
    </w:p>
    <w:p w14:paraId="35472D4E" w14:textId="77777777" w:rsidR="00BC4A7F" w:rsidRDefault="00152F1E">
      <w:pPr>
        <w:spacing w:after="480"/>
      </w:pPr>
      <w:r>
        <w:t xml:space="preserve">V </w:t>
      </w:r>
      <w:proofErr w:type="spellStart"/>
      <w:r>
        <w:t>Bratislave</w:t>
      </w:r>
      <w:proofErr w:type="spellEnd"/>
      <w:r>
        <w:t xml:space="preserve">, </w:t>
      </w:r>
      <w:proofErr w:type="spellStart"/>
      <w:r>
        <w:t>dňa</w:t>
      </w:r>
      <w:proofErr w:type="spellEnd"/>
      <w:r>
        <w:t xml:space="preserve"> ....................</w:t>
      </w:r>
    </w:p>
    <w:p w14:paraId="35472D4F" w14:textId="77777777" w:rsidR="00BC4A7F" w:rsidRDefault="00152F1E">
      <w:pPr>
        <w:tabs>
          <w:tab w:val="right" w:pos="9354"/>
        </w:tabs>
      </w:pPr>
      <w:r>
        <w:rPr>
          <w:color w:val="000000"/>
        </w:rPr>
        <w:t>Vypracoval: Adam Molnar</w:t>
      </w:r>
      <w:r>
        <w:rPr>
          <w:color w:val="000000"/>
        </w:rPr>
        <w:tab/>
        <w:t>...........................................</w:t>
      </w:r>
    </w:p>
    <w:p w14:paraId="35472D50" w14:textId="77777777" w:rsidR="00BC4A7F" w:rsidRDefault="00152F1E">
      <w:pPr>
        <w:tabs>
          <w:tab w:val="right" w:pos="8957"/>
        </w:tabs>
      </w:pPr>
      <w:r>
        <w:rPr>
          <w:i/>
          <w:iCs/>
          <w:sz w:val="20"/>
          <w:szCs w:val="20"/>
        </w:rPr>
        <w:tab/>
        <w:t>(</w:t>
      </w:r>
      <w:proofErr w:type="spellStart"/>
      <w:r>
        <w:rPr>
          <w:i/>
          <w:iCs/>
          <w:sz w:val="20"/>
          <w:szCs w:val="20"/>
        </w:rPr>
        <w:t>vlastnoručný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podpis</w:t>
      </w:r>
      <w:proofErr w:type="spellEnd"/>
      <w:r>
        <w:rPr>
          <w:i/>
          <w:iCs/>
          <w:sz w:val="20"/>
          <w:szCs w:val="20"/>
        </w:rPr>
        <w:t>)</w:t>
      </w:r>
    </w:p>
    <w:p w14:paraId="35472D51" w14:textId="77777777" w:rsidR="00BC4A7F" w:rsidRDefault="00BC4A7F">
      <w:pPr>
        <w:sectPr w:rsidR="00BC4A7F">
          <w:headerReference w:type="default" r:id="rId11"/>
          <w:footerReference w:type="default" r:id="rId12"/>
          <w:pgSz w:w="11906" w:h="16838"/>
          <w:pgMar w:top="1134" w:right="850" w:bottom="1134" w:left="1134" w:header="708" w:footer="708" w:gutter="0"/>
          <w:pgNumType w:start="1"/>
          <w:cols w:space="720"/>
          <w:docGrid w:linePitch="360"/>
        </w:sectPr>
      </w:pPr>
    </w:p>
    <w:p w14:paraId="35472D52" w14:textId="77777777" w:rsidR="00BC4A7F" w:rsidRDefault="00BC4A7F">
      <w:pPr>
        <w:spacing w:before="4252"/>
      </w:pPr>
    </w:p>
    <w:p w14:paraId="35472D53" w14:textId="77777777" w:rsidR="00BC4A7F" w:rsidRDefault="00152F1E">
      <w:pPr>
        <w:jc w:val="center"/>
      </w:pPr>
      <w:r>
        <w:rPr>
          <w:b/>
          <w:bCs/>
          <w:sz w:val="28"/>
          <w:szCs w:val="28"/>
        </w:rPr>
        <w:t>PRÍLOHY</w:t>
      </w:r>
    </w:p>
    <w:p w14:paraId="35472D54" w14:textId="77777777" w:rsidR="00BC4A7F" w:rsidRDefault="00BC4A7F">
      <w:pPr>
        <w:spacing w:before="6803"/>
      </w:pPr>
    </w:p>
    <w:p w14:paraId="35472D55" w14:textId="77777777" w:rsidR="00BC4A7F" w:rsidRDefault="00152F1E">
      <w:pPr>
        <w:spacing w:after="120"/>
      </w:pPr>
      <w:proofErr w:type="spellStart"/>
      <w:r>
        <w:rPr>
          <w:b/>
          <w:bCs/>
        </w:rPr>
        <w:t>Zoznam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príloh</w:t>
      </w:r>
      <w:proofErr w:type="spellEnd"/>
      <w:r>
        <w:rPr>
          <w:b/>
          <w:bCs/>
        </w:rPr>
        <w:t>:</w:t>
      </w:r>
    </w:p>
    <w:p w14:paraId="35472D56" w14:textId="77777777" w:rsidR="00BC4A7F" w:rsidRDefault="00152F1E">
      <w:pPr>
        <w:spacing w:after="60"/>
      </w:pPr>
      <w:proofErr w:type="spellStart"/>
      <w:r>
        <w:t>Príloha</w:t>
      </w:r>
      <w:proofErr w:type="spellEnd"/>
      <w:r>
        <w:t xml:space="preserve"> A.1   </w:t>
      </w:r>
      <w:proofErr w:type="spellStart"/>
      <w:r>
        <w:t>Výpočtový</w:t>
      </w:r>
      <w:proofErr w:type="spellEnd"/>
      <w:r>
        <w:t xml:space="preserve"> </w:t>
      </w:r>
      <w:proofErr w:type="spellStart"/>
      <w:r>
        <w:t>protokol</w:t>
      </w:r>
      <w:proofErr w:type="spellEnd"/>
    </w:p>
    <w:p w14:paraId="35472D5A" w14:textId="77777777" w:rsidR="00BC4A7F" w:rsidRDefault="00BC4A7F">
      <w:pPr>
        <w:sectPr w:rsidR="00BC4A7F">
          <w:headerReference w:type="default" r:id="rId13"/>
          <w:footerReference w:type="default" r:id="rId14"/>
          <w:pgSz w:w="11906" w:h="16838"/>
          <w:pgMar w:top="1134" w:right="850" w:bottom="1134" w:left="1134" w:header="708" w:footer="708" w:gutter="0"/>
          <w:cols w:space="720"/>
          <w:docGrid w:linePitch="360"/>
        </w:sectPr>
      </w:pPr>
    </w:p>
    <w:p w14:paraId="35472D5B" w14:textId="77777777" w:rsidR="00BC4A7F" w:rsidRDefault="00152F1E">
      <w:pPr>
        <w:spacing w:after="360"/>
        <w:jc w:val="center"/>
      </w:pPr>
      <w:proofErr w:type="spellStart"/>
      <w:r>
        <w:rPr>
          <w:b/>
          <w:bCs/>
          <w:sz w:val="28"/>
          <w:szCs w:val="28"/>
        </w:rPr>
        <w:lastRenderedPageBreak/>
        <w:t>Výpočtový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protokol</w:t>
      </w:r>
      <w:proofErr w:type="spellEnd"/>
    </w:p>
    <w:p w14:paraId="764D3A6B" w14:textId="77777777" w:rsidR="00BC4A7F" w:rsidRDefault="00152F1E">
      <w:pPr>
        <w:tabs>
          <w:tab w:val="center" w:pos="4961"/>
          <w:tab w:val="right" w:pos="9865"/>
        </w:tabs>
        <w:spacing w:after="240"/>
      </w:pPr>
      <w:r>
        <w:rPr>
          <w:color w:val="000000"/>
        </w:rPr>
        <w:tab/>
      </w:r>
      <w:r>
        <w:rPr>
          <w:color w:val="000000"/>
        </w:rPr>
        <w:t>ω = ψB − ψA</w:t>
      </w:r>
      <w:r>
        <w:rPr>
          <w:color w:val="000000"/>
        </w:rPr>
        <w:tab/>
        <w:t>(1)</w:t>
      </w:r>
    </w:p>
    <w:p w14:paraId="35472D65" w14:textId="77777777" w:rsidR="00BC4A7F" w:rsidRDefault="00152F1E">
      <w:pPr>
        <w:keepNext/>
        <w:spacing w:before="240" w:after="120"/>
      </w:pPr>
      <w:r>
        <w:rPr>
          <w:b/>
          <w:color w:val="000000"/>
        </w:rPr>
        <w:t>Zeiss Theo 020A</w:t>
      </w:r>
    </w:p>
    <w:p w14:paraId="0BC712AF" w14:textId="77777777" w:rsidR="00BC4A7F" w:rsidRDefault="00152F1E">
      <w:pPr>
        <w:spacing w:after="120"/>
      </w:pPr>
      <w:r>
        <w:rPr>
          <w:color w:val="000000"/>
        </w:rPr>
        <w:t>ω = 66,6505</w:t>
      </w:r>
      <w:r>
        <w:rPr>
          <w:color w:val="000000"/>
          <w:vertAlign w:val="superscript"/>
        </w:rPr>
        <w:t>g</w:t>
      </w:r>
      <w:r>
        <w:rPr>
          <w:color w:val="000000"/>
        </w:rPr>
        <w:t xml:space="preserve"> − 65,3205</w:t>
      </w:r>
      <w:r>
        <w:rPr>
          <w:color w:val="000000"/>
          <w:vertAlign w:val="superscript"/>
        </w:rPr>
        <w:t>g</w:t>
      </w:r>
      <w:r>
        <w:rPr>
          <w:color w:val="000000"/>
        </w:rPr>
        <w:t xml:space="preserve"> = 1,3300</w:t>
      </w:r>
      <w:r>
        <w:rPr>
          <w:color w:val="000000"/>
          <w:vertAlign w:val="superscript"/>
        </w:rPr>
        <w:t>g</w:t>
      </w:r>
    </w:p>
    <w:p w14:paraId="6F248822" w14:textId="77777777" w:rsidR="00BC4A7F" w:rsidRDefault="00152F1E">
      <w:pPr>
        <w:keepNext/>
        <w:spacing w:before="240" w:after="120"/>
      </w:pPr>
      <w:r>
        <w:rPr>
          <w:b/>
          <w:color w:val="000000"/>
        </w:rPr>
        <w:t>Zeiss Theo 010A</w:t>
      </w:r>
    </w:p>
    <w:p w14:paraId="678761E8" w14:textId="77777777" w:rsidR="00BC4A7F" w:rsidRDefault="00152F1E">
      <w:pPr>
        <w:spacing w:after="120"/>
      </w:pPr>
      <w:r>
        <w:rPr>
          <w:color w:val="000000"/>
        </w:rPr>
        <w:t>ω = 234,4304</w:t>
      </w:r>
      <w:r>
        <w:rPr>
          <w:color w:val="000000"/>
          <w:vertAlign w:val="superscript"/>
        </w:rPr>
        <w:t>g</w:t>
      </w:r>
      <w:r>
        <w:rPr>
          <w:color w:val="000000"/>
        </w:rPr>
        <w:t xml:space="preserve"> − 229,5304</w:t>
      </w:r>
      <w:r>
        <w:rPr>
          <w:color w:val="000000"/>
          <w:vertAlign w:val="superscript"/>
        </w:rPr>
        <w:t>g</w:t>
      </w:r>
      <w:r>
        <w:rPr>
          <w:color w:val="000000"/>
        </w:rPr>
        <w:t xml:space="preserve"> = 4,9000</w:t>
      </w:r>
      <w:r>
        <w:rPr>
          <w:color w:val="000000"/>
          <w:vertAlign w:val="superscript"/>
        </w:rPr>
        <w:t>g</w:t>
      </w:r>
    </w:p>
    <w:p w14:paraId="4FC3EE4D" w14:textId="77777777" w:rsidR="00BC4A7F" w:rsidRDefault="00152F1E">
      <w:pPr>
        <w:keepNext/>
        <w:spacing w:before="240" w:after="120"/>
      </w:pPr>
      <w:r>
        <w:rPr>
          <w:b/>
          <w:color w:val="000000"/>
        </w:rPr>
        <w:t>Nivel System DT-2</w:t>
      </w:r>
    </w:p>
    <w:p w14:paraId="2A99E4D4" w14:textId="77777777" w:rsidR="00BC4A7F" w:rsidRDefault="00152F1E">
      <w:pPr>
        <w:spacing w:after="120"/>
      </w:pPr>
      <w:r>
        <w:rPr>
          <w:color w:val="000000"/>
        </w:rPr>
        <w:t>ω = 78,1826</w:t>
      </w:r>
      <w:r>
        <w:rPr>
          <w:color w:val="000000"/>
          <w:vertAlign w:val="superscript"/>
        </w:rPr>
        <w:t>g</w:t>
      </w:r>
      <w:r>
        <w:rPr>
          <w:color w:val="000000"/>
        </w:rPr>
        <w:t xml:space="preserve"> − 63,6316</w:t>
      </w:r>
      <w:r>
        <w:rPr>
          <w:color w:val="000000"/>
          <w:vertAlign w:val="superscript"/>
        </w:rPr>
        <w:t>g</w:t>
      </w:r>
      <w:r>
        <w:rPr>
          <w:color w:val="000000"/>
        </w:rPr>
        <w:t xml:space="preserve"> = 14,5510</w:t>
      </w:r>
      <w:r>
        <w:rPr>
          <w:color w:val="000000"/>
          <w:vertAlign w:val="superscript"/>
        </w:rPr>
        <w:t>g</w:t>
      </w:r>
    </w:p>
    <w:p w14:paraId="6CEC5F39" w14:textId="77777777" w:rsidR="00BC4A7F" w:rsidRDefault="00152F1E">
      <w:pPr>
        <w:keepNext/>
        <w:spacing w:before="240" w:after="120"/>
      </w:pPr>
      <w:r>
        <w:rPr>
          <w:b/>
          <w:color w:val="000000"/>
        </w:rPr>
        <w:t>Trimble C5</w:t>
      </w:r>
    </w:p>
    <w:p w14:paraId="430DEF1D" w14:textId="77777777" w:rsidR="00BC4A7F" w:rsidRDefault="00152F1E">
      <w:pPr>
        <w:spacing w:after="120"/>
      </w:pPr>
      <w:r>
        <w:rPr>
          <w:color w:val="000000"/>
        </w:rPr>
        <w:t>ω = 262,7426</w:t>
      </w:r>
      <w:r>
        <w:rPr>
          <w:color w:val="000000"/>
          <w:vertAlign w:val="superscript"/>
        </w:rPr>
        <w:t>g</w:t>
      </w:r>
      <w:r>
        <w:rPr>
          <w:color w:val="000000"/>
        </w:rPr>
        <w:t xml:space="preserve"> − 250,9716</w:t>
      </w:r>
      <w:r>
        <w:rPr>
          <w:color w:val="000000"/>
          <w:vertAlign w:val="superscript"/>
        </w:rPr>
        <w:t>g</w:t>
      </w:r>
      <w:r>
        <w:rPr>
          <w:color w:val="000000"/>
        </w:rPr>
        <w:t xml:space="preserve"> = 11,7710</w:t>
      </w:r>
      <w:r>
        <w:rPr>
          <w:color w:val="000000"/>
          <w:vertAlign w:val="superscript"/>
        </w:rPr>
        <w:t>g</w:t>
      </w:r>
    </w:p>
    <w:sectPr w:rsidR="00BC4A7F">
      <w:headerReference w:type="default" r:id="rId15"/>
      <w:footerReference w:type="default" r:id="rId16"/>
      <w:pgSz w:w="11906" w:h="16838"/>
      <w:pgMar w:top="1134" w:right="850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2C16AF" w14:textId="77777777" w:rsidR="00152F1E" w:rsidRDefault="00152F1E">
      <w:r>
        <w:separator/>
      </w:r>
    </w:p>
  </w:endnote>
  <w:endnote w:type="continuationSeparator" w:id="0">
    <w:p w14:paraId="529F0BC4" w14:textId="77777777" w:rsidR="00152F1E" w:rsidRDefault="00152F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0" w14:textId="77777777" w:rsidR="00BC4A7F" w:rsidRDefault="00BC4A7F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2" w14:textId="399B4A46" w:rsidR="00BC4A7F" w:rsidRDefault="00152F1E">
    <w:pPr>
      <w:jc w:val="right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3E440A">
      <w:rPr>
        <w:noProof/>
        <w:sz w:val="22"/>
        <w:szCs w:val="22"/>
      </w:rPr>
      <w:t>1</w:t>
    </w:r>
    <w:r>
      <w:rPr>
        <w:sz w:val="22"/>
        <w:szCs w:val="2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4" w14:textId="157D3EE4" w:rsidR="00BC4A7F" w:rsidRDefault="00152F1E">
    <w:pPr>
      <w:jc w:val="right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3E440A">
      <w:rPr>
        <w:noProof/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6" w14:textId="00E2740B" w:rsidR="00BC4A7F" w:rsidRDefault="00152F1E">
    <w:pPr>
      <w:jc w:val="right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3E440A">
      <w:rPr>
        <w:noProof/>
        <w:sz w:val="22"/>
        <w:szCs w:val="22"/>
      </w:rPr>
      <w:t>3</w:t>
    </w:r>
    <w:r>
      <w:rPr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B6E310" w14:textId="77777777" w:rsidR="00152F1E" w:rsidRDefault="00152F1E">
      <w:r>
        <w:separator/>
      </w:r>
    </w:p>
  </w:footnote>
  <w:footnote w:type="continuationSeparator" w:id="0">
    <w:p w14:paraId="2B52D52D" w14:textId="77777777" w:rsidR="00152F1E" w:rsidRDefault="00152F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AF" w14:textId="77777777" w:rsidR="00BC4A7F" w:rsidRDefault="00BC4A7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1" w14:textId="77777777" w:rsidR="00BC4A7F" w:rsidRDefault="00BC4A7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3" w14:textId="77777777" w:rsidR="00BC4A7F" w:rsidRDefault="00BC4A7F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5" w14:textId="77777777" w:rsidR="00BC4A7F" w:rsidRDefault="00152F1E">
    <w:pPr>
      <w:jc w:val="right"/>
    </w:pPr>
    <w:proofErr w:type="spellStart"/>
    <w:r>
      <w:t>Príloha</w:t>
    </w:r>
    <w:proofErr w:type="spellEnd"/>
    <w:r>
      <w:t xml:space="preserve"> A.1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8188C"/>
    <w:multiLevelType w:val="hybridMultilevel"/>
    <w:tmpl w:val="ACBC2910"/>
    <w:lvl w:ilvl="0" w:tplc="9FDA13E4">
      <w:start w:val="1"/>
      <w:numFmt w:val="bullet"/>
      <w:lvlText w:val="●"/>
      <w:lvlJc w:val="left"/>
      <w:pPr>
        <w:ind w:left="720" w:hanging="360"/>
      </w:pPr>
    </w:lvl>
    <w:lvl w:ilvl="1" w:tplc="5448C4EA">
      <w:start w:val="1"/>
      <w:numFmt w:val="bullet"/>
      <w:lvlText w:val="○"/>
      <w:lvlJc w:val="left"/>
      <w:pPr>
        <w:ind w:left="1440" w:hanging="360"/>
      </w:pPr>
    </w:lvl>
    <w:lvl w:ilvl="2" w:tplc="D03C490C">
      <w:start w:val="1"/>
      <w:numFmt w:val="bullet"/>
      <w:lvlText w:val="■"/>
      <w:lvlJc w:val="left"/>
      <w:pPr>
        <w:ind w:left="2160" w:hanging="360"/>
      </w:pPr>
    </w:lvl>
    <w:lvl w:ilvl="3" w:tplc="BB0EAC94">
      <w:start w:val="1"/>
      <w:numFmt w:val="bullet"/>
      <w:lvlText w:val="●"/>
      <w:lvlJc w:val="left"/>
      <w:pPr>
        <w:ind w:left="2880" w:hanging="360"/>
      </w:pPr>
    </w:lvl>
    <w:lvl w:ilvl="4" w:tplc="25686BA8">
      <w:start w:val="1"/>
      <w:numFmt w:val="bullet"/>
      <w:lvlText w:val="○"/>
      <w:lvlJc w:val="left"/>
      <w:pPr>
        <w:ind w:left="3600" w:hanging="360"/>
      </w:pPr>
    </w:lvl>
    <w:lvl w:ilvl="5" w:tplc="66AC4E3E">
      <w:start w:val="1"/>
      <w:numFmt w:val="bullet"/>
      <w:lvlText w:val="■"/>
      <w:lvlJc w:val="left"/>
      <w:pPr>
        <w:ind w:left="4320" w:hanging="360"/>
      </w:pPr>
    </w:lvl>
    <w:lvl w:ilvl="6" w:tplc="F24CE348">
      <w:start w:val="1"/>
      <w:numFmt w:val="bullet"/>
      <w:lvlText w:val="●"/>
      <w:lvlJc w:val="left"/>
      <w:pPr>
        <w:ind w:left="5040" w:hanging="360"/>
      </w:pPr>
    </w:lvl>
    <w:lvl w:ilvl="7" w:tplc="E95E4364">
      <w:start w:val="1"/>
      <w:numFmt w:val="bullet"/>
      <w:lvlText w:val="●"/>
      <w:lvlJc w:val="left"/>
      <w:pPr>
        <w:ind w:left="5760" w:hanging="360"/>
      </w:pPr>
    </w:lvl>
    <w:lvl w:ilvl="8" w:tplc="CCC2D666">
      <w:start w:val="1"/>
      <w:numFmt w:val="bullet"/>
      <w:lvlText w:val="●"/>
      <w:lvlJc w:val="left"/>
      <w:pPr>
        <w:ind w:left="6480" w:hanging="360"/>
      </w:pPr>
    </w:lvl>
  </w:abstractNum>
  <w:num w:numId="1" w16cid:durableId="12711634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4A7F"/>
    <w:rsid w:val="0000386D"/>
    <w:rsid w:val="00152F1E"/>
    <w:rsid w:val="002C3D2F"/>
    <w:rsid w:val="003E440A"/>
    <w:rsid w:val="005E77B4"/>
    <w:rsid w:val="00606C6D"/>
    <w:rsid w:val="006A6B01"/>
    <w:rsid w:val="007464A1"/>
    <w:rsid w:val="007F6C04"/>
    <w:rsid w:val="00931E74"/>
    <w:rsid w:val="00A9549D"/>
    <w:rsid w:val="00BC4A7F"/>
    <w:rsid w:val="00C21A6E"/>
    <w:rsid w:val="00C56764"/>
    <w:rsid w:val="00CE4B96"/>
    <w:rsid w:val="00D415D9"/>
    <w:rsid w:val="00D76BCB"/>
    <w:rsid w:val="00FE3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472D0E"/>
  <w15:docId w15:val="{2DA8687F-53A7-441B-A615-11C549FB3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783</TotalTime>
  <Pages>4</Pages>
  <Words>381</Words>
  <Characters>2173</Characters>
  <Application>Microsoft Office Word</Application>
  <DocSecurity>0</DocSecurity>
  <Lines>18</Lines>
  <Paragraphs>5</Paragraphs>
  <ScaleCrop>false</ScaleCrop>
  <Company/>
  <LinksUpToDate>false</LinksUpToDate>
  <CharactersWithSpaces>2549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Zadanie č. 1 – Teodolit</dc:title>
  <dc:creator>Adam Molnar</dc:creator>
  <cp:lastModifiedBy>edith Molar</cp:lastModifiedBy>
  <cp:revision>14</cp:revision>
  <dcterms:created xsi:type="dcterms:W3CDTF">2026-09-21T14:01:00Z</dcterms:created>
  <dcterms:modified xsi:type="dcterms:W3CDTF">2026-09-22T21:39:00Z</dcterms:modified>
</cp:coreProperties>
</file>