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203A" w14:textId="498A43BF" w:rsidR="009269C1" w:rsidRDefault="009269C1" w:rsidP="009269C1">
      <w:pPr>
        <w:pStyle w:val="Titel"/>
      </w:pPr>
      <w:r w:rsidRPr="00C57F7B">
        <w:t xml:space="preserve">USE Case </w:t>
      </w:r>
      <w:r w:rsidR="00080DC7">
        <w:t>10</w:t>
      </w:r>
      <w:r w:rsidRPr="00C57F7B">
        <w:t xml:space="preserve"> - Operations Contracts (</w:t>
      </w:r>
      <w:r>
        <w:t>OC)</w:t>
      </w:r>
    </w:p>
    <w:p w14:paraId="4E8347C2" w14:textId="0D2E7349" w:rsidR="009269C1" w:rsidRPr="00080DC7" w:rsidRDefault="00080DC7" w:rsidP="009269C1">
      <w:pPr>
        <w:pStyle w:val="Overskrift1"/>
        <w:rPr>
          <w:lang w:val="da-DK"/>
        </w:rPr>
      </w:pPr>
      <w:r w:rsidRPr="00080DC7">
        <w:rPr>
          <w:lang w:val="da-DK"/>
        </w:rPr>
        <w:t>Hent Historik (</w:t>
      </w:r>
      <w:proofErr w:type="spellStart"/>
      <w:r w:rsidRPr="00080DC7">
        <w:rPr>
          <w:lang w:val="da-DK"/>
        </w:rPr>
        <w:t>BusId</w:t>
      </w:r>
      <w:proofErr w:type="spellEnd"/>
      <w:r w:rsidRPr="00080DC7">
        <w:rPr>
          <w:lang w:val="da-DK"/>
        </w:rPr>
        <w:t>, fra, til)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44"/>
        <w:gridCol w:w="6972"/>
      </w:tblGrid>
      <w:tr w:rsidR="009269C1" w:rsidRPr="00080DC7" w14:paraId="1812B838" w14:textId="77777777" w:rsidTr="00737DC2">
        <w:tc>
          <w:tcPr>
            <w:tcW w:w="2122" w:type="dxa"/>
          </w:tcPr>
          <w:p w14:paraId="1D64AC87" w14:textId="77777777" w:rsidR="009269C1" w:rsidRDefault="009269C1" w:rsidP="00737DC2">
            <w:r>
              <w:t>Operation</w:t>
            </w:r>
          </w:p>
        </w:tc>
        <w:tc>
          <w:tcPr>
            <w:tcW w:w="7506" w:type="dxa"/>
          </w:tcPr>
          <w:p w14:paraId="3A3B82B9" w14:textId="4C503E17" w:rsidR="009269C1" w:rsidRPr="009269C1" w:rsidRDefault="00080DC7" w:rsidP="00737DC2">
            <w:pPr>
              <w:rPr>
                <w:lang w:val="da-DK"/>
              </w:rPr>
            </w:pPr>
            <w:proofErr w:type="spellStart"/>
            <w:proofErr w:type="gramStart"/>
            <w:r w:rsidRPr="00080DC7">
              <w:t>HentHistorik</w:t>
            </w:r>
            <w:proofErr w:type="spellEnd"/>
            <w:r w:rsidRPr="00080DC7">
              <w:t>(</w:t>
            </w:r>
            <w:proofErr w:type="spellStart"/>
            <w:proofErr w:type="gramEnd"/>
            <w:r w:rsidRPr="00080DC7">
              <w:t>busId</w:t>
            </w:r>
            <w:proofErr w:type="spellEnd"/>
            <w:r w:rsidRPr="00080DC7">
              <w:t xml:space="preserve">, </w:t>
            </w:r>
            <w:proofErr w:type="spellStart"/>
            <w:r w:rsidRPr="00080DC7">
              <w:t>fra</w:t>
            </w:r>
            <w:proofErr w:type="spellEnd"/>
            <w:r w:rsidRPr="00080DC7">
              <w:t xml:space="preserve">, </w:t>
            </w:r>
            <w:proofErr w:type="spellStart"/>
            <w:r w:rsidRPr="00080DC7">
              <w:t>til</w:t>
            </w:r>
            <w:proofErr w:type="spellEnd"/>
            <w:r w:rsidRPr="00080DC7">
              <w:t>)</w:t>
            </w:r>
          </w:p>
        </w:tc>
      </w:tr>
      <w:tr w:rsidR="009269C1" w14:paraId="7AC18476" w14:textId="77777777" w:rsidTr="00737DC2">
        <w:tc>
          <w:tcPr>
            <w:tcW w:w="2122" w:type="dxa"/>
          </w:tcPr>
          <w:p w14:paraId="2131FAFC" w14:textId="77777777" w:rsidR="009269C1" w:rsidRDefault="009269C1" w:rsidP="00737DC2">
            <w:r>
              <w:t>Cross Reference</w:t>
            </w:r>
          </w:p>
        </w:tc>
        <w:tc>
          <w:tcPr>
            <w:tcW w:w="7506" w:type="dxa"/>
          </w:tcPr>
          <w:p w14:paraId="157669B2" w14:textId="34A1B388" w:rsidR="009269C1" w:rsidRDefault="009269C1" w:rsidP="00737DC2">
            <w:r>
              <w:t xml:space="preserve">Use Case 3 Administer </w:t>
            </w:r>
            <w:proofErr w:type="spellStart"/>
            <w:r>
              <w:t>vagtplaner</w:t>
            </w:r>
            <w:proofErr w:type="spellEnd"/>
          </w:p>
        </w:tc>
      </w:tr>
      <w:tr w:rsidR="009269C1" w:rsidRPr="00080DC7" w14:paraId="3AF9036D" w14:textId="77777777" w:rsidTr="00737DC2">
        <w:tc>
          <w:tcPr>
            <w:tcW w:w="2122" w:type="dxa"/>
          </w:tcPr>
          <w:p w14:paraId="6D03A8E9" w14:textId="77777777" w:rsidR="009269C1" w:rsidRDefault="009269C1" w:rsidP="00737DC2">
            <w:r>
              <w:t>Pre-Conditions</w:t>
            </w:r>
          </w:p>
        </w:tc>
        <w:tc>
          <w:tcPr>
            <w:tcW w:w="7506" w:type="dxa"/>
          </w:tcPr>
          <w:p w14:paraId="4073F133" w14:textId="05BE1115" w:rsidR="009269C1" w:rsidRPr="009269C1" w:rsidRDefault="00080DC7" w:rsidP="00737DC2">
            <w:pPr>
              <w:rPr>
                <w:lang w:val="da-DK"/>
              </w:rPr>
            </w:pPr>
            <w:proofErr w:type="spellStart"/>
            <w:r w:rsidRPr="00080DC7">
              <w:rPr>
                <w:i/>
                <w:iCs/>
                <w:lang w:val="da-DK"/>
              </w:rPr>
              <w:t>busId</w:t>
            </w:r>
            <w:proofErr w:type="spellEnd"/>
            <w:r w:rsidRPr="00080DC7">
              <w:rPr>
                <w:lang w:val="da-DK"/>
              </w:rPr>
              <w:t xml:space="preserve"> findes; datointerval er gyldigt</w:t>
            </w:r>
          </w:p>
        </w:tc>
      </w:tr>
      <w:tr w:rsidR="009269C1" w:rsidRPr="00080DC7" w14:paraId="76CCAF04" w14:textId="77777777" w:rsidTr="00737DC2">
        <w:tc>
          <w:tcPr>
            <w:tcW w:w="2122" w:type="dxa"/>
          </w:tcPr>
          <w:p w14:paraId="7E053486" w14:textId="77777777" w:rsidR="009269C1" w:rsidRDefault="009269C1" w:rsidP="00737DC2">
            <w:r>
              <w:t>Post-Conditions</w:t>
            </w:r>
          </w:p>
        </w:tc>
        <w:tc>
          <w:tcPr>
            <w:tcW w:w="7506" w:type="dxa"/>
          </w:tcPr>
          <w:p w14:paraId="28BD0745" w14:textId="025D7B9E" w:rsidR="009269C1" w:rsidRPr="009269C1" w:rsidRDefault="00080DC7" w:rsidP="00737DC2">
            <w:pPr>
              <w:rPr>
                <w:lang w:val="da-DK"/>
              </w:rPr>
            </w:pPr>
            <w:r w:rsidRPr="00080DC7">
              <w:rPr>
                <w:lang w:val="da-DK"/>
              </w:rPr>
              <w:t xml:space="preserve">Returnerer en liste af </w:t>
            </w:r>
            <w:proofErr w:type="spellStart"/>
            <w:r w:rsidRPr="00080DC7">
              <w:rPr>
                <w:lang w:val="da-DK"/>
              </w:rPr>
              <w:t>BatteriLogpost</w:t>
            </w:r>
            <w:proofErr w:type="spellEnd"/>
            <w:r w:rsidRPr="00080DC7">
              <w:rPr>
                <w:lang w:val="da-DK"/>
              </w:rPr>
              <w:t xml:space="preserve"> for intervallet</w:t>
            </w:r>
          </w:p>
        </w:tc>
      </w:tr>
    </w:tbl>
    <w:p w14:paraId="13693A63" w14:textId="77777777" w:rsidR="009D0C5D" w:rsidRDefault="009D0C5D">
      <w:pPr>
        <w:rPr>
          <w:lang w:val="da-DK"/>
        </w:rPr>
      </w:pPr>
    </w:p>
    <w:p w14:paraId="5DA52C5B" w14:textId="0318CC34" w:rsidR="009269C1" w:rsidRPr="00080DC7" w:rsidRDefault="00080DC7" w:rsidP="009269C1">
      <w:pPr>
        <w:pStyle w:val="Overskrift1"/>
        <w:rPr>
          <w:lang w:val="da-DK"/>
        </w:rPr>
      </w:pPr>
      <w:r w:rsidRPr="00080DC7">
        <w:rPr>
          <w:lang w:val="da-DK"/>
        </w:rPr>
        <w:t>Eksport Historik (format, fra, t</w:t>
      </w:r>
      <w:r>
        <w:rPr>
          <w:lang w:val="da-DK"/>
        </w:rPr>
        <w:t>il)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39"/>
        <w:gridCol w:w="6977"/>
      </w:tblGrid>
      <w:tr w:rsidR="009269C1" w:rsidRPr="00080DC7" w14:paraId="1F3F3978" w14:textId="77777777" w:rsidTr="00737DC2">
        <w:tc>
          <w:tcPr>
            <w:tcW w:w="2122" w:type="dxa"/>
          </w:tcPr>
          <w:p w14:paraId="24A3827E" w14:textId="77777777" w:rsidR="009269C1" w:rsidRDefault="009269C1" w:rsidP="00737DC2">
            <w:r>
              <w:t>Operation</w:t>
            </w:r>
          </w:p>
        </w:tc>
        <w:tc>
          <w:tcPr>
            <w:tcW w:w="7506" w:type="dxa"/>
          </w:tcPr>
          <w:p w14:paraId="2FD1D0AD" w14:textId="2D9E155E" w:rsidR="009269C1" w:rsidRPr="009269C1" w:rsidRDefault="00080DC7" w:rsidP="00737DC2">
            <w:pPr>
              <w:rPr>
                <w:lang w:val="da-DK"/>
              </w:rPr>
            </w:pPr>
            <w:proofErr w:type="spellStart"/>
            <w:proofErr w:type="gramStart"/>
            <w:r w:rsidRPr="00080DC7">
              <w:t>EksportHistorik</w:t>
            </w:r>
            <w:proofErr w:type="spellEnd"/>
            <w:r w:rsidRPr="00080DC7">
              <w:t>(</w:t>
            </w:r>
            <w:proofErr w:type="gramEnd"/>
            <w:r w:rsidRPr="00080DC7">
              <w:t xml:space="preserve">format, </w:t>
            </w:r>
            <w:proofErr w:type="spellStart"/>
            <w:r w:rsidRPr="00080DC7">
              <w:t>fra</w:t>
            </w:r>
            <w:proofErr w:type="spellEnd"/>
            <w:r w:rsidRPr="00080DC7">
              <w:t xml:space="preserve">, </w:t>
            </w:r>
            <w:proofErr w:type="spellStart"/>
            <w:r w:rsidRPr="00080DC7">
              <w:t>til</w:t>
            </w:r>
            <w:proofErr w:type="spellEnd"/>
            <w:r w:rsidRPr="00080DC7">
              <w:t>)</w:t>
            </w:r>
          </w:p>
        </w:tc>
      </w:tr>
      <w:tr w:rsidR="009269C1" w14:paraId="1AF13DF6" w14:textId="77777777" w:rsidTr="00737DC2">
        <w:tc>
          <w:tcPr>
            <w:tcW w:w="2122" w:type="dxa"/>
          </w:tcPr>
          <w:p w14:paraId="578C620C" w14:textId="77777777" w:rsidR="009269C1" w:rsidRDefault="009269C1" w:rsidP="00737DC2">
            <w:r>
              <w:t>Cross Reference</w:t>
            </w:r>
          </w:p>
        </w:tc>
        <w:tc>
          <w:tcPr>
            <w:tcW w:w="7506" w:type="dxa"/>
          </w:tcPr>
          <w:p w14:paraId="3F9A3BB4" w14:textId="3B259465" w:rsidR="009269C1" w:rsidRDefault="00080DC7" w:rsidP="00737DC2">
            <w:r w:rsidRPr="00080DC7">
              <w:t>SSD – IT-</w:t>
            </w:r>
            <w:proofErr w:type="spellStart"/>
            <w:r w:rsidRPr="00080DC7">
              <w:t>afdeling</w:t>
            </w:r>
            <w:proofErr w:type="spellEnd"/>
          </w:p>
        </w:tc>
      </w:tr>
      <w:tr w:rsidR="009269C1" w:rsidRPr="00080DC7" w14:paraId="7744C331" w14:textId="77777777" w:rsidTr="00737DC2">
        <w:tc>
          <w:tcPr>
            <w:tcW w:w="2122" w:type="dxa"/>
          </w:tcPr>
          <w:p w14:paraId="33E2CA7A" w14:textId="77777777" w:rsidR="009269C1" w:rsidRDefault="009269C1" w:rsidP="00737DC2">
            <w:r>
              <w:t>Pre-Conditions</w:t>
            </w:r>
          </w:p>
        </w:tc>
        <w:tc>
          <w:tcPr>
            <w:tcW w:w="7506" w:type="dxa"/>
          </w:tcPr>
          <w:p w14:paraId="1E7E886F" w14:textId="3D6BD5A7" w:rsidR="009269C1" w:rsidRPr="00AD5D67" w:rsidRDefault="00080DC7" w:rsidP="00737DC2">
            <w:pPr>
              <w:rPr>
                <w:lang w:val="da-DK"/>
              </w:rPr>
            </w:pPr>
            <w:r w:rsidRPr="00080DC7">
              <w:t xml:space="preserve">format </w:t>
            </w:r>
            <w:r w:rsidRPr="00080DC7">
              <w:rPr>
                <w:rFonts w:ascii="Cambria Math" w:hAnsi="Cambria Math" w:cs="Cambria Math"/>
              </w:rPr>
              <w:t>∈</w:t>
            </w:r>
            <w:r w:rsidRPr="00080DC7">
              <w:t xml:space="preserve"> {CSV}</w:t>
            </w:r>
          </w:p>
        </w:tc>
      </w:tr>
      <w:tr w:rsidR="009269C1" w:rsidRPr="00080DC7" w14:paraId="584066F2" w14:textId="77777777" w:rsidTr="00737DC2">
        <w:tc>
          <w:tcPr>
            <w:tcW w:w="2122" w:type="dxa"/>
          </w:tcPr>
          <w:p w14:paraId="240129D6" w14:textId="77777777" w:rsidR="009269C1" w:rsidRDefault="009269C1" w:rsidP="00737DC2">
            <w:r>
              <w:t>Post-Conditions</w:t>
            </w:r>
          </w:p>
        </w:tc>
        <w:tc>
          <w:tcPr>
            <w:tcW w:w="7506" w:type="dxa"/>
          </w:tcPr>
          <w:p w14:paraId="5BAEB41B" w14:textId="6855FED8" w:rsidR="009269C1" w:rsidRPr="009269C1" w:rsidRDefault="00080DC7" w:rsidP="00737DC2">
            <w:pPr>
              <w:rPr>
                <w:lang w:val="da-DK"/>
              </w:rPr>
            </w:pPr>
            <w:r w:rsidRPr="00080DC7">
              <w:rPr>
                <w:lang w:val="da-DK"/>
              </w:rPr>
              <w:t>Opretter en fil på disk og returnerer sti/stream</w:t>
            </w:r>
          </w:p>
        </w:tc>
      </w:tr>
    </w:tbl>
    <w:p w14:paraId="12958A1C" w14:textId="77777777" w:rsidR="009269C1" w:rsidRPr="009269C1" w:rsidRDefault="009269C1" w:rsidP="00080DC7">
      <w:pPr>
        <w:rPr>
          <w:lang w:val="da-DK"/>
        </w:rPr>
      </w:pPr>
    </w:p>
    <w:sectPr w:rsidR="009269C1" w:rsidRPr="0092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C1"/>
    <w:rsid w:val="00080DC7"/>
    <w:rsid w:val="001508BB"/>
    <w:rsid w:val="004A2E59"/>
    <w:rsid w:val="007E5EF8"/>
    <w:rsid w:val="009129AC"/>
    <w:rsid w:val="009269C1"/>
    <w:rsid w:val="00942FED"/>
    <w:rsid w:val="009D0C5D"/>
    <w:rsid w:val="00AD5D67"/>
    <w:rsid w:val="00F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833A"/>
  <w15:chartTrackingRefBased/>
  <w15:docId w15:val="{2A06C956-36FA-4605-9AE2-BE8FF0B1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C1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2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2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69C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69C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69C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69C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69C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69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2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2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2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2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2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269C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269C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269C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2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269C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269C1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9269C1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d537aa-b28b-43de-8add-ca7dc4759b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B3F9AE343C428C2217761715AE2C" ma:contentTypeVersion="6" ma:contentTypeDescription="Create a new document." ma:contentTypeScope="" ma:versionID="ededbfb3f1e54b877cb3669441159deb">
  <xsd:schema xmlns:xsd="http://www.w3.org/2001/XMLSchema" xmlns:xs="http://www.w3.org/2001/XMLSchema" xmlns:p="http://schemas.microsoft.com/office/2006/metadata/properties" xmlns:ns3="d4d537aa-b28b-43de-8add-ca7dc4759b45" targetNamespace="http://schemas.microsoft.com/office/2006/metadata/properties" ma:root="true" ma:fieldsID="bb72a72c52f1885bb6876cb732270ed1" ns3:_="">
    <xsd:import namespace="d4d537aa-b28b-43de-8add-ca7dc4759b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537aa-b28b-43de-8add-ca7dc4759b4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C1FA49-AC33-410B-AC12-B739245C926E}">
  <ds:schemaRefs>
    <ds:schemaRef ds:uri="http://schemas.microsoft.com/office/2006/metadata/properties"/>
    <ds:schemaRef ds:uri="http://schemas.microsoft.com/office/infopath/2007/PartnerControls"/>
    <ds:schemaRef ds:uri="d4d537aa-b28b-43de-8add-ca7dc4759b45"/>
  </ds:schemaRefs>
</ds:datastoreItem>
</file>

<file path=customXml/itemProps2.xml><?xml version="1.0" encoding="utf-8"?>
<ds:datastoreItem xmlns:ds="http://schemas.openxmlformats.org/officeDocument/2006/customXml" ds:itemID="{F29B1E1D-BAFD-49A4-A688-FB6136463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69CA6-99EB-4AC7-963F-8F3CA5F45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537aa-b28b-43de-8add-ca7dc4759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Michel Daniel Knockaert</dc:creator>
  <cp:keywords/>
  <dc:description/>
  <cp:lastModifiedBy>Martin Hersom Lindecrona</cp:lastModifiedBy>
  <cp:revision>3</cp:revision>
  <dcterms:created xsi:type="dcterms:W3CDTF">2025-05-03T12:15:00Z</dcterms:created>
  <dcterms:modified xsi:type="dcterms:W3CDTF">2025-05-20T17:08:00Z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0x010100ABDDB3F9AE343C428C2217761715AE2C</vt:lpwstr>
  </property>
</Properties>
</file>