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1181" w14:textId="3F02DA90" w:rsidR="00EF0924" w:rsidRPr="00EF0924" w:rsidRDefault="00EF0924" w:rsidP="001C2D13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EF0924">
        <w:rPr>
          <w:rFonts w:ascii="Times New Roman" w:hAnsi="Times New Roman" w:cs="Times New Roman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0" locked="0" layoutInCell="1" allowOverlap="1" wp14:anchorId="2F24C2D2" wp14:editId="58076060">
            <wp:simplePos x="0" y="0"/>
            <wp:positionH relativeFrom="margin">
              <wp:align>left</wp:align>
            </wp:positionH>
            <wp:positionV relativeFrom="paragraph">
              <wp:posOffset>-202580</wp:posOffset>
            </wp:positionV>
            <wp:extent cx="1605222" cy="1190802"/>
            <wp:effectExtent l="0" t="0" r="0" b="0"/>
            <wp:wrapNone/>
            <wp:docPr id="1792380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80502" name="Picture 179238050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2" b="22505"/>
                    <a:stretch/>
                  </pic:blipFill>
                  <pic:spPr bwMode="auto">
                    <a:xfrm>
                      <a:off x="0" y="0"/>
                      <a:ext cx="1605222" cy="1190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FE49E" w14:textId="718DC51E" w:rsidR="00EF0924" w:rsidRDefault="00EF0924" w:rsidP="001C2D1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545FEBEF" w14:textId="31676985" w:rsidR="001C2D13" w:rsidRDefault="001C2D13" w:rsidP="001C2D1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26A32AEE" w14:textId="5E56B24B" w:rsidR="00442299" w:rsidRDefault="001C2D13" w:rsidP="001C2D1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1C2D13">
        <w:rPr>
          <w:rFonts w:ascii="Times New Roman" w:hAnsi="Times New Roman" w:cs="Times New Roman"/>
          <w:b/>
          <w:bCs/>
          <w:sz w:val="32"/>
          <w:szCs w:val="32"/>
          <w:lang w:val="pt-PT"/>
        </w:rPr>
        <w:t>Trabalho Prático 1</w:t>
      </w:r>
    </w:p>
    <w:p w14:paraId="212A3EAD" w14:textId="5018E57B" w:rsidR="001C2D13" w:rsidRPr="001C2D13" w:rsidRDefault="001C2D13" w:rsidP="001C2D13">
      <w:pPr>
        <w:rPr>
          <w:rFonts w:ascii="Times New Roman" w:hAnsi="Times New Roman" w:cs="Times New Roman"/>
          <w:b/>
          <w:bCs/>
          <w:smallCaps/>
          <w:sz w:val="24"/>
          <w:szCs w:val="24"/>
          <w:lang w:val="pt-PT"/>
        </w:rPr>
      </w:pPr>
    </w:p>
    <w:p w14:paraId="3ABF305C" w14:textId="2538078D" w:rsidR="001C2D13" w:rsidRPr="001C2D13" w:rsidRDefault="001C2D13" w:rsidP="001C2D13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C2D13">
        <w:rPr>
          <w:rFonts w:ascii="Times New Roman" w:hAnsi="Times New Roman" w:cs="Times New Roman"/>
          <w:smallCaps/>
          <w:sz w:val="24"/>
          <w:szCs w:val="24"/>
          <w:lang w:val="pt-PT"/>
        </w:rPr>
        <w:t>Diogo M. Riscado</w:t>
      </w:r>
      <w:r w:rsidRPr="001C2D13">
        <w:rPr>
          <w:rFonts w:ascii="Times New Roman" w:hAnsi="Times New Roman" w:cs="Times New Roman"/>
          <w:sz w:val="24"/>
          <w:szCs w:val="24"/>
          <w:lang w:val="pt-PT"/>
        </w:rPr>
        <w:t>, Nº 51869</w:t>
      </w:r>
    </w:p>
    <w:p w14:paraId="4FE07059" w14:textId="1FEA0A39" w:rsidR="001C2D13" w:rsidRDefault="001C2D13" w:rsidP="001C2D13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C2D13">
        <w:rPr>
          <w:rFonts w:ascii="Times New Roman" w:hAnsi="Times New Roman" w:cs="Times New Roman"/>
          <w:smallCaps/>
          <w:sz w:val="24"/>
          <w:szCs w:val="24"/>
          <w:lang w:val="pt-PT"/>
        </w:rPr>
        <w:t>Tiago Miguel Fernandes Marques</w:t>
      </w:r>
      <w:r w:rsidRPr="001C2D13">
        <w:rPr>
          <w:rFonts w:ascii="Times New Roman" w:hAnsi="Times New Roman" w:cs="Times New Roman"/>
          <w:sz w:val="24"/>
          <w:szCs w:val="24"/>
          <w:lang w:val="pt-PT"/>
        </w:rPr>
        <w:t>, Nº 51653</w:t>
      </w:r>
    </w:p>
    <w:p w14:paraId="6C5620DE" w14:textId="77777777" w:rsidR="001C2D13" w:rsidRDefault="001C2D13" w:rsidP="001C2D13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7BEA815B" w14:textId="1747308B" w:rsidR="00EF0924" w:rsidRPr="0075017C" w:rsidRDefault="00EF0924" w:rsidP="001C2D13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75017C">
        <w:rPr>
          <w:rFonts w:ascii="Times New Roman" w:hAnsi="Times New Roman" w:cs="Times New Roman"/>
          <w:b/>
          <w:bCs/>
          <w:sz w:val="28"/>
          <w:szCs w:val="28"/>
          <w:lang w:val="pt-PT"/>
        </w:rPr>
        <w:t>Resumo:</w:t>
      </w:r>
    </w:p>
    <w:p w14:paraId="2DBF718A" w14:textId="05B05B79" w:rsidR="0075017C" w:rsidRDefault="005E34DE" w:rsidP="001C2D1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relatório em questão debruçar-se-á sobre a Recolha, Integração, Análise Exploratória e  Limpeza e P</w:t>
      </w:r>
      <w:r w:rsidR="0075017C">
        <w:rPr>
          <w:rFonts w:ascii="Times New Roman" w:hAnsi="Times New Roman" w:cs="Times New Roman"/>
          <w:sz w:val="24"/>
          <w:szCs w:val="24"/>
          <w:lang w:val="pt-PT"/>
        </w:rPr>
        <w:t>repro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cessamento de Dados, tendo como base </w:t>
      </w:r>
      <w:r>
        <w:rPr>
          <w:rFonts w:ascii="Times New Roman" w:hAnsi="Times New Roman" w:cs="Times New Roman"/>
          <w:i/>
          <w:iCs/>
          <w:sz w:val="24"/>
          <w:szCs w:val="24"/>
          <w:lang w:val="pt-PT"/>
        </w:rPr>
        <w:t>databases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obtidas na plataforma </w:t>
      </w:r>
      <w:r>
        <w:rPr>
          <w:rFonts w:ascii="Times New Roman" w:hAnsi="Times New Roman" w:cs="Times New Roman"/>
          <w:i/>
          <w:iCs/>
          <w:sz w:val="24"/>
          <w:szCs w:val="24"/>
          <w:lang w:val="pt-PT"/>
        </w:rPr>
        <w:t>Kaggle</w:t>
      </w:r>
      <w:r>
        <w:rPr>
          <w:rFonts w:ascii="Times New Roman" w:hAnsi="Times New Roman" w:cs="Times New Roman"/>
          <w:sz w:val="24"/>
          <w:szCs w:val="24"/>
          <w:lang w:val="pt-PT"/>
        </w:rPr>
        <w:t>. Através da união das mesmas, torna-se possível comparar diferentes</w:t>
      </w:r>
      <w:r w:rsidR="0075017C">
        <w:rPr>
          <w:rFonts w:ascii="Times New Roman" w:hAnsi="Times New Roman" w:cs="Times New Roman"/>
          <w:sz w:val="24"/>
          <w:szCs w:val="24"/>
          <w:lang w:val="pt-PT"/>
        </w:rPr>
        <w:t xml:space="preserve"> características entre si, tendo em conta o número de quartos, a região geográfica, a área, entre outros.</w:t>
      </w:r>
    </w:p>
    <w:p w14:paraId="001E7208" w14:textId="77777777" w:rsidR="0075017C" w:rsidRDefault="0075017C" w:rsidP="001C2D13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F828746" w14:textId="39B1D022" w:rsidR="0075017C" w:rsidRDefault="0075017C" w:rsidP="001C2D13"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Índice</w:t>
      </w:r>
    </w:p>
    <w:p w14:paraId="5BF0F7A5" w14:textId="294EEC81" w:rsidR="0075017C" w:rsidRPr="0075017C" w:rsidRDefault="0075017C" w:rsidP="0075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Recolha de Dados</w:t>
      </w:r>
    </w:p>
    <w:p w14:paraId="7FA6FDAF" w14:textId="670E7937" w:rsidR="0075017C" w:rsidRPr="0075017C" w:rsidRDefault="0075017C" w:rsidP="0075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Integração de Dados</w:t>
      </w:r>
    </w:p>
    <w:p w14:paraId="7866D29E" w14:textId="6F763E1F" w:rsidR="0075017C" w:rsidRPr="0075017C" w:rsidRDefault="0075017C" w:rsidP="0075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Análise Exploratória </w:t>
      </w:r>
    </w:p>
    <w:p w14:paraId="20C1E4A2" w14:textId="306FE44B" w:rsidR="0075017C" w:rsidRPr="0075017C" w:rsidRDefault="0075017C" w:rsidP="0075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Limpeza e Preprocessamento</w:t>
      </w:r>
    </w:p>
    <w:p w14:paraId="41498C20" w14:textId="473A24C8" w:rsidR="0075017C" w:rsidRDefault="0075017C" w:rsidP="0075017C"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Conclusão Geral</w:t>
      </w:r>
    </w:p>
    <w:p w14:paraId="0CAF49CF" w14:textId="3BAF4039" w:rsidR="0075017C" w:rsidRDefault="0075017C"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br w:type="page"/>
      </w:r>
    </w:p>
    <w:p w14:paraId="4D3FA31F" w14:textId="3734CBAA" w:rsidR="0075017C" w:rsidRPr="00546F04" w:rsidRDefault="00546F04" w:rsidP="00546F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t-PT"/>
        </w:rPr>
      </w:pPr>
      <w:r w:rsidRPr="00546F04">
        <w:rPr>
          <w:rFonts w:ascii="Times New Roman" w:hAnsi="Times New Roman" w:cs="Times New Roman"/>
          <w:sz w:val="28"/>
          <w:szCs w:val="28"/>
          <w:lang w:val="pt-PT"/>
        </w:rPr>
        <w:lastRenderedPageBreak/>
        <w:t>Recolha de Dados</w:t>
      </w:r>
    </w:p>
    <w:p w14:paraId="70806012" w14:textId="532D349A" w:rsidR="00546F04" w:rsidRDefault="00546F04" w:rsidP="00546F04">
      <w:pPr>
        <w:pStyle w:val="ListParagraph"/>
        <w:rPr>
          <w:rFonts w:ascii="Times New Roman" w:hAnsi="Times New Roman" w:cs="Times New Roman"/>
          <w:sz w:val="24"/>
          <w:szCs w:val="24"/>
          <w:lang w:val="pt-PT"/>
        </w:rPr>
      </w:pPr>
    </w:p>
    <w:p w14:paraId="4952DAA5" w14:textId="15D6D260" w:rsidR="00546F04" w:rsidRDefault="00546F04" w:rsidP="00595793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Como referido anteriormente, a recolha de dados cingiu-se, de certa forma, à obtenção das </w:t>
      </w:r>
      <w:r>
        <w:rPr>
          <w:rFonts w:ascii="Times New Roman" w:hAnsi="Times New Roman" w:cs="Times New Roman"/>
          <w:i/>
          <w:iCs/>
          <w:sz w:val="24"/>
          <w:szCs w:val="24"/>
          <w:lang w:val="pt-PT"/>
        </w:rPr>
        <w:t>datasets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através do </w:t>
      </w:r>
      <w:hyperlink r:id="rId8" w:history="1">
        <w:r w:rsidRPr="00546F04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  <w:u w:val="none"/>
            <w:lang w:val="pt-PT"/>
          </w:rPr>
          <w:t>Kaggle</w:t>
        </w:r>
      </w:hyperlink>
      <w:r>
        <w:rPr>
          <w:rFonts w:ascii="Times New Roman" w:hAnsi="Times New Roman" w:cs="Times New Roman"/>
          <w:color w:val="4472C4" w:themeColor="accent1"/>
          <w:sz w:val="24"/>
          <w:szCs w:val="24"/>
          <w:lang w:val="pt-PT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É importante, porém, referir uma das primeiras decisões tomadas conjuntamente: a localização relativa dos dados. Foram escolhidos três ficheiros, cujas informações nos permitiriam retirar conclusões acerca da cidade de </w:t>
      </w:r>
      <w:r w:rsidRPr="00595793">
        <w:rPr>
          <w:rFonts w:ascii="Times New Roman" w:hAnsi="Times New Roman" w:cs="Times New Roman"/>
          <w:i/>
          <w:iCs/>
          <w:sz w:val="24"/>
          <w:szCs w:val="24"/>
          <w:lang w:val="pt-PT"/>
        </w:rPr>
        <w:t>Kansas City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595793">
        <w:rPr>
          <w:rFonts w:ascii="Times New Roman" w:hAnsi="Times New Roman" w:cs="Times New Roman"/>
          <w:i/>
          <w:iCs/>
          <w:sz w:val="24"/>
          <w:szCs w:val="24"/>
          <w:lang w:val="pt-PT"/>
        </w:rPr>
        <w:t>Missouri/MO</w:t>
      </w:r>
      <w:r w:rsidR="00595793">
        <w:rPr>
          <w:rFonts w:ascii="Times New Roman" w:hAnsi="Times New Roman" w:cs="Times New Roman"/>
          <w:sz w:val="24"/>
          <w:szCs w:val="24"/>
          <w:lang w:val="pt-PT"/>
        </w:rPr>
        <w:t xml:space="preserve">, doravante </w:t>
      </w:r>
      <w:r w:rsidR="00595793" w:rsidRPr="00595793">
        <w:rPr>
          <w:rFonts w:ascii="Times New Roman" w:hAnsi="Times New Roman" w:cs="Times New Roman"/>
          <w:i/>
          <w:iCs/>
          <w:sz w:val="24"/>
          <w:szCs w:val="24"/>
          <w:lang w:val="pt-PT"/>
        </w:rPr>
        <w:t>KC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), </w:t>
      </w:r>
      <w:r w:rsidRPr="00595793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Perth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Pr="00595793">
        <w:rPr>
          <w:rFonts w:ascii="Times New Roman" w:hAnsi="Times New Roman" w:cs="Times New Roman"/>
          <w:i/>
          <w:iCs/>
          <w:sz w:val="24"/>
          <w:szCs w:val="24"/>
          <w:lang w:val="pt-PT"/>
        </w:rPr>
        <w:t>Melbourne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sendo as últimas duas localizadas em território australiano, e não nos Estados Unidos da América. Ainda assim, estas duas cidades distam </w:t>
      </w:r>
      <w:r w:rsidR="00D3770D">
        <w:rPr>
          <w:rFonts w:ascii="Times New Roman" w:hAnsi="Times New Roman" w:cs="Times New Roman"/>
          <w:sz w:val="24"/>
          <w:szCs w:val="24"/>
          <w:lang w:val="pt-PT"/>
        </w:rPr>
        <w:t>2721 KM por ar ou cerca de 3500 metros por terra entre si.</w:t>
      </w:r>
      <w:r w:rsidR="00595793">
        <w:rPr>
          <w:rFonts w:ascii="Times New Roman" w:hAnsi="Times New Roman" w:cs="Times New Roman"/>
          <w:sz w:val="24"/>
          <w:szCs w:val="24"/>
          <w:lang w:val="pt-PT"/>
        </w:rPr>
        <w:t xml:space="preserve"> Poderá ser útil compreender que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95793" w:rsidRPr="00595793">
        <w:rPr>
          <w:rFonts w:ascii="Times New Roman" w:hAnsi="Times New Roman" w:cs="Times New Roman"/>
          <w:i/>
          <w:iCs/>
          <w:sz w:val="24"/>
          <w:szCs w:val="24"/>
          <w:lang w:val="pt-PT"/>
        </w:rPr>
        <w:t>KC</w:t>
      </w:r>
      <w:r w:rsidR="00595793">
        <w:rPr>
          <w:rFonts w:ascii="Times New Roman" w:hAnsi="Times New Roman" w:cs="Times New Roman"/>
          <w:sz w:val="24"/>
          <w:szCs w:val="24"/>
          <w:lang w:val="pt-PT"/>
        </w:rPr>
        <w:t xml:space="preserve"> encontra-se numa região relativamente central dos EUA, enquanto ambas as cidades australianas são cidades costeiras.</w:t>
      </w:r>
    </w:p>
    <w:p w14:paraId="52D542A3" w14:textId="08A28AA0" w:rsidR="00595793" w:rsidRPr="00D34BE3" w:rsidRDefault="00595793" w:rsidP="00595793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Assim, após esta seleção ponderada, extraímos os ficheiros .CSV e abrimo-los utilizando o </w:t>
      </w:r>
      <w:r w:rsidR="00D34BE3">
        <w:rPr>
          <w:rFonts w:ascii="Times New Roman" w:hAnsi="Times New Roman" w:cs="Times New Roman"/>
          <w:i/>
          <w:iCs/>
          <w:sz w:val="24"/>
          <w:szCs w:val="24"/>
          <w:lang w:val="pt-PT"/>
        </w:rPr>
        <w:t>Pycharm</w:t>
      </w:r>
      <w:r w:rsidR="00D34BE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sectPr w:rsidR="00595793" w:rsidRPr="00D34BE3" w:rsidSect="002F0266"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18ACC" w14:textId="77777777" w:rsidR="002F0266" w:rsidRDefault="002F0266" w:rsidP="0075017C">
      <w:pPr>
        <w:spacing w:after="0" w:line="240" w:lineRule="auto"/>
      </w:pPr>
      <w:r>
        <w:separator/>
      </w:r>
    </w:p>
  </w:endnote>
  <w:endnote w:type="continuationSeparator" w:id="0">
    <w:p w14:paraId="09313C20" w14:textId="77777777" w:rsidR="002F0266" w:rsidRDefault="002F0266" w:rsidP="00750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8089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045407" w14:textId="274F77D9" w:rsidR="0075017C" w:rsidRDefault="007501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79607A" w14:textId="77777777" w:rsidR="0075017C" w:rsidRDefault="007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78626" w14:textId="77777777" w:rsidR="002F0266" w:rsidRDefault="002F0266" w:rsidP="0075017C">
      <w:pPr>
        <w:spacing w:after="0" w:line="240" w:lineRule="auto"/>
      </w:pPr>
      <w:r>
        <w:separator/>
      </w:r>
    </w:p>
  </w:footnote>
  <w:footnote w:type="continuationSeparator" w:id="0">
    <w:p w14:paraId="3B9FD0E4" w14:textId="77777777" w:rsidR="002F0266" w:rsidRDefault="002F0266" w:rsidP="00750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F2E"/>
    <w:multiLevelType w:val="hybridMultilevel"/>
    <w:tmpl w:val="77C0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B83"/>
    <w:multiLevelType w:val="hybridMultilevel"/>
    <w:tmpl w:val="7FCACC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08738C"/>
    <w:multiLevelType w:val="hybridMultilevel"/>
    <w:tmpl w:val="430A5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02A50"/>
    <w:multiLevelType w:val="hybridMultilevel"/>
    <w:tmpl w:val="C54462E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0409000F">
      <w:start w:val="1"/>
      <w:numFmt w:val="decimal"/>
      <w:lvlText w:val="%6."/>
      <w:lvlJc w:val="left"/>
      <w:pPr>
        <w:ind w:left="720" w:hanging="36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3880908">
    <w:abstractNumId w:val="2"/>
  </w:num>
  <w:num w:numId="2" w16cid:durableId="1017850615">
    <w:abstractNumId w:val="1"/>
  </w:num>
  <w:num w:numId="3" w16cid:durableId="137192506">
    <w:abstractNumId w:val="3"/>
  </w:num>
  <w:num w:numId="4" w16cid:durableId="176313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13"/>
    <w:rsid w:val="001C2D13"/>
    <w:rsid w:val="002F0266"/>
    <w:rsid w:val="00442299"/>
    <w:rsid w:val="00546F04"/>
    <w:rsid w:val="00595793"/>
    <w:rsid w:val="005E34DE"/>
    <w:rsid w:val="0075017C"/>
    <w:rsid w:val="00913AC3"/>
    <w:rsid w:val="00D34BE3"/>
    <w:rsid w:val="00D3770D"/>
    <w:rsid w:val="00DD7A79"/>
    <w:rsid w:val="00EF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1BE6"/>
  <w15:chartTrackingRefBased/>
  <w15:docId w15:val="{60ECCA0F-CD77-4879-B4B8-4450E5B2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17C"/>
  </w:style>
  <w:style w:type="paragraph" w:styleId="Footer">
    <w:name w:val="footer"/>
    <w:basedOn w:val="Normal"/>
    <w:link w:val="FooterChar"/>
    <w:uiPriority w:val="99"/>
    <w:unhideWhenUsed/>
    <w:rsid w:val="00750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17C"/>
  </w:style>
  <w:style w:type="character" w:styleId="Hyperlink">
    <w:name w:val="Hyperlink"/>
    <w:basedOn w:val="DefaultParagraphFont"/>
    <w:uiPriority w:val="99"/>
    <w:unhideWhenUsed/>
    <w:rsid w:val="00546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Riscado</dc:creator>
  <cp:keywords/>
  <dc:description/>
  <cp:lastModifiedBy>Diogo Riscado</cp:lastModifiedBy>
  <cp:revision>1</cp:revision>
  <dcterms:created xsi:type="dcterms:W3CDTF">2024-03-18T13:03:00Z</dcterms:created>
  <dcterms:modified xsi:type="dcterms:W3CDTF">2024-03-18T16:22:00Z</dcterms:modified>
</cp:coreProperties>
</file>