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21099" w14:textId="77777777" w:rsidR="004408CB" w:rsidRPr="006C54E3" w:rsidRDefault="004408CB" w:rsidP="004408CB">
      <w:pPr>
        <w:pStyle w:val="Title"/>
        <w:jc w:val="center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Cibersegurança</w:t>
      </w:r>
    </w:p>
    <w:p w14:paraId="60D392D9" w14:textId="77777777" w:rsidR="004408CB" w:rsidRPr="006C54E3" w:rsidRDefault="004408CB" w:rsidP="004408CB">
      <w:pPr>
        <w:pStyle w:val="Subtitle"/>
        <w:jc w:val="center"/>
        <w:rPr>
          <w:rFonts w:ascii="Times New Roman" w:hAnsi="Times New Roman" w:cs="Times New Roman"/>
        </w:rPr>
      </w:pPr>
    </w:p>
    <w:p w14:paraId="2FB583CC" w14:textId="77777777" w:rsidR="004408CB" w:rsidRPr="006C54E3" w:rsidRDefault="004408CB" w:rsidP="004408CB">
      <w:pPr>
        <w:pStyle w:val="Subtitle"/>
        <w:jc w:val="center"/>
        <w:rPr>
          <w:rFonts w:ascii="Times New Roman" w:hAnsi="Times New Roman" w:cs="Times New Roman"/>
        </w:rPr>
      </w:pPr>
    </w:p>
    <w:p w14:paraId="618DF157" w14:textId="14DFF6D2" w:rsidR="004408CB" w:rsidRPr="006C54E3" w:rsidRDefault="004408CB" w:rsidP="004408CB">
      <w:pPr>
        <w:pStyle w:val="Subtitle"/>
        <w:jc w:val="center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Trabalho do módulo </w:t>
      </w:r>
      <w:r w:rsidR="007E60BD" w:rsidRPr="006C54E3">
        <w:rPr>
          <w:rFonts w:ascii="Times New Roman" w:hAnsi="Times New Roman" w:cs="Times New Roman"/>
        </w:rPr>
        <w:t>3</w:t>
      </w:r>
    </w:p>
    <w:p w14:paraId="1D707458" w14:textId="77777777" w:rsidR="004408CB" w:rsidRPr="006C54E3" w:rsidRDefault="004408CB" w:rsidP="004408CB">
      <w:pPr>
        <w:rPr>
          <w:rFonts w:ascii="Times New Roman" w:hAnsi="Times New Roman" w:cs="Times New Roman"/>
          <w:b/>
          <w:bCs/>
        </w:rPr>
      </w:pPr>
    </w:p>
    <w:p w14:paraId="7E2C105C" w14:textId="6F03E4FE" w:rsidR="004408CB" w:rsidRPr="006C54E3" w:rsidRDefault="004408CB" w:rsidP="004408CB">
      <w:p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  <w:b/>
          <w:bCs/>
        </w:rPr>
        <w:t>Regime</w:t>
      </w:r>
      <w:r w:rsidRPr="006C54E3">
        <w:rPr>
          <w:rFonts w:ascii="Times New Roman" w:hAnsi="Times New Roman" w:cs="Times New Roman"/>
        </w:rPr>
        <w:t>: Noturno</w:t>
      </w:r>
    </w:p>
    <w:p w14:paraId="7B7C82B1" w14:textId="77777777" w:rsidR="004408CB" w:rsidRPr="006C54E3" w:rsidRDefault="004408CB" w:rsidP="004408CB">
      <w:p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  <w:b/>
          <w:bCs/>
        </w:rPr>
        <w:t>Grupo</w:t>
      </w:r>
      <w:r w:rsidRPr="006C54E3">
        <w:rPr>
          <w:rFonts w:ascii="Times New Roman" w:hAnsi="Times New Roman" w:cs="Times New Roman"/>
        </w:rPr>
        <w:t>: G11</w:t>
      </w:r>
    </w:p>
    <w:p w14:paraId="72AEC871" w14:textId="77777777" w:rsidR="004408CB" w:rsidRPr="006C54E3" w:rsidRDefault="004408CB" w:rsidP="004408CB">
      <w:p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  <w:b/>
          <w:bCs/>
        </w:rPr>
        <w:t>Alunos</w:t>
      </w:r>
      <w:r w:rsidRPr="006C54E3">
        <w:rPr>
          <w:rFonts w:ascii="Times New Roman" w:hAnsi="Times New Roman" w:cs="Times New Roman"/>
        </w:rPr>
        <w:t xml:space="preserve">: </w:t>
      </w:r>
    </w:p>
    <w:p w14:paraId="364C98E7" w14:textId="4E5A0879" w:rsidR="004408CB" w:rsidRPr="006C54E3" w:rsidRDefault="004408CB" w:rsidP="004408CB">
      <w:p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- Alexandre Silva </w:t>
      </w:r>
      <w:r w:rsidR="00170B1B" w:rsidRPr="006C54E3">
        <w:rPr>
          <w:rFonts w:ascii="Times New Roman" w:hAnsi="Times New Roman" w:cs="Times New Roman"/>
        </w:rPr>
        <w:tab/>
      </w:r>
      <w:r w:rsidRPr="006C54E3">
        <w:rPr>
          <w:rFonts w:ascii="Times New Roman" w:hAnsi="Times New Roman" w:cs="Times New Roman"/>
        </w:rPr>
        <w:t>47192</w:t>
      </w:r>
    </w:p>
    <w:p w14:paraId="3392A784" w14:textId="67FC1FBA" w:rsidR="004408CB" w:rsidRPr="006C54E3" w:rsidRDefault="004408CB" w:rsidP="004408CB">
      <w:p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- Diogo Cunha </w:t>
      </w:r>
      <w:r w:rsidR="00170B1B" w:rsidRPr="006C54E3">
        <w:rPr>
          <w:rFonts w:ascii="Times New Roman" w:hAnsi="Times New Roman" w:cs="Times New Roman"/>
        </w:rPr>
        <w:tab/>
      </w:r>
      <w:r w:rsidR="00170B1B" w:rsidRPr="006C54E3">
        <w:rPr>
          <w:rFonts w:ascii="Times New Roman" w:hAnsi="Times New Roman" w:cs="Times New Roman"/>
        </w:rPr>
        <w:tab/>
      </w:r>
      <w:r w:rsidRPr="006C54E3">
        <w:rPr>
          <w:rFonts w:ascii="Times New Roman" w:hAnsi="Times New Roman" w:cs="Times New Roman"/>
        </w:rPr>
        <w:t>47109</w:t>
      </w:r>
    </w:p>
    <w:p w14:paraId="37620E79" w14:textId="77777777" w:rsidR="004408CB" w:rsidRPr="006C54E3" w:rsidRDefault="004408CB" w:rsidP="004408CB">
      <w:pPr>
        <w:pStyle w:val="Heading1"/>
        <w:rPr>
          <w:rFonts w:ascii="Times New Roman" w:hAnsi="Times New Roman" w:cs="Times New Roman"/>
        </w:rPr>
      </w:pPr>
    </w:p>
    <w:p w14:paraId="2C431A8E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33FABFEF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2091F6DE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31E020D8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2E2D85E1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77915256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25506F5A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56FED313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253710C0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75DF25EA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7F9F7116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16743303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5CDA698B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738D5A07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3E854DA3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72DA13F0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18992DA1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6B55CF63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  <w14:ligatures w14:val="standardContextual"/>
        </w:rPr>
        <w:id w:val="-7242866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B1BF6E" w14:textId="674602AA" w:rsidR="004408CB" w:rsidRPr="006C54E3" w:rsidRDefault="004408CB">
          <w:pPr>
            <w:pStyle w:val="TOCHeading"/>
            <w:rPr>
              <w:rFonts w:ascii="Times New Roman" w:hAnsi="Times New Roman" w:cs="Times New Roman"/>
            </w:rPr>
          </w:pPr>
          <w:r w:rsidRPr="006C54E3">
            <w:rPr>
              <w:rFonts w:ascii="Times New Roman" w:hAnsi="Times New Roman" w:cs="Times New Roman"/>
            </w:rPr>
            <w:t>Índice</w:t>
          </w:r>
        </w:p>
        <w:p w14:paraId="3EC43C3E" w14:textId="3E496FC4" w:rsidR="007E60BD" w:rsidRPr="006C54E3" w:rsidRDefault="004408CB">
          <w:pPr>
            <w:pStyle w:val="TOC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kern w:val="2"/>
              <w:sz w:val="24"/>
              <w:szCs w:val="24"/>
              <w:lang w:eastAsia="en-GB"/>
            </w:rPr>
          </w:pPr>
          <w:r w:rsidRPr="006C54E3">
            <w:rPr>
              <w:rFonts w:ascii="Times New Roman" w:hAnsi="Times New Roman" w:cs="Times New Roman"/>
            </w:rPr>
            <w:fldChar w:fldCharType="begin"/>
          </w:r>
          <w:r w:rsidRPr="006C54E3">
            <w:rPr>
              <w:rFonts w:ascii="Times New Roman" w:hAnsi="Times New Roman" w:cs="Times New Roman"/>
            </w:rPr>
            <w:instrText xml:space="preserve"> TOC \o "1-3" \h \z \u </w:instrText>
          </w:r>
          <w:r w:rsidRPr="006C54E3">
            <w:rPr>
              <w:rFonts w:ascii="Times New Roman" w:hAnsi="Times New Roman" w:cs="Times New Roman"/>
            </w:rPr>
            <w:fldChar w:fldCharType="separate"/>
          </w:r>
          <w:hyperlink w:anchor="_Toc214910282" w:history="1">
            <w:r w:rsidR="007E60BD" w:rsidRPr="006C54E3">
              <w:rPr>
                <w:rStyle w:val="Hyperlink"/>
                <w:rFonts w:ascii="Times New Roman" w:hAnsi="Times New Roman" w:cs="Times New Roman"/>
              </w:rPr>
              <w:t>Introdução</w:t>
            </w:r>
            <w:r w:rsidR="007E60BD" w:rsidRPr="006C54E3">
              <w:rPr>
                <w:rFonts w:ascii="Times New Roman" w:hAnsi="Times New Roman" w:cs="Times New Roman"/>
                <w:webHidden/>
              </w:rPr>
              <w:tab/>
            </w:r>
            <w:r w:rsidR="007E60BD" w:rsidRPr="006C54E3">
              <w:rPr>
                <w:rFonts w:ascii="Times New Roman" w:hAnsi="Times New Roman" w:cs="Times New Roman"/>
                <w:webHidden/>
              </w:rPr>
              <w:fldChar w:fldCharType="begin"/>
            </w:r>
            <w:r w:rsidR="007E60BD" w:rsidRPr="006C54E3">
              <w:rPr>
                <w:rFonts w:ascii="Times New Roman" w:hAnsi="Times New Roman" w:cs="Times New Roman"/>
                <w:webHidden/>
              </w:rPr>
              <w:instrText xml:space="preserve"> PAGEREF _Toc214910282 \h </w:instrText>
            </w:r>
            <w:r w:rsidR="007E60BD" w:rsidRPr="006C54E3">
              <w:rPr>
                <w:rFonts w:ascii="Times New Roman" w:hAnsi="Times New Roman" w:cs="Times New Roman"/>
                <w:webHidden/>
              </w:rPr>
            </w:r>
            <w:r w:rsidR="007E60BD" w:rsidRPr="006C54E3">
              <w:rPr>
                <w:rFonts w:ascii="Times New Roman" w:hAnsi="Times New Roman" w:cs="Times New Roman"/>
                <w:webHidden/>
              </w:rPr>
              <w:fldChar w:fldCharType="separate"/>
            </w:r>
            <w:r w:rsidR="007E60BD" w:rsidRPr="006C54E3">
              <w:rPr>
                <w:rFonts w:ascii="Times New Roman" w:hAnsi="Times New Roman" w:cs="Times New Roman"/>
                <w:webHidden/>
              </w:rPr>
              <w:t>2</w:t>
            </w:r>
            <w:r w:rsidR="007E60BD" w:rsidRPr="006C54E3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14:paraId="1B0986AD" w14:textId="0947EE58" w:rsidR="004408CB" w:rsidRPr="006C54E3" w:rsidRDefault="004408CB">
          <w:pPr>
            <w:rPr>
              <w:rFonts w:ascii="Times New Roman" w:hAnsi="Times New Roman" w:cs="Times New Roman"/>
            </w:rPr>
          </w:pPr>
          <w:r w:rsidRPr="006C54E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64A3BAB9" w14:textId="77777777" w:rsidR="004408CB" w:rsidRPr="006C54E3" w:rsidRDefault="004408CB" w:rsidP="004408CB">
      <w:pPr>
        <w:rPr>
          <w:rFonts w:ascii="Times New Roman" w:hAnsi="Times New Roman" w:cs="Times New Roman"/>
        </w:rPr>
      </w:pPr>
    </w:p>
    <w:p w14:paraId="64819329" w14:textId="3A99BFDB" w:rsidR="00A63369" w:rsidRPr="006C54E3" w:rsidRDefault="004E2FCB" w:rsidP="007E60BD">
      <w:pPr>
        <w:pStyle w:val="Heading1"/>
        <w:ind w:firstLine="720"/>
        <w:rPr>
          <w:rFonts w:ascii="Times New Roman" w:hAnsi="Times New Roman" w:cs="Times New Roman"/>
        </w:rPr>
      </w:pPr>
      <w:bookmarkStart w:id="0" w:name="_Toc214910282"/>
      <w:r w:rsidRPr="006C54E3">
        <w:rPr>
          <w:rFonts w:ascii="Times New Roman" w:hAnsi="Times New Roman" w:cs="Times New Roman"/>
        </w:rPr>
        <w:t>Introdução</w:t>
      </w:r>
      <w:bookmarkEnd w:id="0"/>
    </w:p>
    <w:p w14:paraId="73E3E8DE" w14:textId="77777777" w:rsidR="0087464D" w:rsidRPr="006C54E3" w:rsidRDefault="0087464D" w:rsidP="00CE5486">
      <w:pPr>
        <w:ind w:firstLine="360"/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Este documento tem como propósito apresentar o trabalho prático realizado para o terceiro módulo da unidade curricular de cibersegurança.</w:t>
      </w:r>
    </w:p>
    <w:p w14:paraId="04E4F9BF" w14:textId="7FFC774D" w:rsidR="000F6279" w:rsidRPr="006C54E3" w:rsidRDefault="0087464D" w:rsidP="00CE5486">
      <w:pPr>
        <w:ind w:firstLine="360"/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Este trabalho</w:t>
      </w:r>
      <w:r w:rsidR="00733057" w:rsidRPr="006C54E3">
        <w:rPr>
          <w:rFonts w:ascii="Times New Roman" w:hAnsi="Times New Roman" w:cs="Times New Roman"/>
        </w:rPr>
        <w:t xml:space="preserve"> </w:t>
      </w:r>
      <w:r w:rsidR="009865AB" w:rsidRPr="006C54E3">
        <w:rPr>
          <w:rFonts w:ascii="Times New Roman" w:hAnsi="Times New Roman" w:cs="Times New Roman"/>
        </w:rPr>
        <w:t>consiste em</w:t>
      </w:r>
      <w:r w:rsidR="00733057" w:rsidRPr="006C54E3">
        <w:rPr>
          <w:rFonts w:ascii="Times New Roman" w:hAnsi="Times New Roman" w:cs="Times New Roman"/>
        </w:rPr>
        <w:t xml:space="preserve"> modificar a aplicação </w:t>
      </w:r>
      <w:r w:rsidR="00733057" w:rsidRPr="006C54E3">
        <w:rPr>
          <w:rFonts w:ascii="Times New Roman" w:hAnsi="Times New Roman" w:cs="Times New Roman"/>
          <w:b/>
          <w:bCs/>
          <w:i/>
          <w:iCs/>
        </w:rPr>
        <w:t>ewallet</w:t>
      </w:r>
      <w:r w:rsidR="009865AB" w:rsidRPr="006C54E3">
        <w:rPr>
          <w:rFonts w:ascii="Times New Roman" w:hAnsi="Times New Roman" w:cs="Times New Roman"/>
        </w:rPr>
        <w:t xml:space="preserve"> com o objetivo de proteger a</w:t>
      </w:r>
      <w:r w:rsidR="00422D32" w:rsidRPr="006C54E3">
        <w:rPr>
          <w:rFonts w:ascii="Times New Roman" w:hAnsi="Times New Roman" w:cs="Times New Roman"/>
        </w:rPr>
        <w:t xml:space="preserve"> integridade e confidencialidade da</w:t>
      </w:r>
      <w:r w:rsidR="009865AB" w:rsidRPr="006C54E3">
        <w:rPr>
          <w:rFonts w:ascii="Times New Roman" w:hAnsi="Times New Roman" w:cs="Times New Roman"/>
        </w:rPr>
        <w:t xml:space="preserve"> informação sensível do utilizador da aplicação.</w:t>
      </w:r>
    </w:p>
    <w:p w14:paraId="012E3BB3" w14:textId="0DAA0F31" w:rsidR="00D02E4E" w:rsidRPr="006C54E3" w:rsidRDefault="000F6279" w:rsidP="00CE5486">
      <w:pPr>
        <w:ind w:firstLine="360"/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Será utilizado o </w:t>
      </w:r>
      <w:r w:rsidRPr="006C54E3">
        <w:rPr>
          <w:rFonts w:ascii="Times New Roman" w:hAnsi="Times New Roman" w:cs="Times New Roman"/>
          <w:b/>
          <w:bCs/>
          <w:i/>
          <w:iCs/>
        </w:rPr>
        <w:t>Trusted Execution Environment</w:t>
      </w:r>
      <w:r w:rsidRPr="006C54E3">
        <w:rPr>
          <w:rFonts w:ascii="Times New Roman" w:hAnsi="Times New Roman" w:cs="Times New Roman"/>
        </w:rPr>
        <w:t xml:space="preserve"> (TEE) </w:t>
      </w:r>
      <w:r w:rsidR="0087464D" w:rsidRPr="006C54E3">
        <w:rPr>
          <w:rFonts w:ascii="Times New Roman" w:hAnsi="Times New Roman" w:cs="Times New Roman"/>
        </w:rPr>
        <w:t xml:space="preserve">da </w:t>
      </w:r>
      <w:r w:rsidRPr="006C54E3">
        <w:rPr>
          <w:rFonts w:ascii="Times New Roman" w:hAnsi="Times New Roman" w:cs="Times New Roman"/>
        </w:rPr>
        <w:t>Intel</w:t>
      </w:r>
      <w:r w:rsidR="0087464D" w:rsidRPr="006C54E3">
        <w:rPr>
          <w:rFonts w:ascii="Times New Roman" w:hAnsi="Times New Roman" w:cs="Times New Roman"/>
        </w:rPr>
        <w:t xml:space="preserve">, </w:t>
      </w:r>
      <w:r w:rsidR="0087464D" w:rsidRPr="006C54E3">
        <w:rPr>
          <w:rFonts w:ascii="Times New Roman" w:hAnsi="Times New Roman" w:cs="Times New Roman"/>
          <w:b/>
          <w:bCs/>
        </w:rPr>
        <w:t xml:space="preserve">Intel </w:t>
      </w:r>
      <w:r w:rsidRPr="006C54E3">
        <w:rPr>
          <w:rFonts w:ascii="Times New Roman" w:hAnsi="Times New Roman" w:cs="Times New Roman"/>
          <w:b/>
          <w:bCs/>
        </w:rPr>
        <w:t>SGX</w:t>
      </w:r>
      <w:r w:rsidR="0087464D" w:rsidRPr="006C54E3">
        <w:rPr>
          <w:rFonts w:ascii="Times New Roman" w:hAnsi="Times New Roman" w:cs="Times New Roman"/>
        </w:rPr>
        <w:t>,</w:t>
      </w:r>
      <w:r w:rsidRPr="006C54E3">
        <w:rPr>
          <w:rFonts w:ascii="Times New Roman" w:hAnsi="Times New Roman" w:cs="Times New Roman"/>
        </w:rPr>
        <w:t xml:space="preserve"> que permite a criação de </w:t>
      </w:r>
      <w:r w:rsidRPr="006C54E3">
        <w:rPr>
          <w:rFonts w:ascii="Times New Roman" w:hAnsi="Times New Roman" w:cs="Times New Roman"/>
          <w:i/>
          <w:iCs/>
        </w:rPr>
        <w:t>enclaves</w:t>
      </w:r>
      <w:r w:rsidRPr="006C54E3">
        <w:rPr>
          <w:rFonts w:ascii="Times New Roman" w:hAnsi="Times New Roman" w:cs="Times New Roman"/>
        </w:rPr>
        <w:t xml:space="preserve">, contentores isolados do ambiente onde a aplicação se encontra </w:t>
      </w:r>
      <w:r w:rsidR="00CE5486" w:rsidRPr="006C54E3">
        <w:rPr>
          <w:rFonts w:ascii="Times New Roman" w:hAnsi="Times New Roman" w:cs="Times New Roman"/>
        </w:rPr>
        <w:t>em execução, permitindo assim</w:t>
      </w:r>
      <w:r w:rsidRPr="006C54E3">
        <w:rPr>
          <w:rFonts w:ascii="Times New Roman" w:hAnsi="Times New Roman" w:cs="Times New Roman"/>
        </w:rPr>
        <w:t xml:space="preserve"> correr código sensível</w:t>
      </w:r>
      <w:r w:rsidR="00CE5486" w:rsidRPr="006C54E3">
        <w:rPr>
          <w:rFonts w:ascii="Times New Roman" w:hAnsi="Times New Roman" w:cs="Times New Roman"/>
        </w:rPr>
        <w:t xml:space="preserve"> de forma protegida (isto não significa que a aplicação passa a ser segura ou que esteja totalmente protegida de ataques)</w:t>
      </w:r>
      <w:r w:rsidRPr="006C54E3">
        <w:rPr>
          <w:rFonts w:ascii="Times New Roman" w:hAnsi="Times New Roman" w:cs="Times New Roman"/>
        </w:rPr>
        <w:t>.</w:t>
      </w:r>
    </w:p>
    <w:p w14:paraId="2BC92519" w14:textId="77777777" w:rsidR="009865AB" w:rsidRPr="006C54E3" w:rsidRDefault="009865AB" w:rsidP="00D02E4E">
      <w:pPr>
        <w:rPr>
          <w:rFonts w:ascii="Times New Roman" w:hAnsi="Times New Roman" w:cs="Times New Roman"/>
        </w:rPr>
      </w:pPr>
    </w:p>
    <w:p w14:paraId="2ADF934C" w14:textId="4B2BE3C0" w:rsidR="00D02E4E" w:rsidRPr="006C54E3" w:rsidRDefault="004821FB" w:rsidP="00D02E4E">
      <w:pPr>
        <w:pStyle w:val="Heading1"/>
        <w:numPr>
          <w:ilvl w:val="0"/>
          <w:numId w:val="19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Trabalho realizado</w:t>
      </w:r>
    </w:p>
    <w:p w14:paraId="1036371B" w14:textId="294EDC9B" w:rsidR="00422D32" w:rsidRPr="006C54E3" w:rsidRDefault="00422D32" w:rsidP="0087464D">
      <w:pPr>
        <w:ind w:firstLine="360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Como mencionado anteriormente, a aplicação </w:t>
      </w:r>
      <w:r w:rsidRPr="006C54E3">
        <w:rPr>
          <w:rFonts w:ascii="Times New Roman" w:hAnsi="Times New Roman" w:cs="Times New Roman"/>
          <w:i/>
          <w:iCs/>
        </w:rPr>
        <w:t>ewallet</w:t>
      </w:r>
      <w:r w:rsidRPr="006C54E3">
        <w:rPr>
          <w:rFonts w:ascii="Times New Roman" w:hAnsi="Times New Roman" w:cs="Times New Roman"/>
        </w:rPr>
        <w:t xml:space="preserve"> será alterada para proteger a informação sensível da aplicação. Para tal, é necessário garantir os seguintes requisitos:</w:t>
      </w:r>
    </w:p>
    <w:p w14:paraId="4C48BC76" w14:textId="396315FA" w:rsidR="000F6279" w:rsidRPr="006C54E3" w:rsidRDefault="000F6279" w:rsidP="000F6279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A informação gerida e guardada pela aplicação de forma persistente deve ser protegida</w:t>
      </w:r>
      <w:r w:rsidR="0087464D" w:rsidRPr="006C54E3">
        <w:rPr>
          <w:rFonts w:ascii="Times New Roman" w:hAnsi="Times New Roman" w:cs="Times New Roman"/>
        </w:rPr>
        <w:t>.</w:t>
      </w:r>
      <w:r w:rsidRPr="006C54E3">
        <w:rPr>
          <w:rFonts w:ascii="Times New Roman" w:hAnsi="Times New Roman" w:cs="Times New Roman"/>
        </w:rPr>
        <w:t xml:space="preserve"> </w:t>
      </w:r>
      <w:r w:rsidR="0087464D" w:rsidRPr="006C54E3">
        <w:rPr>
          <w:rFonts w:ascii="Times New Roman" w:hAnsi="Times New Roman" w:cs="Times New Roman"/>
        </w:rPr>
        <w:t>I</w:t>
      </w:r>
      <w:r w:rsidRPr="006C54E3">
        <w:rPr>
          <w:rFonts w:ascii="Times New Roman" w:hAnsi="Times New Roman" w:cs="Times New Roman"/>
        </w:rPr>
        <w:t xml:space="preserve">sto </w:t>
      </w:r>
      <w:r w:rsidR="0087464D" w:rsidRPr="006C54E3">
        <w:rPr>
          <w:rFonts w:ascii="Times New Roman" w:hAnsi="Times New Roman" w:cs="Times New Roman"/>
        </w:rPr>
        <w:t>significa, por exemplo,</w:t>
      </w:r>
      <w:r w:rsidRPr="006C54E3">
        <w:rPr>
          <w:rFonts w:ascii="Times New Roman" w:hAnsi="Times New Roman" w:cs="Times New Roman"/>
        </w:rPr>
        <w:t xml:space="preserve"> que </w:t>
      </w:r>
      <w:r w:rsidR="0087464D" w:rsidRPr="006C54E3">
        <w:rPr>
          <w:rFonts w:ascii="Times New Roman" w:hAnsi="Times New Roman" w:cs="Times New Roman"/>
        </w:rPr>
        <w:t xml:space="preserve">a informação </w:t>
      </w:r>
      <w:r w:rsidRPr="006C54E3">
        <w:rPr>
          <w:rFonts w:ascii="Times New Roman" w:hAnsi="Times New Roman" w:cs="Times New Roman"/>
        </w:rPr>
        <w:t xml:space="preserve">não deve ser guardada em </w:t>
      </w:r>
      <w:r w:rsidRPr="006C54E3">
        <w:rPr>
          <w:rFonts w:ascii="Times New Roman" w:hAnsi="Times New Roman" w:cs="Times New Roman"/>
          <w:b/>
          <w:bCs/>
          <w:i/>
          <w:iCs/>
        </w:rPr>
        <w:t>plain text</w:t>
      </w:r>
      <w:r w:rsidR="0087464D" w:rsidRPr="006C54E3">
        <w:rPr>
          <w:rFonts w:ascii="Times New Roman" w:hAnsi="Times New Roman" w:cs="Times New Roman"/>
          <w:i/>
          <w:iCs/>
        </w:rPr>
        <w:t xml:space="preserve"> </w:t>
      </w:r>
      <w:r w:rsidR="0087464D" w:rsidRPr="006C54E3">
        <w:rPr>
          <w:rFonts w:ascii="Times New Roman" w:hAnsi="Times New Roman" w:cs="Times New Roman"/>
        </w:rPr>
        <w:t xml:space="preserve">no disco, </w:t>
      </w:r>
      <w:r w:rsidR="0087464D" w:rsidRPr="006C54E3">
        <w:rPr>
          <w:rFonts w:ascii="Times New Roman" w:hAnsi="Times New Roman" w:cs="Times New Roman"/>
          <w:i/>
          <w:iCs/>
        </w:rPr>
        <w:t xml:space="preserve">buffers </w:t>
      </w:r>
      <w:r w:rsidR="0087464D" w:rsidRPr="006C54E3">
        <w:rPr>
          <w:rFonts w:ascii="Times New Roman" w:hAnsi="Times New Roman" w:cs="Times New Roman"/>
        </w:rPr>
        <w:t>temporários devem ser limpos antes de libertar a memória, etc.</w:t>
      </w:r>
    </w:p>
    <w:p w14:paraId="6C8B903F" w14:textId="73A814C6" w:rsidR="00422D32" w:rsidRPr="006C54E3" w:rsidRDefault="000F6279" w:rsidP="00422D32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Os métodos de encriptação e desencriptação devem ser executados num ambiente protegido (TEE). Para tal, serão usados </w:t>
      </w:r>
      <w:r w:rsidR="00CE5486" w:rsidRPr="006C54E3">
        <w:rPr>
          <w:rFonts w:ascii="Times New Roman" w:hAnsi="Times New Roman" w:cs="Times New Roman"/>
          <w:i/>
          <w:iCs/>
        </w:rPr>
        <w:t>enclaves</w:t>
      </w:r>
      <w:r w:rsidRPr="006C54E3">
        <w:rPr>
          <w:rFonts w:ascii="Times New Roman" w:hAnsi="Times New Roman" w:cs="Times New Roman"/>
        </w:rPr>
        <w:t xml:space="preserve"> para executar de forma segura estas e outras operações identificadas como críticas para a aplicação.</w:t>
      </w:r>
    </w:p>
    <w:p w14:paraId="77A14DF6" w14:textId="77777777" w:rsidR="00CE5486" w:rsidRPr="006C54E3" w:rsidRDefault="00CE5486" w:rsidP="00CE5486">
      <w:pPr>
        <w:jc w:val="both"/>
        <w:rPr>
          <w:rFonts w:ascii="Times New Roman" w:hAnsi="Times New Roman" w:cs="Times New Roman"/>
        </w:rPr>
      </w:pPr>
    </w:p>
    <w:p w14:paraId="4BC0184B" w14:textId="0D909425" w:rsidR="00D02E4E" w:rsidRPr="006C54E3" w:rsidRDefault="00CE5486" w:rsidP="00CE5486">
      <w:p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Com isto o</w:t>
      </w:r>
      <w:r w:rsidR="009865AB" w:rsidRPr="006C54E3">
        <w:rPr>
          <w:rFonts w:ascii="Times New Roman" w:hAnsi="Times New Roman" w:cs="Times New Roman"/>
        </w:rPr>
        <w:t xml:space="preserve"> trabalho </w:t>
      </w:r>
      <w:r w:rsidR="000F6279" w:rsidRPr="006C54E3">
        <w:rPr>
          <w:rFonts w:ascii="Times New Roman" w:hAnsi="Times New Roman" w:cs="Times New Roman"/>
        </w:rPr>
        <w:t xml:space="preserve">a </w:t>
      </w:r>
      <w:r w:rsidRPr="006C54E3">
        <w:rPr>
          <w:rFonts w:ascii="Times New Roman" w:hAnsi="Times New Roman" w:cs="Times New Roman"/>
        </w:rPr>
        <w:t xml:space="preserve">realizar </w:t>
      </w:r>
      <w:r w:rsidR="009865AB" w:rsidRPr="006C54E3">
        <w:rPr>
          <w:rFonts w:ascii="Times New Roman" w:hAnsi="Times New Roman" w:cs="Times New Roman"/>
        </w:rPr>
        <w:t xml:space="preserve">pode ser divido </w:t>
      </w:r>
      <w:r w:rsidR="000F6279" w:rsidRPr="006C54E3">
        <w:rPr>
          <w:rFonts w:ascii="Times New Roman" w:hAnsi="Times New Roman" w:cs="Times New Roman"/>
        </w:rPr>
        <w:t>n</w:t>
      </w:r>
      <w:r w:rsidRPr="006C54E3">
        <w:rPr>
          <w:rFonts w:ascii="Times New Roman" w:hAnsi="Times New Roman" w:cs="Times New Roman"/>
        </w:rPr>
        <w:t xml:space="preserve">as </w:t>
      </w:r>
      <w:r w:rsidR="000F6279" w:rsidRPr="006C54E3">
        <w:rPr>
          <w:rFonts w:ascii="Times New Roman" w:hAnsi="Times New Roman" w:cs="Times New Roman"/>
        </w:rPr>
        <w:t xml:space="preserve">seguintes </w:t>
      </w:r>
      <w:r w:rsidRPr="006C54E3">
        <w:rPr>
          <w:rFonts w:ascii="Times New Roman" w:hAnsi="Times New Roman" w:cs="Times New Roman"/>
        </w:rPr>
        <w:t>etapas</w:t>
      </w:r>
      <w:r w:rsidR="009865AB" w:rsidRPr="006C54E3">
        <w:rPr>
          <w:rFonts w:ascii="Times New Roman" w:hAnsi="Times New Roman" w:cs="Times New Roman"/>
        </w:rPr>
        <w:t>:</w:t>
      </w:r>
    </w:p>
    <w:p w14:paraId="3B99DBBF" w14:textId="1C06D44B" w:rsidR="00CE5486" w:rsidRPr="006C54E3" w:rsidRDefault="009865AB" w:rsidP="009865A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Identificar os segredos a protege</w:t>
      </w:r>
      <w:r w:rsidR="0087464D" w:rsidRPr="006C54E3">
        <w:rPr>
          <w:rFonts w:ascii="Times New Roman" w:hAnsi="Times New Roman" w:cs="Times New Roman"/>
        </w:rPr>
        <w:t>r</w:t>
      </w:r>
      <w:r w:rsidR="00CE5486" w:rsidRPr="006C54E3">
        <w:rPr>
          <w:rFonts w:ascii="Times New Roman" w:hAnsi="Times New Roman" w:cs="Times New Roman"/>
        </w:rPr>
        <w:t>;</w:t>
      </w:r>
    </w:p>
    <w:p w14:paraId="6626E183" w14:textId="148252D8" w:rsidR="009865AB" w:rsidRPr="006C54E3" w:rsidRDefault="00CE5486" w:rsidP="009865A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Identificar </w:t>
      </w:r>
      <w:r w:rsidR="009865AB" w:rsidRPr="006C54E3">
        <w:rPr>
          <w:rFonts w:ascii="Times New Roman" w:hAnsi="Times New Roman" w:cs="Times New Roman"/>
        </w:rPr>
        <w:t>funções</w:t>
      </w:r>
      <w:r w:rsidRPr="006C54E3">
        <w:rPr>
          <w:rFonts w:ascii="Times New Roman" w:hAnsi="Times New Roman" w:cs="Times New Roman"/>
        </w:rPr>
        <w:t>/operações sensíveis e/ou vulneráveis</w:t>
      </w:r>
      <w:r w:rsidR="009865AB" w:rsidRPr="006C54E3">
        <w:rPr>
          <w:rFonts w:ascii="Times New Roman" w:hAnsi="Times New Roman" w:cs="Times New Roman"/>
        </w:rPr>
        <w:t xml:space="preserve"> da aplicação.</w:t>
      </w:r>
    </w:p>
    <w:p w14:paraId="2B2B082B" w14:textId="70E9CD0F" w:rsidR="009865AB" w:rsidRPr="006C54E3" w:rsidRDefault="009865AB" w:rsidP="009865A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Criar o contrato de comunicação (</w:t>
      </w:r>
      <w:r w:rsidRPr="006C54E3">
        <w:rPr>
          <w:rFonts w:ascii="Times New Roman" w:hAnsi="Times New Roman" w:cs="Times New Roman"/>
          <w:b/>
          <w:bCs/>
          <w:i/>
          <w:iCs/>
        </w:rPr>
        <w:t>enclave.edl</w:t>
      </w:r>
      <w:r w:rsidRPr="006C54E3">
        <w:rPr>
          <w:rFonts w:ascii="Times New Roman" w:hAnsi="Times New Roman" w:cs="Times New Roman"/>
        </w:rPr>
        <w:t>) entre a parte desprotegida e protegida da aplicação</w:t>
      </w:r>
      <w:r w:rsidR="00CE5486" w:rsidRPr="006C54E3">
        <w:rPr>
          <w:rFonts w:ascii="Times New Roman" w:hAnsi="Times New Roman" w:cs="Times New Roman"/>
        </w:rPr>
        <w:t xml:space="preserve"> que é executado dentro do </w:t>
      </w:r>
      <w:r w:rsidR="00CE5486" w:rsidRPr="006C54E3">
        <w:rPr>
          <w:rFonts w:ascii="Times New Roman" w:hAnsi="Times New Roman" w:cs="Times New Roman"/>
          <w:i/>
          <w:iCs/>
        </w:rPr>
        <w:t>enclave</w:t>
      </w:r>
      <w:r w:rsidRPr="006C54E3">
        <w:rPr>
          <w:rFonts w:ascii="Times New Roman" w:hAnsi="Times New Roman" w:cs="Times New Roman"/>
        </w:rPr>
        <w:t>.</w:t>
      </w:r>
    </w:p>
    <w:p w14:paraId="2675C832" w14:textId="72714B7E" w:rsidR="009865AB" w:rsidRPr="006C54E3" w:rsidRDefault="009865AB" w:rsidP="009865A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Criar as funções executadas dentro da parte protegida.</w:t>
      </w:r>
    </w:p>
    <w:p w14:paraId="65A4E213" w14:textId="007B443A" w:rsidR="00CE5486" w:rsidRPr="006C54E3" w:rsidRDefault="00CE5486" w:rsidP="009865A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Testar as alterações feitas.</w:t>
      </w:r>
    </w:p>
    <w:p w14:paraId="012522EF" w14:textId="77777777" w:rsidR="0087464D" w:rsidRPr="006C54E3" w:rsidRDefault="0087464D" w:rsidP="0087464D">
      <w:pPr>
        <w:rPr>
          <w:rFonts w:ascii="Times New Roman" w:hAnsi="Times New Roman" w:cs="Times New Roman"/>
        </w:rPr>
      </w:pPr>
    </w:p>
    <w:p w14:paraId="6A30A443" w14:textId="0162FA57" w:rsidR="009865AB" w:rsidRPr="006C54E3" w:rsidRDefault="0087464D" w:rsidP="0087464D">
      <w:pPr>
        <w:pStyle w:val="Heading2"/>
        <w:numPr>
          <w:ilvl w:val="1"/>
          <w:numId w:val="19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Informação e operações sensíveis</w:t>
      </w:r>
    </w:p>
    <w:p w14:paraId="752D2562" w14:textId="1B53C688" w:rsidR="0087464D" w:rsidRPr="006C54E3" w:rsidRDefault="001769CE" w:rsidP="001769CE">
      <w:pPr>
        <w:ind w:firstLine="360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Como mencionado anteriormente, a informação sensível a proteger nesta aplicação é a informação guardada na carteira e gerida pela aplicação.</w:t>
      </w:r>
    </w:p>
    <w:p w14:paraId="00E4A16F" w14:textId="2935C4FE" w:rsidR="00D10879" w:rsidRPr="006C54E3" w:rsidRDefault="00D10879" w:rsidP="004F6D5E">
      <w:pPr>
        <w:ind w:firstLine="360"/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As operações sensíveis </w:t>
      </w:r>
      <w:r w:rsidR="004F6D5E" w:rsidRPr="006C54E3">
        <w:rPr>
          <w:rFonts w:ascii="Times New Roman" w:hAnsi="Times New Roman" w:cs="Times New Roman"/>
        </w:rPr>
        <w:t>desta</w:t>
      </w:r>
      <w:r w:rsidRPr="006C54E3">
        <w:rPr>
          <w:rFonts w:ascii="Times New Roman" w:hAnsi="Times New Roman" w:cs="Times New Roman"/>
        </w:rPr>
        <w:t xml:space="preserve"> aplicação</w:t>
      </w:r>
      <w:r w:rsidR="004F6D5E" w:rsidRPr="006C54E3">
        <w:rPr>
          <w:rFonts w:ascii="Times New Roman" w:hAnsi="Times New Roman" w:cs="Times New Roman"/>
        </w:rPr>
        <w:t xml:space="preserve"> são</w:t>
      </w:r>
      <w:r w:rsidRPr="006C54E3">
        <w:rPr>
          <w:rFonts w:ascii="Times New Roman" w:hAnsi="Times New Roman" w:cs="Times New Roman"/>
        </w:rPr>
        <w:t>:</w:t>
      </w:r>
    </w:p>
    <w:p w14:paraId="7876DADA" w14:textId="1C6ED765" w:rsidR="004F6D5E" w:rsidRPr="006C54E3" w:rsidRDefault="004F6D5E" w:rsidP="00E935F0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a geração de </w:t>
      </w:r>
      <w:r w:rsidRPr="006C54E3">
        <w:rPr>
          <w:rFonts w:ascii="Times New Roman" w:hAnsi="Times New Roman" w:cs="Times New Roman"/>
          <w:i/>
          <w:iCs/>
        </w:rPr>
        <w:t>passwords</w:t>
      </w:r>
      <w:r w:rsidRPr="006C54E3">
        <w:rPr>
          <w:rFonts w:ascii="Times New Roman" w:hAnsi="Times New Roman" w:cs="Times New Roman"/>
        </w:rPr>
        <w:t xml:space="preserve"> com base na </w:t>
      </w:r>
      <w:r w:rsidRPr="006C54E3">
        <w:rPr>
          <w:rFonts w:ascii="Times New Roman" w:hAnsi="Times New Roman" w:cs="Times New Roman"/>
          <w:i/>
          <w:iCs/>
        </w:rPr>
        <w:t>master password</w:t>
      </w:r>
      <w:r w:rsidRPr="006C54E3">
        <w:rPr>
          <w:rFonts w:ascii="Times New Roman" w:hAnsi="Times New Roman" w:cs="Times New Roman"/>
        </w:rPr>
        <w:t xml:space="preserve">. </w:t>
      </w:r>
    </w:p>
    <w:p w14:paraId="57117000" w14:textId="77777777" w:rsidR="00E935F0" w:rsidRPr="006C54E3" w:rsidRDefault="004F6D5E" w:rsidP="00E935F0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lastRenderedPageBreak/>
        <w:t>A escrita e leitura da carteira em memória persistente.</w:t>
      </w:r>
      <w:r w:rsidR="00E935F0" w:rsidRPr="006C54E3">
        <w:rPr>
          <w:rFonts w:ascii="Times New Roman" w:hAnsi="Times New Roman" w:cs="Times New Roman"/>
        </w:rPr>
        <w:t xml:space="preserve"> Isto inclui as seguintes ações:</w:t>
      </w:r>
    </w:p>
    <w:p w14:paraId="53028B43" w14:textId="017A5FB7" w:rsidR="00E935F0" w:rsidRPr="006C54E3" w:rsidRDefault="00E935F0" w:rsidP="00E935F0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Adicionar um item;</w:t>
      </w:r>
    </w:p>
    <w:p w14:paraId="23A56C52" w14:textId="77777777" w:rsidR="00E935F0" w:rsidRPr="006C54E3" w:rsidRDefault="00E935F0" w:rsidP="00E935F0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Remover um item;</w:t>
      </w:r>
    </w:p>
    <w:p w14:paraId="1C395D9C" w14:textId="77777777" w:rsidR="00E935F0" w:rsidRPr="006C54E3" w:rsidRDefault="00E935F0" w:rsidP="00E935F0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Apresentar o conteúdo da carteira;</w:t>
      </w:r>
    </w:p>
    <w:p w14:paraId="5FC8D8A6" w14:textId="4C5A87EC" w:rsidR="00E935F0" w:rsidRPr="006C54E3" w:rsidRDefault="00E935F0" w:rsidP="00E935F0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Alterar a </w:t>
      </w:r>
      <w:r w:rsidRPr="006C54E3">
        <w:rPr>
          <w:rFonts w:ascii="Times New Roman" w:hAnsi="Times New Roman" w:cs="Times New Roman"/>
          <w:i/>
          <w:iCs/>
        </w:rPr>
        <w:t>master password</w:t>
      </w:r>
      <w:r w:rsidRPr="006C54E3">
        <w:rPr>
          <w:rFonts w:ascii="Times New Roman" w:hAnsi="Times New Roman" w:cs="Times New Roman"/>
        </w:rPr>
        <w:t>.</w:t>
      </w:r>
    </w:p>
    <w:p w14:paraId="403C2236" w14:textId="4EC907E2" w:rsidR="004F6D5E" w:rsidRPr="006C54E3" w:rsidRDefault="005D083F" w:rsidP="005D083F">
      <w:pPr>
        <w:ind w:firstLine="360"/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A escrita e leitura da carteira baseiam-se nas funções </w:t>
      </w:r>
      <w:r w:rsidRPr="006C54E3">
        <w:rPr>
          <w:rFonts w:ascii="Times New Roman" w:hAnsi="Times New Roman" w:cs="Times New Roman"/>
          <w:b/>
          <w:bCs/>
          <w:i/>
          <w:iCs/>
        </w:rPr>
        <w:t>save_wallet</w:t>
      </w:r>
      <w:r w:rsidRPr="006C54E3">
        <w:rPr>
          <w:rFonts w:ascii="Times New Roman" w:hAnsi="Times New Roman" w:cs="Times New Roman"/>
          <w:i/>
          <w:iCs/>
        </w:rPr>
        <w:t xml:space="preserve"> </w:t>
      </w:r>
      <w:r w:rsidRPr="006C54E3">
        <w:rPr>
          <w:rFonts w:ascii="Times New Roman" w:hAnsi="Times New Roman" w:cs="Times New Roman"/>
        </w:rPr>
        <w:t xml:space="preserve">e </w:t>
      </w:r>
      <w:r w:rsidRPr="006C54E3">
        <w:rPr>
          <w:rFonts w:ascii="Times New Roman" w:hAnsi="Times New Roman" w:cs="Times New Roman"/>
          <w:b/>
          <w:bCs/>
          <w:i/>
          <w:iCs/>
        </w:rPr>
        <w:t>load_wallet</w:t>
      </w:r>
      <w:r w:rsidRPr="006C54E3">
        <w:rPr>
          <w:rFonts w:ascii="Times New Roman" w:hAnsi="Times New Roman" w:cs="Times New Roman"/>
        </w:rPr>
        <w:t xml:space="preserve">. Estas funções são responsáveis, do lado desprotegido, por chamar as funções do lado protegido, funções que correm no </w:t>
      </w:r>
      <w:r w:rsidRPr="006C54E3">
        <w:rPr>
          <w:rFonts w:ascii="Times New Roman" w:hAnsi="Times New Roman" w:cs="Times New Roman"/>
          <w:i/>
          <w:iCs/>
        </w:rPr>
        <w:t>enclave</w:t>
      </w:r>
      <w:r w:rsidRPr="006C54E3">
        <w:rPr>
          <w:rFonts w:ascii="Times New Roman" w:hAnsi="Times New Roman" w:cs="Times New Roman"/>
        </w:rPr>
        <w:t>, responsáveis pela encriptação e desencriptação da carteira</w:t>
      </w:r>
      <w:r w:rsidR="00555F2E" w:rsidRPr="006C54E3">
        <w:rPr>
          <w:rFonts w:ascii="Times New Roman" w:hAnsi="Times New Roman" w:cs="Times New Roman"/>
        </w:rPr>
        <w:t xml:space="preserve"> bem como a sua autenticação</w:t>
      </w:r>
      <w:r w:rsidRPr="006C54E3">
        <w:rPr>
          <w:rFonts w:ascii="Times New Roman" w:hAnsi="Times New Roman" w:cs="Times New Roman"/>
        </w:rPr>
        <w:t>.</w:t>
      </w:r>
    </w:p>
    <w:p w14:paraId="32974360" w14:textId="73BAFB0E" w:rsidR="005D083F" w:rsidRDefault="006B25B6" w:rsidP="005D083F">
      <w:pPr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função</w:t>
      </w:r>
      <w:r w:rsidR="00555F2E" w:rsidRPr="006C54E3">
        <w:rPr>
          <w:rFonts w:ascii="Times New Roman" w:hAnsi="Times New Roman" w:cs="Times New Roman"/>
        </w:rPr>
        <w:t xml:space="preserve"> para gerar novas </w:t>
      </w:r>
      <w:r w:rsidR="00555F2E" w:rsidRPr="006C54E3">
        <w:rPr>
          <w:rFonts w:ascii="Times New Roman" w:hAnsi="Times New Roman" w:cs="Times New Roman"/>
          <w:i/>
          <w:iCs/>
        </w:rPr>
        <w:t>passwords</w:t>
      </w:r>
      <w:r w:rsidR="00555F2E" w:rsidRPr="006C54E3">
        <w:rPr>
          <w:rFonts w:ascii="Times New Roman" w:hAnsi="Times New Roman" w:cs="Times New Roman"/>
        </w:rPr>
        <w:t xml:space="preserve"> através de uma </w:t>
      </w:r>
      <w:r w:rsidR="00555F2E" w:rsidRPr="006C54E3">
        <w:rPr>
          <w:rFonts w:ascii="Times New Roman" w:hAnsi="Times New Roman" w:cs="Times New Roman"/>
          <w:i/>
          <w:iCs/>
        </w:rPr>
        <w:t>master password</w:t>
      </w:r>
      <w:r w:rsidR="00555F2E" w:rsidRPr="006C54E3">
        <w:rPr>
          <w:rFonts w:ascii="Times New Roman" w:hAnsi="Times New Roman" w:cs="Times New Roman"/>
        </w:rPr>
        <w:t xml:space="preserve"> deve também ser corrid</w:t>
      </w:r>
      <w:r>
        <w:rPr>
          <w:rFonts w:ascii="Times New Roman" w:hAnsi="Times New Roman" w:cs="Times New Roman"/>
        </w:rPr>
        <w:t>a</w:t>
      </w:r>
      <w:r w:rsidR="00555F2E" w:rsidRPr="006C54E3">
        <w:rPr>
          <w:rFonts w:ascii="Times New Roman" w:hAnsi="Times New Roman" w:cs="Times New Roman"/>
        </w:rPr>
        <w:t xml:space="preserve"> dentro do </w:t>
      </w:r>
      <w:r w:rsidR="00555F2E" w:rsidRPr="006C54E3">
        <w:rPr>
          <w:rFonts w:ascii="Times New Roman" w:hAnsi="Times New Roman" w:cs="Times New Roman"/>
          <w:i/>
          <w:iCs/>
        </w:rPr>
        <w:t>enclave</w:t>
      </w:r>
      <w:r w:rsidR="00555F2E" w:rsidRPr="006C54E3">
        <w:rPr>
          <w:rFonts w:ascii="Times New Roman" w:hAnsi="Times New Roman" w:cs="Times New Roman"/>
        </w:rPr>
        <w:t xml:space="preserve"> </w:t>
      </w:r>
      <w:r w:rsidR="007C6C0A" w:rsidRPr="006C54E3">
        <w:rPr>
          <w:rFonts w:ascii="Times New Roman" w:hAnsi="Times New Roman" w:cs="Times New Roman"/>
        </w:rPr>
        <w:t xml:space="preserve">pois a </w:t>
      </w:r>
      <w:r w:rsidR="007C6C0A" w:rsidRPr="006C54E3">
        <w:rPr>
          <w:rFonts w:ascii="Times New Roman" w:hAnsi="Times New Roman" w:cs="Times New Roman"/>
          <w:i/>
          <w:iCs/>
        </w:rPr>
        <w:t>master_password</w:t>
      </w:r>
      <w:r w:rsidR="007C6C0A" w:rsidRPr="006C54E3">
        <w:rPr>
          <w:rFonts w:ascii="Times New Roman" w:hAnsi="Times New Roman" w:cs="Times New Roman"/>
        </w:rPr>
        <w:t xml:space="preserve"> e a nova </w:t>
      </w:r>
      <w:r w:rsidR="007C6C0A" w:rsidRPr="006C54E3">
        <w:rPr>
          <w:rFonts w:ascii="Times New Roman" w:hAnsi="Times New Roman" w:cs="Times New Roman"/>
          <w:i/>
          <w:iCs/>
        </w:rPr>
        <w:t>password</w:t>
      </w:r>
      <w:r w:rsidR="007C6C0A" w:rsidRPr="006C54E3">
        <w:rPr>
          <w:rFonts w:ascii="Times New Roman" w:hAnsi="Times New Roman" w:cs="Times New Roman"/>
        </w:rPr>
        <w:t xml:space="preserve"> não </w:t>
      </w:r>
      <w:r>
        <w:rPr>
          <w:rFonts w:ascii="Times New Roman" w:hAnsi="Times New Roman" w:cs="Times New Roman"/>
        </w:rPr>
        <w:t xml:space="preserve">podem </w:t>
      </w:r>
      <w:r w:rsidR="007C6C0A" w:rsidRPr="006C54E3">
        <w:rPr>
          <w:rFonts w:ascii="Times New Roman" w:hAnsi="Times New Roman" w:cs="Times New Roman"/>
        </w:rPr>
        <w:t>aparecer na memória do ambiente não seguro, para que não sejam lidas.</w:t>
      </w:r>
    </w:p>
    <w:p w14:paraId="0BA7FCF6" w14:textId="3A64B780" w:rsidR="006C54E3" w:rsidRDefault="006C54E3" w:rsidP="006C54E3">
      <w:pPr>
        <w:jc w:val="both"/>
        <w:rPr>
          <w:rFonts w:ascii="Times New Roman" w:hAnsi="Times New Roman" w:cs="Times New Roman"/>
          <w:lang w:val="en-GB"/>
        </w:rPr>
      </w:pPr>
      <w:r w:rsidRPr="006C54E3">
        <w:rPr>
          <w:rFonts w:ascii="Times New Roman" w:hAnsi="Times New Roman" w:cs="Times New Roman"/>
          <w:highlight w:val="yellow"/>
          <w:lang w:val="en-GB"/>
        </w:rPr>
        <w:t>ADD_ITEM / REMOVE_ITEM PLAIN TEXT WALLET???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0EE5024" w14:textId="5AD30ED4" w:rsidR="00AC0227" w:rsidRPr="00AC0227" w:rsidRDefault="00AC0227" w:rsidP="006C54E3">
      <w:pPr>
        <w:jc w:val="both"/>
        <w:rPr>
          <w:rFonts w:ascii="Times New Roman" w:hAnsi="Times New Roman" w:cs="Times New Roman"/>
        </w:rPr>
      </w:pPr>
      <w:r w:rsidRPr="00AC0227">
        <w:rPr>
          <w:rFonts w:ascii="Times New Roman" w:hAnsi="Times New Roman" w:cs="Times New Roman"/>
          <w:highlight w:val="yellow"/>
        </w:rPr>
        <w:t>Load_wallet expõe o conteúdo da wallet em memória no ambiente não protegido</w:t>
      </w:r>
    </w:p>
    <w:p w14:paraId="3C141350" w14:textId="77777777" w:rsidR="00D10879" w:rsidRPr="00AC0227" w:rsidRDefault="00D10879" w:rsidP="00D10879">
      <w:pPr>
        <w:rPr>
          <w:rFonts w:ascii="Times New Roman" w:hAnsi="Times New Roman" w:cs="Times New Roman"/>
        </w:rPr>
      </w:pPr>
    </w:p>
    <w:p w14:paraId="44153331" w14:textId="31210519" w:rsidR="0087464D" w:rsidRPr="006C54E3" w:rsidRDefault="0087464D" w:rsidP="0087464D">
      <w:pPr>
        <w:pStyle w:val="Heading2"/>
        <w:numPr>
          <w:ilvl w:val="1"/>
          <w:numId w:val="19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Contrato de comunicação do </w:t>
      </w:r>
      <w:r w:rsidRPr="006C54E3">
        <w:rPr>
          <w:rFonts w:ascii="Times New Roman" w:hAnsi="Times New Roman" w:cs="Times New Roman"/>
          <w:i/>
          <w:iCs/>
        </w:rPr>
        <w:t>enclave</w:t>
      </w:r>
    </w:p>
    <w:p w14:paraId="138829E1" w14:textId="4E78987A" w:rsidR="0087464D" w:rsidRDefault="006C54E3" w:rsidP="008746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 contrato foram declaradas as seguintes funções:</w:t>
      </w:r>
    </w:p>
    <w:p w14:paraId="1F925CDF" w14:textId="3DD00D5D" w:rsidR="006C54E3" w:rsidRDefault="006C54E3" w:rsidP="006C54E3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lado do ambiente não protegido:</w:t>
      </w:r>
    </w:p>
    <w:p w14:paraId="44583266" w14:textId="4C1862C1" w:rsidR="006C54E3" w:rsidRDefault="006C54E3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yellow"/>
        </w:rPr>
        <w:t>PRINT WALLET</w:t>
      </w:r>
      <w:r>
        <w:rPr>
          <w:rFonts w:ascii="Times New Roman" w:hAnsi="Times New Roman" w:cs="Times New Roman"/>
        </w:rPr>
        <w:t>;</w:t>
      </w:r>
    </w:p>
    <w:p w14:paraId="40D9BA11" w14:textId="624845FD" w:rsidR="006C54E3" w:rsidRDefault="006C54E3" w:rsidP="006C54E3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 lado do </w:t>
      </w:r>
      <w:r>
        <w:rPr>
          <w:rFonts w:ascii="Times New Roman" w:hAnsi="Times New Roman" w:cs="Times New Roman"/>
          <w:i/>
          <w:iCs/>
        </w:rPr>
        <w:t>enclave</w:t>
      </w:r>
      <w:r>
        <w:rPr>
          <w:rFonts w:ascii="Times New Roman" w:hAnsi="Times New Roman" w:cs="Times New Roman"/>
        </w:rPr>
        <w:t>, ambiente protegido:</w:t>
      </w:r>
    </w:p>
    <w:p w14:paraId="4265BA38" w14:textId="6B69C0B9" w:rsidR="006C54E3" w:rsidRPr="006C54E3" w:rsidRDefault="006C54E3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r w:rsidRPr="006C54E3">
        <w:rPr>
          <w:rFonts w:ascii="Times New Roman" w:hAnsi="Times New Roman" w:cs="Times New Roman"/>
          <w:i/>
          <w:iCs/>
        </w:rPr>
        <w:t>ecall_get_sealed_data_size</w:t>
      </w:r>
    </w:p>
    <w:p w14:paraId="2B0EDAF3" w14:textId="266D455B" w:rsidR="006C54E3" w:rsidRPr="006C54E3" w:rsidRDefault="006C54E3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</w:rPr>
      </w:pPr>
      <w:r w:rsidRPr="006C54E3">
        <w:rPr>
          <w:rFonts w:ascii="Times New Roman" w:hAnsi="Times New Roman" w:cs="Times New Roman"/>
          <w:i/>
          <w:iCs/>
        </w:rPr>
        <w:t>ecall_seal_data</w:t>
      </w:r>
    </w:p>
    <w:p w14:paraId="34D8A364" w14:textId="7FF2B766" w:rsidR="006C54E3" w:rsidRPr="006C54E3" w:rsidRDefault="006C54E3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  <w:lang w:val="en-GB"/>
        </w:rPr>
      </w:pPr>
      <w:r w:rsidRPr="006C54E3">
        <w:rPr>
          <w:rFonts w:ascii="Times New Roman" w:hAnsi="Times New Roman" w:cs="Times New Roman"/>
          <w:i/>
          <w:iCs/>
          <w:lang w:val="en-GB"/>
        </w:rPr>
        <w:t>ecall_unseal_data</w:t>
      </w:r>
    </w:p>
    <w:p w14:paraId="576703B8" w14:textId="7F35D62A" w:rsidR="006C54E3" w:rsidRPr="006C54E3" w:rsidRDefault="006C54E3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  <w:lang w:val="en-GB"/>
        </w:rPr>
      </w:pPr>
      <w:r w:rsidRPr="006C54E3">
        <w:rPr>
          <w:rFonts w:ascii="Times New Roman" w:hAnsi="Times New Roman" w:cs="Times New Roman"/>
          <w:i/>
          <w:iCs/>
          <w:lang w:val="en-GB"/>
        </w:rPr>
        <w:t>ecall_encrypt_wallet</w:t>
      </w:r>
    </w:p>
    <w:p w14:paraId="16F63785" w14:textId="5568591B" w:rsidR="006C54E3" w:rsidRPr="006C54E3" w:rsidRDefault="006C54E3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  <w:lang w:val="en-GB"/>
        </w:rPr>
      </w:pPr>
      <w:r w:rsidRPr="006C54E3">
        <w:rPr>
          <w:rFonts w:ascii="Times New Roman" w:hAnsi="Times New Roman" w:cs="Times New Roman"/>
          <w:i/>
          <w:iCs/>
          <w:lang w:val="en-GB"/>
        </w:rPr>
        <w:t>ecall_decrypt_wallet</w:t>
      </w:r>
    </w:p>
    <w:p w14:paraId="72BB9A88" w14:textId="653AC3F3" w:rsidR="006C54E3" w:rsidRPr="006C54E3" w:rsidRDefault="006C54E3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  <w:lang w:val="en-GB"/>
        </w:rPr>
      </w:pPr>
      <w:r w:rsidRPr="006C54E3">
        <w:rPr>
          <w:rFonts w:ascii="Times New Roman" w:hAnsi="Times New Roman" w:cs="Times New Roman"/>
          <w:i/>
          <w:iCs/>
          <w:lang w:val="en-GB"/>
        </w:rPr>
        <w:t>ecall_generate_password</w:t>
      </w:r>
    </w:p>
    <w:p w14:paraId="2A48101C" w14:textId="37DAFBFC" w:rsidR="006C54E3" w:rsidRPr="006C54E3" w:rsidRDefault="006C54E3" w:rsidP="006C54E3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i/>
          <w:iCs/>
          <w:lang w:val="en-GB"/>
        </w:rPr>
      </w:pPr>
      <w:r w:rsidRPr="006C54E3">
        <w:rPr>
          <w:rFonts w:ascii="Times New Roman" w:hAnsi="Times New Roman" w:cs="Times New Roman"/>
          <w:i/>
          <w:iCs/>
          <w:lang w:val="en-GB"/>
        </w:rPr>
        <w:t>ecall_verify_password</w:t>
      </w:r>
    </w:p>
    <w:p w14:paraId="403DA485" w14:textId="77777777" w:rsidR="00E935F0" w:rsidRPr="006C54E3" w:rsidRDefault="00E935F0" w:rsidP="0087464D">
      <w:pPr>
        <w:rPr>
          <w:rFonts w:ascii="Times New Roman" w:hAnsi="Times New Roman" w:cs="Times New Roman"/>
          <w:lang w:val="en-GB"/>
        </w:rPr>
      </w:pPr>
    </w:p>
    <w:p w14:paraId="519F5B99" w14:textId="155D4B41" w:rsidR="00E935F0" w:rsidRPr="006C54E3" w:rsidRDefault="00E935F0" w:rsidP="00E935F0">
      <w:pPr>
        <w:pStyle w:val="Heading2"/>
        <w:numPr>
          <w:ilvl w:val="1"/>
          <w:numId w:val="19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Funções dentro do </w:t>
      </w:r>
      <w:r w:rsidRPr="006C54E3">
        <w:rPr>
          <w:rFonts w:ascii="Times New Roman" w:hAnsi="Times New Roman" w:cs="Times New Roman"/>
          <w:i/>
          <w:iCs/>
        </w:rPr>
        <w:t>enclave</w:t>
      </w:r>
    </w:p>
    <w:p w14:paraId="64739ED1" w14:textId="255D520A" w:rsidR="00E935F0" w:rsidRPr="006C54E3" w:rsidRDefault="00E935F0" w:rsidP="00E935F0">
      <w:p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TEXTO AQUI</w:t>
      </w:r>
    </w:p>
    <w:p w14:paraId="33E47D0A" w14:textId="77777777" w:rsidR="00E935F0" w:rsidRPr="006C54E3" w:rsidRDefault="00E935F0" w:rsidP="00E935F0">
      <w:pPr>
        <w:rPr>
          <w:rFonts w:ascii="Times New Roman" w:hAnsi="Times New Roman" w:cs="Times New Roman"/>
        </w:rPr>
      </w:pPr>
    </w:p>
    <w:p w14:paraId="0166F14A" w14:textId="4EE6584B" w:rsidR="00D02E4E" w:rsidRPr="006C54E3" w:rsidRDefault="00D02E4E" w:rsidP="00D02E4E">
      <w:pPr>
        <w:pStyle w:val="Heading1"/>
        <w:numPr>
          <w:ilvl w:val="0"/>
          <w:numId w:val="19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Testes</w:t>
      </w:r>
      <w:r w:rsidR="004821FB" w:rsidRPr="006C54E3">
        <w:rPr>
          <w:rFonts w:ascii="Times New Roman" w:hAnsi="Times New Roman" w:cs="Times New Roman"/>
        </w:rPr>
        <w:t xml:space="preserve"> criados</w:t>
      </w:r>
    </w:p>
    <w:p w14:paraId="243473E7" w14:textId="550AE5DC" w:rsidR="007C6C0A" w:rsidRPr="006C54E3" w:rsidRDefault="007C6C0A" w:rsidP="007C6C0A">
      <w:pPr>
        <w:ind w:firstLine="360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Foram criados dois testes:</w:t>
      </w:r>
    </w:p>
    <w:p w14:paraId="7481F85A" w14:textId="27AC2B5A" w:rsidR="007C6C0A" w:rsidRPr="006C54E3" w:rsidRDefault="007C6C0A" w:rsidP="007C6C0A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Um teste nominal que verifica o comportamento esperado da aplicação.</w:t>
      </w:r>
    </w:p>
    <w:p w14:paraId="4C7B192E" w14:textId="69DDB19D" w:rsidR="007C6C0A" w:rsidRPr="006C54E3" w:rsidRDefault="007C6C0A" w:rsidP="007C6C0A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Um teste que verifica a capacidade da carteira.</w:t>
      </w:r>
    </w:p>
    <w:p w14:paraId="757B22C1" w14:textId="7B83FBAD" w:rsidR="00E935F0" w:rsidRPr="006C54E3" w:rsidRDefault="006C54E3" w:rsidP="006C54E3">
      <w:pPr>
        <w:ind w:firstLine="360"/>
        <w:rPr>
          <w:rFonts w:ascii="Times New Roman" w:hAnsi="Times New Roman" w:cs="Times New Roman"/>
          <w:i/>
          <w:iCs/>
        </w:rPr>
      </w:pPr>
      <w:r w:rsidRPr="006C54E3">
        <w:rPr>
          <w:rFonts w:ascii="Times New Roman" w:hAnsi="Times New Roman" w:cs="Times New Roman"/>
        </w:rPr>
        <w:t xml:space="preserve">Para correr estes testes, foi criado um programa </w:t>
      </w:r>
      <w:r w:rsidRPr="006C54E3">
        <w:rPr>
          <w:rFonts w:ascii="Times New Roman" w:hAnsi="Times New Roman" w:cs="Times New Roman"/>
          <w:i/>
          <w:iCs/>
        </w:rPr>
        <w:t xml:space="preserve">bash, </w:t>
      </w:r>
      <w:r w:rsidRPr="006C54E3">
        <w:rPr>
          <w:rFonts w:ascii="Times New Roman" w:hAnsi="Times New Roman" w:cs="Times New Roman"/>
          <w:b/>
          <w:bCs/>
          <w:i/>
          <w:iCs/>
        </w:rPr>
        <w:t>ewallet.sh</w:t>
      </w:r>
      <w:r w:rsidRPr="006C54E3">
        <w:rPr>
          <w:rFonts w:ascii="Times New Roman" w:hAnsi="Times New Roman" w:cs="Times New Roman"/>
        </w:rPr>
        <w:t>, para incluir o SGX_SDK para evitar que cada vez que um terminal seja criado, seja necessário incluir o SDK.</w:t>
      </w:r>
    </w:p>
    <w:p w14:paraId="79CD3D5B" w14:textId="108051A2" w:rsidR="004821FB" w:rsidRPr="006C54E3" w:rsidRDefault="00D02E4E" w:rsidP="004821FB">
      <w:pPr>
        <w:pStyle w:val="Heading1"/>
        <w:numPr>
          <w:ilvl w:val="0"/>
          <w:numId w:val="19"/>
        </w:numPr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lastRenderedPageBreak/>
        <w:t>Conclusões</w:t>
      </w:r>
      <w:r w:rsidR="004821FB" w:rsidRPr="006C54E3">
        <w:rPr>
          <w:rFonts w:ascii="Times New Roman" w:hAnsi="Times New Roman" w:cs="Times New Roman"/>
        </w:rPr>
        <w:t xml:space="preserve"> e melhorias</w:t>
      </w:r>
    </w:p>
    <w:p w14:paraId="573C00C6" w14:textId="0863CECA" w:rsidR="004821FB" w:rsidRPr="006C54E3" w:rsidRDefault="004821FB" w:rsidP="007C6C0A">
      <w:pPr>
        <w:ind w:firstLine="360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Melhorias</w:t>
      </w:r>
      <w:r w:rsidR="00DE5EFD" w:rsidRPr="006C54E3">
        <w:rPr>
          <w:rFonts w:ascii="Times New Roman" w:hAnsi="Times New Roman" w:cs="Times New Roman"/>
        </w:rPr>
        <w:t xml:space="preserve"> aos testes</w:t>
      </w:r>
      <w:r w:rsidRPr="006C54E3">
        <w:rPr>
          <w:rFonts w:ascii="Times New Roman" w:hAnsi="Times New Roman" w:cs="Times New Roman"/>
        </w:rPr>
        <w:t>:</w:t>
      </w:r>
    </w:p>
    <w:p w14:paraId="50B72734" w14:textId="5CEB3FBB" w:rsidR="004821FB" w:rsidRPr="006C54E3" w:rsidRDefault="004821FB" w:rsidP="004821F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 xml:space="preserve">Nos dois testes realizados, em vez de capturar a mensagem de erro da aplicação, poderia ser capturado o valor de retorno da aplicação, permitindo assim testar mais </w:t>
      </w:r>
      <w:r w:rsidR="000F6279" w:rsidRPr="006C54E3">
        <w:rPr>
          <w:rFonts w:ascii="Times New Roman" w:hAnsi="Times New Roman" w:cs="Times New Roman"/>
        </w:rPr>
        <w:t>facilmente identificar o caso de erro</w:t>
      </w:r>
      <w:r w:rsidRPr="006C54E3">
        <w:rPr>
          <w:rFonts w:ascii="Times New Roman" w:hAnsi="Times New Roman" w:cs="Times New Roman"/>
        </w:rPr>
        <w:t xml:space="preserve">. Para tal seria necessário modificar a função </w:t>
      </w:r>
      <w:r w:rsidRPr="006C54E3">
        <w:rPr>
          <w:rFonts w:ascii="Times New Roman" w:hAnsi="Times New Roman" w:cs="Times New Roman"/>
          <w:i/>
          <w:iCs/>
        </w:rPr>
        <w:t>main</w:t>
      </w:r>
      <w:r w:rsidR="00CE5486" w:rsidRPr="006C54E3">
        <w:rPr>
          <w:rFonts w:ascii="Times New Roman" w:hAnsi="Times New Roman" w:cs="Times New Roman"/>
        </w:rPr>
        <w:t xml:space="preserve"> (e outras possivelmente) pois</w:t>
      </w:r>
      <w:r w:rsidRPr="006C54E3">
        <w:rPr>
          <w:rFonts w:ascii="Times New Roman" w:hAnsi="Times New Roman" w:cs="Times New Roman"/>
        </w:rPr>
        <w:t xml:space="preserve"> de momento retorna sempre </w:t>
      </w:r>
      <w:r w:rsidR="00CE5486" w:rsidRPr="006C54E3">
        <w:rPr>
          <w:rFonts w:ascii="Times New Roman" w:hAnsi="Times New Roman" w:cs="Times New Roman"/>
        </w:rPr>
        <w:t xml:space="preserve">o valor </w:t>
      </w:r>
      <w:r w:rsidRPr="006C54E3">
        <w:rPr>
          <w:rFonts w:ascii="Times New Roman" w:hAnsi="Times New Roman" w:cs="Times New Roman"/>
        </w:rPr>
        <w:t>0.</w:t>
      </w:r>
    </w:p>
    <w:p w14:paraId="7C118EBF" w14:textId="2D1E5A0F" w:rsidR="004821FB" w:rsidRPr="006C54E3" w:rsidRDefault="004821FB" w:rsidP="004821F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6C54E3">
        <w:rPr>
          <w:rFonts w:ascii="Times New Roman" w:hAnsi="Times New Roman" w:cs="Times New Roman"/>
        </w:rPr>
        <w:t>Realizar mais testes</w:t>
      </w:r>
      <w:r w:rsidR="00CE5486" w:rsidRPr="006C54E3">
        <w:rPr>
          <w:rFonts w:ascii="Times New Roman" w:hAnsi="Times New Roman" w:cs="Times New Roman"/>
        </w:rPr>
        <w:t>.</w:t>
      </w:r>
    </w:p>
    <w:sectPr w:rsidR="004821FB" w:rsidRPr="006C54E3" w:rsidSect="00B625CF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27FBB" w14:textId="77777777" w:rsidR="00DC05F1" w:rsidRPr="00D02E4E" w:rsidRDefault="00DC05F1" w:rsidP="004408CB">
      <w:pPr>
        <w:spacing w:after="0" w:line="240" w:lineRule="auto"/>
      </w:pPr>
      <w:r w:rsidRPr="00D02E4E">
        <w:separator/>
      </w:r>
    </w:p>
  </w:endnote>
  <w:endnote w:type="continuationSeparator" w:id="0">
    <w:p w14:paraId="779D97FD" w14:textId="77777777" w:rsidR="00DC05F1" w:rsidRPr="00D02E4E" w:rsidRDefault="00DC05F1" w:rsidP="004408CB">
      <w:pPr>
        <w:spacing w:after="0" w:line="240" w:lineRule="auto"/>
      </w:pPr>
      <w:r w:rsidRPr="00D02E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F1865" w14:textId="77777777" w:rsidR="00DC05F1" w:rsidRPr="00D02E4E" w:rsidRDefault="00DC05F1" w:rsidP="004408CB">
      <w:pPr>
        <w:spacing w:after="0" w:line="240" w:lineRule="auto"/>
      </w:pPr>
      <w:r w:rsidRPr="00D02E4E">
        <w:separator/>
      </w:r>
    </w:p>
  </w:footnote>
  <w:footnote w:type="continuationSeparator" w:id="0">
    <w:p w14:paraId="57C3ABB6" w14:textId="77777777" w:rsidR="00DC05F1" w:rsidRPr="00D02E4E" w:rsidRDefault="00DC05F1" w:rsidP="004408CB">
      <w:pPr>
        <w:spacing w:after="0" w:line="240" w:lineRule="auto"/>
      </w:pPr>
      <w:r w:rsidRPr="00D02E4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9B7F" w14:textId="7B56E0F9" w:rsidR="004408CB" w:rsidRPr="00D02E4E" w:rsidRDefault="004408CB">
    <w:pPr>
      <w:pStyle w:val="Header"/>
    </w:pPr>
    <w:r w:rsidRPr="00D02E4E">
      <w:t>ISEL</w:t>
    </w:r>
    <w:r w:rsidR="00170B1B" w:rsidRPr="00D02E4E">
      <w:t>-MEIC</w:t>
    </w:r>
    <w:r w:rsidRPr="00D02E4E">
      <w:t xml:space="preserve">-SI (2025/2026) – </w:t>
    </w:r>
    <w:r w:rsidR="00533157" w:rsidRPr="00D02E4E">
      <w:t xml:space="preserve">CS - </w:t>
    </w:r>
    <w:r w:rsidRPr="00D02E4E">
      <w:t>GN11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752B8"/>
    <w:multiLevelType w:val="hybridMultilevel"/>
    <w:tmpl w:val="9AE4A2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D36F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" w15:restartNumberingAfterBreak="0">
    <w:nsid w:val="0C8904E9"/>
    <w:multiLevelType w:val="hybridMultilevel"/>
    <w:tmpl w:val="14EE56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F3971"/>
    <w:multiLevelType w:val="hybridMultilevel"/>
    <w:tmpl w:val="BDCE105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0B81914"/>
    <w:multiLevelType w:val="hybridMultilevel"/>
    <w:tmpl w:val="78DAC1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D581F"/>
    <w:multiLevelType w:val="hybridMultilevel"/>
    <w:tmpl w:val="E7DA50B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4D7C12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7" w15:restartNumberingAfterBreak="0">
    <w:nsid w:val="191204D7"/>
    <w:multiLevelType w:val="hybridMultilevel"/>
    <w:tmpl w:val="A176A4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9C72C0"/>
    <w:multiLevelType w:val="hybridMultilevel"/>
    <w:tmpl w:val="212E6CE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01D378E"/>
    <w:multiLevelType w:val="hybridMultilevel"/>
    <w:tmpl w:val="A864A3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B11E2E"/>
    <w:multiLevelType w:val="multilevel"/>
    <w:tmpl w:val="D59094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1" w15:restartNumberingAfterBreak="0">
    <w:nsid w:val="238C6042"/>
    <w:multiLevelType w:val="hybridMultilevel"/>
    <w:tmpl w:val="23723A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8B2403"/>
    <w:multiLevelType w:val="hybridMultilevel"/>
    <w:tmpl w:val="E126F2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820772"/>
    <w:multiLevelType w:val="hybridMultilevel"/>
    <w:tmpl w:val="99FCFC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0E0C36"/>
    <w:multiLevelType w:val="hybridMultilevel"/>
    <w:tmpl w:val="45D0D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2F2E4B"/>
    <w:multiLevelType w:val="hybridMultilevel"/>
    <w:tmpl w:val="47CEFF3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21228C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7" w15:restartNumberingAfterBreak="0">
    <w:nsid w:val="411D4876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8" w15:restartNumberingAfterBreak="0">
    <w:nsid w:val="47F07EF2"/>
    <w:multiLevelType w:val="hybridMultilevel"/>
    <w:tmpl w:val="CFC2DA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6A5CBC"/>
    <w:multiLevelType w:val="hybridMultilevel"/>
    <w:tmpl w:val="AD1C788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AEB2EFD"/>
    <w:multiLevelType w:val="hybridMultilevel"/>
    <w:tmpl w:val="B4E660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2F0E49"/>
    <w:multiLevelType w:val="hybridMultilevel"/>
    <w:tmpl w:val="738AE4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A26C9B"/>
    <w:multiLevelType w:val="hybridMultilevel"/>
    <w:tmpl w:val="8B304A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417DE9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4" w15:restartNumberingAfterBreak="0">
    <w:nsid w:val="6BEB621D"/>
    <w:multiLevelType w:val="hybridMultilevel"/>
    <w:tmpl w:val="9642C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9E11F6"/>
    <w:multiLevelType w:val="hybridMultilevel"/>
    <w:tmpl w:val="6452F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FC769C"/>
    <w:multiLevelType w:val="hybridMultilevel"/>
    <w:tmpl w:val="2D4C0D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C20D83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8" w15:restartNumberingAfterBreak="0">
    <w:nsid w:val="7F801B08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415831203">
    <w:abstractNumId w:val="16"/>
  </w:num>
  <w:num w:numId="2" w16cid:durableId="700980505">
    <w:abstractNumId w:val="5"/>
  </w:num>
  <w:num w:numId="3" w16cid:durableId="1234974110">
    <w:abstractNumId w:val="14"/>
  </w:num>
  <w:num w:numId="4" w16cid:durableId="258218542">
    <w:abstractNumId w:val="8"/>
  </w:num>
  <w:num w:numId="5" w16cid:durableId="924727896">
    <w:abstractNumId w:val="4"/>
  </w:num>
  <w:num w:numId="6" w16cid:durableId="577444158">
    <w:abstractNumId w:val="23"/>
  </w:num>
  <w:num w:numId="7" w16cid:durableId="615798303">
    <w:abstractNumId w:val="17"/>
  </w:num>
  <w:num w:numId="8" w16cid:durableId="522520348">
    <w:abstractNumId w:val="27"/>
  </w:num>
  <w:num w:numId="9" w16cid:durableId="982738391">
    <w:abstractNumId w:val="28"/>
  </w:num>
  <w:num w:numId="10" w16cid:durableId="1492603585">
    <w:abstractNumId w:val="1"/>
  </w:num>
  <w:num w:numId="11" w16cid:durableId="180096674">
    <w:abstractNumId w:val="26"/>
  </w:num>
  <w:num w:numId="12" w16cid:durableId="48235752">
    <w:abstractNumId w:val="6"/>
  </w:num>
  <w:num w:numId="13" w16cid:durableId="1655260437">
    <w:abstractNumId w:val="18"/>
  </w:num>
  <w:num w:numId="14" w16cid:durableId="1292128633">
    <w:abstractNumId w:val="9"/>
  </w:num>
  <w:num w:numId="15" w16cid:durableId="1473404762">
    <w:abstractNumId w:val="7"/>
  </w:num>
  <w:num w:numId="16" w16cid:durableId="514851648">
    <w:abstractNumId w:val="12"/>
  </w:num>
  <w:num w:numId="17" w16cid:durableId="805396472">
    <w:abstractNumId w:val="25"/>
  </w:num>
  <w:num w:numId="18" w16cid:durableId="1795563201">
    <w:abstractNumId w:val="0"/>
  </w:num>
  <w:num w:numId="19" w16cid:durableId="585067961">
    <w:abstractNumId w:val="10"/>
  </w:num>
  <w:num w:numId="20" w16cid:durableId="581305779">
    <w:abstractNumId w:val="21"/>
  </w:num>
  <w:num w:numId="21" w16cid:durableId="1789004050">
    <w:abstractNumId w:val="11"/>
  </w:num>
  <w:num w:numId="22" w16cid:durableId="1760518920">
    <w:abstractNumId w:val="24"/>
  </w:num>
  <w:num w:numId="23" w16cid:durableId="1003126209">
    <w:abstractNumId w:val="15"/>
  </w:num>
  <w:num w:numId="24" w16cid:durableId="1416242857">
    <w:abstractNumId w:val="22"/>
  </w:num>
  <w:num w:numId="25" w16cid:durableId="1766998632">
    <w:abstractNumId w:val="19"/>
  </w:num>
  <w:num w:numId="26" w16cid:durableId="1841967844">
    <w:abstractNumId w:val="2"/>
  </w:num>
  <w:num w:numId="27" w16cid:durableId="459108489">
    <w:abstractNumId w:val="3"/>
  </w:num>
  <w:num w:numId="28" w16cid:durableId="303196638">
    <w:abstractNumId w:val="13"/>
  </w:num>
  <w:num w:numId="29" w16cid:durableId="32331696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FCB"/>
    <w:rsid w:val="00020C4C"/>
    <w:rsid w:val="0002275B"/>
    <w:rsid w:val="0009036D"/>
    <w:rsid w:val="000A0D09"/>
    <w:rsid w:val="000F6279"/>
    <w:rsid w:val="00132339"/>
    <w:rsid w:val="00170B1B"/>
    <w:rsid w:val="001769CE"/>
    <w:rsid w:val="001946A1"/>
    <w:rsid w:val="0029540D"/>
    <w:rsid w:val="0030154A"/>
    <w:rsid w:val="003175D6"/>
    <w:rsid w:val="00345B8E"/>
    <w:rsid w:val="0035372F"/>
    <w:rsid w:val="003B24C4"/>
    <w:rsid w:val="003E6061"/>
    <w:rsid w:val="00422D32"/>
    <w:rsid w:val="004358AB"/>
    <w:rsid w:val="004408CB"/>
    <w:rsid w:val="00467C1E"/>
    <w:rsid w:val="004821FB"/>
    <w:rsid w:val="004A1655"/>
    <w:rsid w:val="004A3254"/>
    <w:rsid w:val="004A57BC"/>
    <w:rsid w:val="004C56D7"/>
    <w:rsid w:val="004E2FCB"/>
    <w:rsid w:val="004E3F82"/>
    <w:rsid w:val="004F3444"/>
    <w:rsid w:val="004F6D5E"/>
    <w:rsid w:val="00533157"/>
    <w:rsid w:val="00551CA0"/>
    <w:rsid w:val="00555F2E"/>
    <w:rsid w:val="005618D0"/>
    <w:rsid w:val="00584261"/>
    <w:rsid w:val="005B44D8"/>
    <w:rsid w:val="005D083F"/>
    <w:rsid w:val="005D5898"/>
    <w:rsid w:val="00616AF8"/>
    <w:rsid w:val="006A6CD2"/>
    <w:rsid w:val="006A6E32"/>
    <w:rsid w:val="006B25B6"/>
    <w:rsid w:val="006B6395"/>
    <w:rsid w:val="006C54E3"/>
    <w:rsid w:val="006E02BE"/>
    <w:rsid w:val="00733057"/>
    <w:rsid w:val="00755196"/>
    <w:rsid w:val="00785BA2"/>
    <w:rsid w:val="00786C5B"/>
    <w:rsid w:val="007C3B67"/>
    <w:rsid w:val="007C6C0A"/>
    <w:rsid w:val="007E22A0"/>
    <w:rsid w:val="007E60BD"/>
    <w:rsid w:val="0087464D"/>
    <w:rsid w:val="008865F3"/>
    <w:rsid w:val="00894EB6"/>
    <w:rsid w:val="008C7AA2"/>
    <w:rsid w:val="008D24B0"/>
    <w:rsid w:val="008E29A8"/>
    <w:rsid w:val="0090649E"/>
    <w:rsid w:val="009355AC"/>
    <w:rsid w:val="009865AB"/>
    <w:rsid w:val="009A0C2D"/>
    <w:rsid w:val="009B5E53"/>
    <w:rsid w:val="009D3650"/>
    <w:rsid w:val="00A10062"/>
    <w:rsid w:val="00A15199"/>
    <w:rsid w:val="00A57834"/>
    <w:rsid w:val="00A63369"/>
    <w:rsid w:val="00AC0227"/>
    <w:rsid w:val="00AE6C59"/>
    <w:rsid w:val="00B23587"/>
    <w:rsid w:val="00B4664E"/>
    <w:rsid w:val="00B625CF"/>
    <w:rsid w:val="00BC31B9"/>
    <w:rsid w:val="00C234BC"/>
    <w:rsid w:val="00C26F8E"/>
    <w:rsid w:val="00C42C99"/>
    <w:rsid w:val="00C53829"/>
    <w:rsid w:val="00C73AC1"/>
    <w:rsid w:val="00CE5486"/>
    <w:rsid w:val="00D02E4E"/>
    <w:rsid w:val="00D10879"/>
    <w:rsid w:val="00D11D1C"/>
    <w:rsid w:val="00D40E1A"/>
    <w:rsid w:val="00D8344A"/>
    <w:rsid w:val="00DC05F1"/>
    <w:rsid w:val="00DE5EFD"/>
    <w:rsid w:val="00DE7A36"/>
    <w:rsid w:val="00DF450E"/>
    <w:rsid w:val="00E1770B"/>
    <w:rsid w:val="00E6174F"/>
    <w:rsid w:val="00E90D2E"/>
    <w:rsid w:val="00E935F0"/>
    <w:rsid w:val="00E95B5A"/>
    <w:rsid w:val="00F8648B"/>
    <w:rsid w:val="00F96D37"/>
    <w:rsid w:val="00FE4BBC"/>
    <w:rsid w:val="00FF2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6210"/>
  <w15:chartTrackingRefBased/>
  <w15:docId w15:val="{D9056F25-875D-458C-A32E-4C9865705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650"/>
    <w:rPr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2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F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F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2F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F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F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F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F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FC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3233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E22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2A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408CB"/>
    <w:pPr>
      <w:spacing w:before="240" w:after="0"/>
      <w:outlineLvl w:val="9"/>
    </w:pPr>
    <w:rPr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408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08C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408CB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08CB"/>
  </w:style>
  <w:style w:type="paragraph" w:styleId="Footer">
    <w:name w:val="footer"/>
    <w:basedOn w:val="Normal"/>
    <w:link w:val="Foot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08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1F306-132D-4081-A676-BC6BE2B00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4</Pages>
  <Words>622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Cunha</dc:creator>
  <cp:keywords/>
  <dc:description/>
  <cp:lastModifiedBy>Diogo Cunha</cp:lastModifiedBy>
  <cp:revision>18</cp:revision>
  <cp:lastPrinted>2025-11-03T17:52:00Z</cp:lastPrinted>
  <dcterms:created xsi:type="dcterms:W3CDTF">2025-10-26T22:47:00Z</dcterms:created>
  <dcterms:modified xsi:type="dcterms:W3CDTF">2025-11-25T01:21:00Z</dcterms:modified>
</cp:coreProperties>
</file>