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9D40" w14:textId="482A94E1" w:rsidR="00C50B62" w:rsidRPr="000B0CA5" w:rsidRDefault="0042137F" w:rsidP="000B0CA5">
      <w:pPr>
        <w:pStyle w:val="a7"/>
        <w:rPr>
          <w:rFonts w:ascii="黑体" w:eastAsia="黑体" w:hAnsi="黑体"/>
        </w:rPr>
      </w:pPr>
      <w:r w:rsidRPr="000B0CA5">
        <w:rPr>
          <w:rFonts w:ascii="黑体" w:eastAsia="黑体" w:hAnsi="黑体" w:hint="eastAsia"/>
        </w:rPr>
        <w:t>推荐系统中的</w:t>
      </w:r>
      <w:r w:rsidR="009755FA">
        <w:rPr>
          <w:rFonts w:ascii="黑体" w:eastAsia="黑体" w:hAnsi="黑体" w:hint="eastAsia"/>
        </w:rPr>
        <w:t>二部图</w:t>
      </w:r>
      <w:r w:rsidR="000B0CA5" w:rsidRPr="000B0CA5">
        <w:rPr>
          <w:rFonts w:ascii="黑体" w:eastAsia="黑体" w:hAnsi="黑体" w:hint="eastAsia"/>
        </w:rPr>
        <w:t>嵌入算法</w:t>
      </w:r>
    </w:p>
    <w:p w14:paraId="67BDBEFD" w14:textId="5B97AEB9" w:rsidR="00475701" w:rsidRPr="00475701" w:rsidRDefault="00475701" w:rsidP="00475701">
      <w:pPr>
        <w:rPr>
          <w:rFonts w:ascii="宋体" w:eastAsia="宋体" w:hAnsi="宋体" w:hint="eastAsia"/>
          <w:b/>
          <w:sz w:val="28"/>
          <w:szCs w:val="28"/>
        </w:rPr>
      </w:pPr>
      <w:r w:rsidRPr="00475701">
        <w:rPr>
          <w:rFonts w:ascii="宋体" w:eastAsia="宋体" w:hAnsi="宋体" w:hint="eastAsia"/>
          <w:b/>
          <w:sz w:val="28"/>
          <w:szCs w:val="28"/>
        </w:rPr>
        <w:t>问题背景</w:t>
      </w:r>
      <w:r w:rsidR="009755FA">
        <w:rPr>
          <w:rFonts w:ascii="宋体" w:eastAsia="宋体" w:hAnsi="宋体" w:hint="eastAsia"/>
          <w:b/>
          <w:sz w:val="28"/>
          <w:szCs w:val="28"/>
        </w:rPr>
        <w:t>与定义</w:t>
      </w:r>
    </w:p>
    <w:p w14:paraId="563B5DFE" w14:textId="7C47AF56" w:rsidR="000B0CA5" w:rsidRDefault="000B0CA5" w:rsidP="000B0CA5">
      <w:pPr>
        <w:ind w:firstLineChars="200" w:firstLine="480"/>
        <w:rPr>
          <w:rFonts w:ascii="宋体" w:eastAsia="宋体" w:hAnsi="宋体"/>
          <w:sz w:val="24"/>
          <w:szCs w:val="24"/>
        </w:rPr>
      </w:pPr>
      <w:r>
        <w:rPr>
          <w:rFonts w:ascii="宋体" w:eastAsia="宋体" w:hAnsi="宋体" w:hint="eastAsia"/>
          <w:sz w:val="24"/>
          <w:szCs w:val="24"/>
        </w:rPr>
        <w:t>推荐系统是环节信息过载问题的关键工具。其目的是通过分析观察到的用户-项目关系，从数百万的候选对象中预测用户的首选项目。为了缓解推荐系统遇到的稀疏性和冷启动问题，利用侧边信息</w:t>
      </w:r>
      <w:r>
        <w:rPr>
          <w:rFonts w:ascii="宋体" w:eastAsia="宋体" w:hAnsi="宋体" w:hint="eastAsia"/>
          <w:sz w:val="24"/>
          <w:szCs w:val="24"/>
        </w:rPr>
        <w:t>(</w:t>
      </w:r>
      <w:r>
        <w:rPr>
          <w:rFonts w:ascii="宋体" w:eastAsia="宋体" w:hAnsi="宋体"/>
          <w:sz w:val="24"/>
          <w:szCs w:val="24"/>
        </w:rPr>
        <w:t>side information)</w:t>
      </w:r>
      <w:r>
        <w:rPr>
          <w:rFonts w:ascii="宋体" w:eastAsia="宋体" w:hAnsi="宋体" w:hint="eastAsia"/>
          <w:sz w:val="24"/>
          <w:szCs w:val="24"/>
        </w:rPr>
        <w:t>和知识(</w:t>
      </w:r>
      <w:r>
        <w:rPr>
          <w:rFonts w:ascii="宋体" w:eastAsia="宋体" w:hAnsi="宋体"/>
          <w:sz w:val="24"/>
          <w:szCs w:val="24"/>
        </w:rPr>
        <w:t>knowledge)</w:t>
      </w:r>
      <w:r>
        <w:rPr>
          <w:rFonts w:ascii="宋体" w:eastAsia="宋体" w:hAnsi="宋体" w:hint="eastAsia"/>
          <w:sz w:val="24"/>
          <w:szCs w:val="24"/>
        </w:rPr>
        <w:t>来丰富观测信息，揭示隐藏(间接</w:t>
      </w:r>
      <w:r>
        <w:rPr>
          <w:rFonts w:ascii="宋体" w:eastAsia="宋体" w:hAnsi="宋体"/>
          <w:sz w:val="24"/>
          <w:szCs w:val="24"/>
        </w:rPr>
        <w:t>)</w:t>
      </w:r>
      <w:r>
        <w:rPr>
          <w:rFonts w:ascii="宋体" w:eastAsia="宋体" w:hAnsi="宋体" w:hint="eastAsia"/>
          <w:sz w:val="24"/>
          <w:szCs w:val="24"/>
        </w:rPr>
        <w:t>用户-项目关系。其性能很大程度上取决于面对高复杂性和大规模</w:t>
      </w:r>
      <w:r w:rsidR="00475701">
        <w:rPr>
          <w:rFonts w:ascii="宋体" w:eastAsia="宋体" w:hAnsi="宋体" w:hint="eastAsia"/>
          <w:sz w:val="24"/>
          <w:szCs w:val="24"/>
        </w:rPr>
        <w:t>侧边信息和知识的推荐模型的可扩展性。图嵌入技术在有效利用复杂、大规模数据方面的研究是一个重大课题。</w:t>
      </w:r>
    </w:p>
    <w:p w14:paraId="651E7086" w14:textId="19B49E76" w:rsidR="00475701" w:rsidRDefault="009755FA" w:rsidP="009755FA">
      <w:pPr>
        <w:autoSpaceDE w:val="0"/>
        <w:autoSpaceDN w:val="0"/>
        <w:adjustRightInd w:val="0"/>
        <w:snapToGrid w:val="0"/>
        <w:ind w:firstLineChars="200" w:firstLine="482"/>
        <w:rPr>
          <w:rFonts w:ascii="宋体" w:eastAsia="宋体" w:hAnsi="宋体"/>
          <w:sz w:val="24"/>
          <w:szCs w:val="24"/>
        </w:rPr>
      </w:pPr>
      <w:r w:rsidRPr="009755FA">
        <w:rPr>
          <w:rFonts w:ascii="宋体" w:eastAsia="宋体" w:hAnsi="宋体" w:hint="eastAsia"/>
          <w:b/>
          <w:sz w:val="24"/>
          <w:szCs w:val="24"/>
        </w:rPr>
        <w:t>二部图</w:t>
      </w:r>
      <w:r w:rsidR="00475701">
        <w:rPr>
          <w:rFonts w:ascii="宋体" w:eastAsia="宋体" w:hAnsi="宋体" w:hint="eastAsia"/>
          <w:sz w:val="24"/>
          <w:szCs w:val="24"/>
        </w:rPr>
        <w:t>：形式化的定义为</w:t>
      </w:r>
      <w:r w:rsidR="00475701" w:rsidRPr="0032189E">
        <w:rPr>
          <w:position w:val="-12"/>
        </w:rPr>
        <w:object w:dxaOrig="1680" w:dyaOrig="360" w14:anchorId="400CE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pt;height:18.15pt" o:ole="">
            <v:imagedata r:id="rId7" o:title=""/>
          </v:shape>
          <o:OLEObject Type="Embed" ProgID="Equation.DSMT4" ShapeID="_x0000_i1025" DrawAspect="Content" ObjectID="_1700755232" r:id="rId8"/>
        </w:object>
      </w:r>
      <w:r w:rsidR="00475701" w:rsidRPr="00475701">
        <w:rPr>
          <w:rFonts w:ascii="宋体" w:eastAsia="宋体" w:hAnsi="宋体" w:hint="eastAsia"/>
          <w:sz w:val="24"/>
          <w:szCs w:val="24"/>
        </w:rPr>
        <w:t>,包含两种节点和一种边</w:t>
      </w:r>
      <w:r w:rsidR="00475701">
        <w:rPr>
          <w:rFonts w:ascii="宋体" w:eastAsia="宋体" w:hAnsi="宋体" w:hint="eastAsia"/>
          <w:sz w:val="24"/>
          <w:szCs w:val="24"/>
        </w:rPr>
        <w:t>,</w:t>
      </w:r>
      <w:r w:rsidRPr="009755FA">
        <w:rPr>
          <w:rFonts w:hint="eastAsia"/>
        </w:rPr>
        <w:t xml:space="preserve"> </w:t>
      </w:r>
      <w:r w:rsidRPr="009755FA">
        <w:rPr>
          <w:rFonts w:ascii="宋体" w:eastAsia="宋体" w:hAnsi="宋体" w:hint="eastAsia"/>
          <w:sz w:val="24"/>
          <w:szCs w:val="24"/>
        </w:rPr>
        <w:t>其中，边只存在于具有不同类型的节点之间，这是用户</w:t>
      </w:r>
      <w:r w:rsidRPr="009755FA">
        <w:rPr>
          <w:rFonts w:ascii="宋体" w:eastAsia="宋体" w:hAnsi="宋体"/>
          <w:sz w:val="24"/>
          <w:szCs w:val="24"/>
        </w:rPr>
        <w:t>-项交互的常用表示。</w:t>
      </w:r>
      <w:r w:rsidRPr="009755FA">
        <w:rPr>
          <w:rFonts w:ascii="宋体" w:eastAsia="宋体" w:hAnsi="宋体" w:hint="eastAsia"/>
          <w:sz w:val="24"/>
          <w:szCs w:val="24"/>
        </w:rPr>
        <w:t>具体来说，二部图表示具有两种类型节点的用户和项目，在推荐系统中隐式用户</w:t>
      </w:r>
      <w:r w:rsidRPr="009755FA">
        <w:rPr>
          <w:rFonts w:ascii="宋体" w:eastAsia="宋体" w:hAnsi="宋体"/>
          <w:sz w:val="24"/>
          <w:szCs w:val="24"/>
        </w:rPr>
        <w:t>-项目交互对应的用户-项目节点对之间添加边；如果交互是显式的，则可以进一步通过评级进行加权。同时，通过用矩阵的行和列来表示用户和项，其中其元素记录用户-项交互</w:t>
      </w:r>
      <w:r>
        <w:rPr>
          <w:rFonts w:ascii="宋体" w:eastAsia="宋体" w:hAnsi="宋体" w:hint="eastAsia"/>
          <w:sz w:val="24"/>
          <w:szCs w:val="24"/>
        </w:rPr>
        <w:t>(例如：0/</w:t>
      </w:r>
      <w:r>
        <w:rPr>
          <w:rFonts w:ascii="宋体" w:eastAsia="宋体" w:hAnsi="宋体"/>
          <w:sz w:val="24"/>
          <w:szCs w:val="24"/>
        </w:rPr>
        <w:t>1</w:t>
      </w:r>
      <w:r>
        <w:rPr>
          <w:rFonts w:ascii="宋体" w:eastAsia="宋体" w:hAnsi="宋体" w:hint="eastAsia"/>
          <w:sz w:val="24"/>
          <w:szCs w:val="24"/>
        </w:rPr>
        <w:t>或评分</w:t>
      </w:r>
      <w:r>
        <w:rPr>
          <w:rFonts w:ascii="宋体" w:eastAsia="宋体" w:hAnsi="宋体"/>
          <w:sz w:val="24"/>
          <w:szCs w:val="24"/>
        </w:rPr>
        <w:t>)</w:t>
      </w:r>
      <w:r>
        <w:rPr>
          <w:rFonts w:ascii="宋体" w:eastAsia="宋体" w:hAnsi="宋体" w:hint="eastAsia"/>
          <w:sz w:val="24"/>
          <w:szCs w:val="24"/>
        </w:rPr>
        <w:t>，</w:t>
      </w:r>
      <w:r w:rsidRPr="009755FA">
        <w:rPr>
          <w:rFonts w:ascii="宋体" w:eastAsia="宋体" w:hAnsi="宋体" w:hint="eastAsia"/>
          <w:sz w:val="24"/>
          <w:szCs w:val="24"/>
        </w:rPr>
        <w:t>一个二部图也可以直接转换为一个矩阵，这使推荐模型能够建立在代数技术上，如矩阵分解</w:t>
      </w:r>
      <w:r>
        <w:rPr>
          <w:rFonts w:ascii="宋体" w:eastAsia="宋体" w:hAnsi="宋体" w:hint="eastAsia"/>
          <w:sz w:val="24"/>
          <w:szCs w:val="24"/>
        </w:rPr>
        <w:t>。如图1所示，</w:t>
      </w:r>
      <w:r w:rsidRPr="009755FA">
        <w:rPr>
          <w:rFonts w:ascii="宋体" w:eastAsia="宋体" w:hAnsi="宋体" w:hint="eastAsia"/>
          <w:sz w:val="24"/>
          <w:szCs w:val="24"/>
        </w:rPr>
        <w:t>说明</w:t>
      </w:r>
      <w:r>
        <w:rPr>
          <w:rFonts w:ascii="宋体" w:eastAsia="宋体" w:hAnsi="宋体" w:hint="eastAsia"/>
          <w:sz w:val="24"/>
          <w:szCs w:val="24"/>
        </w:rPr>
        <w:t>了</w:t>
      </w:r>
      <w:r w:rsidRPr="009755FA">
        <w:rPr>
          <w:rFonts w:ascii="宋体" w:eastAsia="宋体" w:hAnsi="宋体" w:hint="eastAsia"/>
          <w:sz w:val="24"/>
          <w:szCs w:val="24"/>
        </w:rPr>
        <w:t>如何分别用二部图和矩阵来表示显式的用户</w:t>
      </w:r>
      <w:r w:rsidRPr="009755FA">
        <w:rPr>
          <w:rFonts w:ascii="宋体" w:eastAsia="宋体" w:hAnsi="宋体"/>
          <w:sz w:val="24"/>
          <w:szCs w:val="24"/>
        </w:rPr>
        <w:t>-项交互。</w:t>
      </w:r>
    </w:p>
    <w:p w14:paraId="412FC160" w14:textId="601A55AB" w:rsidR="009755FA" w:rsidRDefault="009755FA" w:rsidP="00475701">
      <w:pPr>
        <w:adjustRightInd w:val="0"/>
        <w:ind w:firstLineChars="200" w:firstLine="480"/>
        <w:rPr>
          <w:rFonts w:ascii="宋体" w:eastAsia="宋体" w:hAnsi="宋体"/>
          <w:sz w:val="24"/>
          <w:szCs w:val="24"/>
        </w:rPr>
      </w:pPr>
    </w:p>
    <w:p w14:paraId="6D555A22" w14:textId="0E815405" w:rsidR="009755FA" w:rsidRDefault="009755FA" w:rsidP="00475701">
      <w:pPr>
        <w:adjustRightInd w:val="0"/>
        <w:ind w:firstLineChars="200" w:firstLine="420"/>
        <w:rPr>
          <w:rFonts w:ascii="宋体" w:eastAsia="宋体" w:hAnsi="宋体"/>
          <w:sz w:val="24"/>
          <w:szCs w:val="24"/>
        </w:rPr>
      </w:pPr>
      <w:r>
        <w:rPr>
          <w:noProof/>
        </w:rPr>
        <w:drawing>
          <wp:inline distT="0" distB="0" distL="0" distR="0" wp14:anchorId="4A44DB63" wp14:editId="0575C9F6">
            <wp:extent cx="5274310" cy="2153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3920"/>
                    </a:xfrm>
                    <a:prstGeom prst="rect">
                      <a:avLst/>
                    </a:prstGeom>
                  </pic:spPr>
                </pic:pic>
              </a:graphicData>
            </a:graphic>
          </wp:inline>
        </w:drawing>
      </w:r>
    </w:p>
    <w:p w14:paraId="12810E26" w14:textId="54FE8F32" w:rsidR="009755FA" w:rsidRPr="009755FA" w:rsidRDefault="009755FA" w:rsidP="009755FA">
      <w:pPr>
        <w:adjustRightInd w:val="0"/>
        <w:ind w:firstLineChars="200" w:firstLine="360"/>
        <w:jc w:val="center"/>
        <w:rPr>
          <w:rFonts w:ascii="黑体" w:eastAsia="黑体" w:hAnsi="黑体" w:hint="eastAsia"/>
          <w:sz w:val="18"/>
          <w:szCs w:val="18"/>
        </w:rPr>
      </w:pPr>
      <w:r w:rsidRPr="009755FA">
        <w:rPr>
          <w:rFonts w:ascii="黑体" w:eastAsia="黑体" w:hAnsi="黑体" w:hint="eastAsia"/>
          <w:sz w:val="18"/>
          <w:szCs w:val="18"/>
        </w:rPr>
        <w:t>图1</w:t>
      </w:r>
      <w:r w:rsidRPr="009755FA">
        <w:rPr>
          <w:rFonts w:ascii="黑体" w:eastAsia="黑体" w:hAnsi="黑体"/>
          <w:sz w:val="18"/>
          <w:szCs w:val="18"/>
        </w:rPr>
        <w:t xml:space="preserve"> </w:t>
      </w:r>
      <w:r w:rsidRPr="009755FA">
        <w:rPr>
          <w:rFonts w:ascii="黑体" w:eastAsia="黑体" w:hAnsi="黑体" w:hint="eastAsia"/>
          <w:sz w:val="18"/>
          <w:szCs w:val="18"/>
        </w:rPr>
        <w:t>分别用一个二部图和一个矩阵来表示用户</w:t>
      </w:r>
      <w:r w:rsidRPr="009755FA">
        <w:rPr>
          <w:rFonts w:ascii="黑体" w:eastAsia="黑体" w:hAnsi="黑体"/>
          <w:sz w:val="18"/>
          <w:szCs w:val="18"/>
        </w:rPr>
        <w:t>-项之间的交互</w:t>
      </w:r>
    </w:p>
    <w:p w14:paraId="56F63BF9" w14:textId="4C4571CE" w:rsidR="000B0CA5" w:rsidRDefault="009755FA" w:rsidP="000B0CA5">
      <w:pPr>
        <w:ind w:firstLineChars="200" w:firstLine="480"/>
        <w:rPr>
          <w:rFonts w:ascii="宋体" w:eastAsia="宋体" w:hAnsi="宋体"/>
          <w:sz w:val="24"/>
          <w:szCs w:val="24"/>
        </w:rPr>
      </w:pPr>
      <w:r>
        <w:rPr>
          <w:rFonts w:ascii="宋体" w:eastAsia="宋体" w:hAnsi="宋体" w:hint="eastAsia"/>
          <w:sz w:val="24"/>
          <w:szCs w:val="24"/>
        </w:rPr>
        <w:t>推荐系统</w:t>
      </w:r>
      <w:r w:rsidRPr="009755FA">
        <w:rPr>
          <w:rFonts w:ascii="宋体" w:eastAsia="宋体" w:hAnsi="宋体" w:hint="eastAsia"/>
          <w:sz w:val="24"/>
          <w:szCs w:val="24"/>
        </w:rPr>
        <w:t>通过分析观察到的用户</w:t>
      </w:r>
      <w:r w:rsidRPr="009755FA">
        <w:rPr>
          <w:rFonts w:ascii="宋体" w:eastAsia="宋体" w:hAnsi="宋体"/>
          <w:sz w:val="24"/>
          <w:szCs w:val="24"/>
        </w:rPr>
        <w:t>-项目</w:t>
      </w:r>
      <w:proofErr w:type="gramStart"/>
      <w:r w:rsidRPr="009755FA">
        <w:rPr>
          <w:rFonts w:ascii="宋体" w:eastAsia="宋体" w:hAnsi="宋体"/>
          <w:sz w:val="24"/>
          <w:szCs w:val="24"/>
        </w:rPr>
        <w:t>交互来</w:t>
      </w:r>
      <w:proofErr w:type="gramEnd"/>
      <w:r w:rsidRPr="009755FA">
        <w:rPr>
          <w:rFonts w:ascii="宋体" w:eastAsia="宋体" w:hAnsi="宋体"/>
          <w:sz w:val="24"/>
          <w:szCs w:val="24"/>
        </w:rPr>
        <w:t>运行，其中的</w:t>
      </w:r>
      <w:proofErr w:type="gramStart"/>
      <w:r w:rsidRPr="009755FA">
        <w:rPr>
          <w:rFonts w:ascii="宋体" w:eastAsia="宋体" w:hAnsi="宋体"/>
          <w:sz w:val="24"/>
          <w:szCs w:val="24"/>
        </w:rPr>
        <w:t>侧信息</w:t>
      </w:r>
      <w:proofErr w:type="gramEnd"/>
      <w:r w:rsidRPr="009755FA">
        <w:rPr>
          <w:rFonts w:ascii="宋体" w:eastAsia="宋体" w:hAnsi="宋体"/>
          <w:sz w:val="24"/>
          <w:szCs w:val="24"/>
        </w:rPr>
        <w:t>和知识被用来发现更多隐藏的信息。在这种情况下，基于二部图的推荐模型是研究中最优先考虑的模型，被认为是一般图和知识图的模型扩展的基础。</w:t>
      </w:r>
    </w:p>
    <w:p w14:paraId="1F2BC980" w14:textId="716A6B62" w:rsidR="009755FA" w:rsidRDefault="009755FA" w:rsidP="000B0CA5">
      <w:pPr>
        <w:ind w:firstLineChars="200" w:firstLine="480"/>
        <w:rPr>
          <w:rFonts w:ascii="宋体" w:eastAsia="宋体" w:hAnsi="宋体"/>
          <w:sz w:val="24"/>
          <w:szCs w:val="24"/>
        </w:rPr>
      </w:pPr>
      <w:r>
        <w:rPr>
          <w:rFonts w:ascii="宋体" w:eastAsia="宋体" w:hAnsi="宋体" w:hint="eastAsia"/>
          <w:sz w:val="24"/>
          <w:szCs w:val="24"/>
        </w:rPr>
        <w:t>下面将进行分析基于静态用户-项目交互的推荐算法：</w:t>
      </w:r>
    </w:p>
    <w:p w14:paraId="1AA6878A" w14:textId="6475D9B4" w:rsidR="009755FA" w:rsidRPr="00907669" w:rsidRDefault="00907669" w:rsidP="00907669">
      <w:pPr>
        <w:rPr>
          <w:rFonts w:ascii="宋体" w:eastAsia="宋体" w:hAnsi="宋体" w:hint="eastAsia"/>
          <w:b/>
          <w:sz w:val="28"/>
          <w:szCs w:val="28"/>
        </w:rPr>
      </w:pPr>
      <w:r w:rsidRPr="00907669">
        <w:rPr>
          <w:rFonts w:ascii="宋体" w:eastAsia="宋体" w:hAnsi="宋体" w:hint="eastAsia"/>
          <w:b/>
          <w:sz w:val="28"/>
          <w:szCs w:val="28"/>
        </w:rPr>
        <w:t>推荐算法</w:t>
      </w:r>
    </w:p>
    <w:p w14:paraId="0BCD83E5" w14:textId="193E356D" w:rsidR="009755FA" w:rsidRDefault="00907669" w:rsidP="000B0CA5">
      <w:pPr>
        <w:ind w:firstLineChars="200" w:firstLine="480"/>
        <w:rPr>
          <w:rFonts w:ascii="宋体" w:eastAsia="宋体" w:hAnsi="宋体"/>
          <w:sz w:val="24"/>
          <w:szCs w:val="24"/>
        </w:rPr>
      </w:pPr>
      <w:r w:rsidRPr="00907669">
        <w:rPr>
          <w:rFonts w:ascii="宋体" w:eastAsia="宋体" w:hAnsi="宋体" w:hint="eastAsia"/>
          <w:sz w:val="24"/>
          <w:szCs w:val="24"/>
        </w:rPr>
        <w:t>一般来说，基于二部图嵌入技术的静态用户</w:t>
      </w:r>
      <w:r w:rsidRPr="00907669">
        <w:rPr>
          <w:rFonts w:ascii="宋体" w:eastAsia="宋体" w:hAnsi="宋体"/>
          <w:sz w:val="24"/>
          <w:szCs w:val="24"/>
        </w:rPr>
        <w:t>-项交互的推荐模型可以分为基于矩阵分解、贝叶斯分析和深度学习方法三类。综上所述，二部图嵌入的先驱—矩阵分解方法具有很好的可扩展性。作为一个概率版本的矩阵分解方法，通过设置</w:t>
      </w:r>
      <w:proofErr w:type="gramStart"/>
      <w:r w:rsidRPr="00907669">
        <w:rPr>
          <w:rFonts w:ascii="宋体" w:eastAsia="宋体" w:hAnsi="宋体"/>
          <w:sz w:val="24"/>
          <w:szCs w:val="24"/>
        </w:rPr>
        <w:t>正则化项的</w:t>
      </w:r>
      <w:proofErr w:type="gramEnd"/>
      <w:r w:rsidRPr="00907669">
        <w:rPr>
          <w:rFonts w:ascii="宋体" w:eastAsia="宋体" w:hAnsi="宋体"/>
          <w:sz w:val="24"/>
          <w:szCs w:val="24"/>
        </w:rPr>
        <w:t>模型通过先验知识等误差遵循高斯分布，贝叶斯分析方法在某种程度上减轻了非</w:t>
      </w:r>
      <w:proofErr w:type="gramStart"/>
      <w:r w:rsidRPr="00907669">
        <w:rPr>
          <w:rFonts w:ascii="宋体" w:eastAsia="宋体" w:hAnsi="宋体"/>
          <w:sz w:val="24"/>
          <w:szCs w:val="24"/>
        </w:rPr>
        <w:t>凸</w:t>
      </w:r>
      <w:proofErr w:type="gramEnd"/>
      <w:r w:rsidRPr="00907669">
        <w:rPr>
          <w:rFonts w:ascii="宋体" w:eastAsia="宋体" w:hAnsi="宋体"/>
          <w:sz w:val="24"/>
          <w:szCs w:val="24"/>
        </w:rPr>
        <w:t>优化问题的矩阵分解方法引起的稀疏性问题。深度学习方法具有有效学习和保存数据中的非线性模式的能力，一直是近年来研究的主导地位。</w:t>
      </w:r>
    </w:p>
    <w:p w14:paraId="02945791" w14:textId="179D5A76" w:rsidR="00907669" w:rsidRDefault="00907669" w:rsidP="00907669">
      <w:pPr>
        <w:adjustRightInd w:val="0"/>
        <w:snapToGrid w:val="0"/>
        <w:ind w:firstLineChars="200" w:firstLine="482"/>
        <w:rPr>
          <w:rFonts w:ascii="宋体" w:eastAsia="宋体" w:hAnsi="宋体"/>
          <w:sz w:val="24"/>
          <w:szCs w:val="24"/>
        </w:rPr>
      </w:pPr>
      <w:r w:rsidRPr="00907669">
        <w:rPr>
          <w:rFonts w:ascii="宋体" w:eastAsia="宋体" w:hAnsi="宋体" w:hint="eastAsia"/>
          <w:b/>
          <w:sz w:val="24"/>
          <w:szCs w:val="24"/>
        </w:rPr>
        <w:lastRenderedPageBreak/>
        <w:t>基于矩阵分解的方法</w:t>
      </w:r>
      <w:r>
        <w:rPr>
          <w:rFonts w:ascii="宋体" w:eastAsia="宋体" w:hAnsi="宋体" w:hint="eastAsia"/>
          <w:sz w:val="24"/>
          <w:szCs w:val="24"/>
        </w:rPr>
        <w:t>，</w:t>
      </w:r>
      <w:r w:rsidRPr="00907669">
        <w:rPr>
          <w:rFonts w:ascii="宋体" w:eastAsia="宋体" w:hAnsi="宋体" w:hint="eastAsia"/>
          <w:sz w:val="24"/>
          <w:szCs w:val="24"/>
        </w:rPr>
        <w:t>奇异值分解</w:t>
      </w:r>
      <w:r w:rsidRPr="00907669">
        <w:rPr>
          <w:rFonts w:ascii="宋体" w:eastAsia="宋体" w:hAnsi="宋体"/>
          <w:sz w:val="24"/>
          <w:szCs w:val="24"/>
        </w:rPr>
        <w:t>(SVD)是基于矩阵分解的推荐模型背后的基本原理。简而言之，SVD将一个矩阵</w:t>
      </w:r>
      <w:r w:rsidRPr="0032189E">
        <w:rPr>
          <w:position w:val="-12"/>
        </w:rPr>
        <w:object w:dxaOrig="560" w:dyaOrig="360" w14:anchorId="04B65FDC">
          <v:shape id="_x0000_i1027" type="#_x0000_t75" style="width:28.15pt;height:18.15pt" o:ole="">
            <v:imagedata r:id="rId10" o:title=""/>
          </v:shape>
          <o:OLEObject Type="Embed" ProgID="Equation.DSMT4" ShapeID="_x0000_i1027" DrawAspect="Content" ObjectID="_1700755233" r:id="rId11"/>
        </w:object>
      </w:r>
      <w:r w:rsidRPr="00907669">
        <w:rPr>
          <w:rFonts w:ascii="宋体" w:eastAsia="宋体" w:hAnsi="宋体"/>
          <w:sz w:val="24"/>
          <w:szCs w:val="24"/>
        </w:rPr>
        <w:t>分解为</w:t>
      </w:r>
      <w:r w:rsidRPr="0032189E">
        <w:rPr>
          <w:position w:val="-14"/>
        </w:rPr>
        <w:object w:dxaOrig="1240" w:dyaOrig="400" w14:anchorId="4E79E113">
          <v:shape id="_x0000_i1028" type="#_x0000_t75" style="width:62pt;height:20.05pt" o:ole="">
            <v:imagedata r:id="rId12" o:title=""/>
          </v:shape>
          <o:OLEObject Type="Embed" ProgID="Equation.DSMT4" ShapeID="_x0000_i1028" DrawAspect="Content" ObjectID="_1700755234" r:id="rId13"/>
        </w:object>
      </w:r>
      <w:r w:rsidRPr="00907669">
        <w:rPr>
          <w:rFonts w:ascii="宋体" w:eastAsia="宋体" w:hAnsi="宋体"/>
          <w:sz w:val="24"/>
          <w:szCs w:val="24"/>
        </w:rPr>
        <w:t>，其中U、V是两个标准正交特征矩阵，</w:t>
      </w:r>
      <w:r w:rsidRPr="0032189E">
        <w:rPr>
          <w:position w:val="-14"/>
        </w:rPr>
        <w:object w:dxaOrig="460" w:dyaOrig="400" w14:anchorId="32AD4820">
          <v:shape id="_x0000_i1029" type="#_x0000_t75" style="width:23.15pt;height:20.05pt" o:ole="">
            <v:imagedata r:id="rId14" o:title=""/>
          </v:shape>
          <o:OLEObject Type="Embed" ProgID="Equation.DSMT4" ShapeID="_x0000_i1029" DrawAspect="Content" ObjectID="_1700755235" r:id="rId15"/>
        </w:object>
      </w:r>
      <w:r w:rsidRPr="00907669">
        <w:rPr>
          <w:rFonts w:ascii="宋体" w:eastAsia="宋体" w:hAnsi="宋体"/>
          <w:sz w:val="24"/>
          <w:szCs w:val="24"/>
        </w:rPr>
        <w:t>是由a的奇异值组成的对角矩阵；对U、V和</w:t>
      </w:r>
      <w:r w:rsidRPr="0032189E">
        <w:rPr>
          <w:position w:val="-14"/>
        </w:rPr>
        <w:object w:dxaOrig="460" w:dyaOrig="400" w14:anchorId="497083B8">
          <v:shape id="_x0000_i1030" type="#_x0000_t75" style="width:23.15pt;height:20.05pt" o:ole="">
            <v:imagedata r:id="rId16" o:title=""/>
          </v:shape>
          <o:OLEObject Type="Embed" ProgID="Equation.DSMT4" ShapeID="_x0000_i1030" DrawAspect="Content" ObjectID="_1700755236" r:id="rId17"/>
        </w:object>
      </w:r>
      <w:r w:rsidRPr="00907669">
        <w:rPr>
          <w:rFonts w:ascii="宋体" w:eastAsia="宋体" w:hAnsi="宋体"/>
          <w:sz w:val="24"/>
          <w:szCs w:val="24"/>
        </w:rPr>
        <w:t>进行矩阵积可以重构A。根据这一思想，通过SVD，用这些分解元素表示用户项评级矩阵，在此基础上获得用户和项目的嵌入，通过一些操作重构用户项评级矩阵。</w:t>
      </w:r>
    </w:p>
    <w:p w14:paraId="0AA430AB" w14:textId="7E94C76A" w:rsidR="00907669" w:rsidRDefault="00907669" w:rsidP="00907669">
      <w:pPr>
        <w:adjustRightInd w:val="0"/>
        <w:snapToGrid w:val="0"/>
        <w:ind w:firstLineChars="200" w:firstLine="480"/>
        <w:rPr>
          <w:rFonts w:ascii="宋体" w:eastAsia="宋体" w:hAnsi="宋体" w:hint="eastAsia"/>
          <w:sz w:val="24"/>
          <w:szCs w:val="24"/>
        </w:rPr>
      </w:pPr>
      <w:r w:rsidRPr="00907669">
        <w:rPr>
          <w:rFonts w:ascii="宋体" w:eastAsia="宋体" w:hAnsi="宋体" w:hint="eastAsia"/>
          <w:sz w:val="24"/>
          <w:szCs w:val="24"/>
        </w:rPr>
        <w:t>为此，潜在语义分析</w:t>
      </w:r>
      <w:r w:rsidRPr="00907669">
        <w:rPr>
          <w:rFonts w:ascii="宋体" w:eastAsia="宋体" w:hAnsi="宋体"/>
          <w:sz w:val="24"/>
          <w:szCs w:val="24"/>
        </w:rPr>
        <w:t>(LSA)被认为是SVD在文本信息检索中应用的先驱。详细地说，LSA基于至少两个文档中出现的一些有编号的文档和术语，构造了一个术语-文档矩阵</w:t>
      </w:r>
      <w:r w:rsidR="000F3AE9">
        <w:rPr>
          <w:rFonts w:ascii="宋体" w:eastAsia="宋体" w:hAnsi="宋体" w:hint="eastAsia"/>
          <w:sz w:val="24"/>
          <w:szCs w:val="24"/>
        </w:rPr>
        <w:t>A</w:t>
      </w:r>
      <w:r w:rsidRPr="00907669">
        <w:rPr>
          <w:rFonts w:ascii="宋体" w:eastAsia="宋体" w:hAnsi="宋体"/>
          <w:sz w:val="24"/>
          <w:szCs w:val="24"/>
        </w:rPr>
        <w:t>，其中其元素</w:t>
      </w:r>
      <w:r w:rsidR="000F3AE9" w:rsidRPr="0032189E">
        <w:rPr>
          <w:position w:val="-14"/>
        </w:rPr>
        <w:object w:dxaOrig="360" w:dyaOrig="380" w14:anchorId="0E902B0A">
          <v:shape id="_x0000_i1035" type="#_x0000_t75" style="width:18.15pt;height:18.8pt" o:ole="">
            <v:imagedata r:id="rId18" o:title=""/>
          </v:shape>
          <o:OLEObject Type="Embed" ProgID="Equation.DSMT4" ShapeID="_x0000_i1035" DrawAspect="Content" ObjectID="_1700755237" r:id="rId19"/>
        </w:object>
      </w:r>
      <w:r w:rsidRPr="00907669">
        <w:rPr>
          <w:rFonts w:ascii="宋体" w:eastAsia="宋体" w:hAnsi="宋体"/>
          <w:sz w:val="24"/>
          <w:szCs w:val="24"/>
        </w:rPr>
        <w:t>表示术语</w:t>
      </w:r>
      <w:proofErr w:type="spellStart"/>
      <w:r w:rsidRPr="00907669">
        <w:rPr>
          <w:rFonts w:ascii="宋体" w:eastAsia="宋体" w:hAnsi="宋体"/>
          <w:sz w:val="24"/>
          <w:szCs w:val="24"/>
        </w:rPr>
        <w:t>i</w:t>
      </w:r>
      <w:proofErr w:type="spellEnd"/>
      <w:r w:rsidRPr="00907669">
        <w:rPr>
          <w:rFonts w:ascii="宋体" w:eastAsia="宋体" w:hAnsi="宋体"/>
          <w:sz w:val="24"/>
          <w:szCs w:val="24"/>
        </w:rPr>
        <w:t>在文档j中出现的频率。通过截断的SVD，A由</w:t>
      </w:r>
      <w:r w:rsidR="00B67053" w:rsidRPr="0032189E">
        <w:rPr>
          <w:position w:val="-14"/>
        </w:rPr>
        <w:object w:dxaOrig="1920" w:dyaOrig="420" w14:anchorId="343FE85D">
          <v:shape id="_x0000_i1036" type="#_x0000_t75" style="width:95.8pt;height:21.3pt" o:ole="">
            <v:imagedata r:id="rId20" o:title=""/>
          </v:shape>
          <o:OLEObject Type="Embed" ProgID="Equation.DSMT4" ShapeID="_x0000_i1036" DrawAspect="Content" ObjectID="_1700755238" r:id="rId21"/>
        </w:object>
      </w:r>
      <w:r w:rsidRPr="00907669">
        <w:rPr>
          <w:rFonts w:ascii="宋体" w:eastAsia="宋体" w:hAnsi="宋体"/>
          <w:sz w:val="24"/>
          <w:szCs w:val="24"/>
        </w:rPr>
        <w:t>进行分解，其中项</w:t>
      </w:r>
      <w:proofErr w:type="spellStart"/>
      <w:r w:rsidRPr="00907669">
        <w:rPr>
          <w:rFonts w:ascii="宋体" w:eastAsia="宋体" w:hAnsi="宋体"/>
          <w:sz w:val="24"/>
          <w:szCs w:val="24"/>
        </w:rPr>
        <w:t>i</w:t>
      </w:r>
      <w:proofErr w:type="spellEnd"/>
      <w:r w:rsidRPr="00907669">
        <w:rPr>
          <w:rFonts w:ascii="宋体" w:eastAsia="宋体" w:hAnsi="宋体"/>
          <w:sz w:val="24"/>
          <w:szCs w:val="24"/>
        </w:rPr>
        <w:t>的嵌入用矩阵</w:t>
      </w:r>
      <w:r w:rsidR="00B67053" w:rsidRPr="0032189E">
        <w:rPr>
          <w:position w:val="-14"/>
        </w:rPr>
        <w:object w:dxaOrig="840" w:dyaOrig="400" w14:anchorId="24D015C6">
          <v:shape id="_x0000_i1037" type="#_x0000_t75" style="width:41.95pt;height:20.05pt" o:ole="">
            <v:imagedata r:id="rId22" o:title=""/>
          </v:shape>
          <o:OLEObject Type="Embed" ProgID="Equation.DSMT4" ShapeID="_x0000_i1037" DrawAspect="Content" ObjectID="_1700755239" r:id="rId23"/>
        </w:object>
      </w:r>
      <w:r w:rsidRPr="00907669">
        <w:rPr>
          <w:rFonts w:ascii="宋体" w:eastAsia="宋体" w:hAnsi="宋体"/>
          <w:sz w:val="24"/>
          <w:szCs w:val="24"/>
        </w:rPr>
        <w:t>的第</w:t>
      </w:r>
      <w:proofErr w:type="spellStart"/>
      <w:r w:rsidRPr="00907669">
        <w:rPr>
          <w:rFonts w:ascii="宋体" w:eastAsia="宋体" w:hAnsi="宋体"/>
          <w:sz w:val="24"/>
          <w:szCs w:val="24"/>
        </w:rPr>
        <w:t>i</w:t>
      </w:r>
      <w:proofErr w:type="spellEnd"/>
      <w:r w:rsidRPr="00907669">
        <w:rPr>
          <w:rFonts w:ascii="宋体" w:eastAsia="宋体" w:hAnsi="宋体"/>
          <w:sz w:val="24"/>
          <w:szCs w:val="24"/>
        </w:rPr>
        <w:t>行表示，文档j的嵌入是在公共k维向量空间中矩阵</w:t>
      </w:r>
      <w:r w:rsidR="00B67053" w:rsidRPr="0032189E">
        <w:rPr>
          <w:position w:val="-14"/>
        </w:rPr>
        <w:object w:dxaOrig="780" w:dyaOrig="400" w14:anchorId="6FC51960">
          <v:shape id="_x0000_i1038" type="#_x0000_t75" style="width:38.8pt;height:20.05pt" o:ole="">
            <v:imagedata r:id="rId24" o:title=""/>
          </v:shape>
          <o:OLEObject Type="Embed" ProgID="Equation.DSMT4" ShapeID="_x0000_i1038" DrawAspect="Content" ObjectID="_1700755240" r:id="rId25"/>
        </w:object>
      </w:r>
      <w:r w:rsidRPr="00907669">
        <w:rPr>
          <w:rFonts w:ascii="宋体" w:eastAsia="宋体" w:hAnsi="宋体"/>
          <w:sz w:val="24"/>
          <w:szCs w:val="24"/>
        </w:rPr>
        <w:t>的第j行。对于对用户的查询q（一组单词）的信息检索，LSA通过</w:t>
      </w:r>
      <w:r w:rsidR="00B67053" w:rsidRPr="0032189E">
        <w:rPr>
          <w:position w:val="-12"/>
        </w:rPr>
        <w:object w:dxaOrig="1219" w:dyaOrig="380" w14:anchorId="79D21908">
          <v:shape id="_x0000_i1039" type="#_x0000_t75" style="width:60.75pt;height:18.8pt" o:ole="">
            <v:imagedata r:id="rId26" o:title=""/>
          </v:shape>
          <o:OLEObject Type="Embed" ProgID="Equation.DSMT4" ShapeID="_x0000_i1039" DrawAspect="Content" ObjectID="_1700755241" r:id="rId27"/>
        </w:object>
      </w:r>
      <w:r w:rsidRPr="00907669">
        <w:rPr>
          <w:rFonts w:ascii="宋体" w:eastAsia="宋体" w:hAnsi="宋体"/>
          <w:sz w:val="24"/>
          <w:szCs w:val="24"/>
        </w:rPr>
        <w:t>计算q的嵌入。</w:t>
      </w:r>
      <w:r w:rsidR="00B67053" w:rsidRPr="0032189E">
        <w:rPr>
          <w:position w:val="-10"/>
        </w:rPr>
        <w:object w:dxaOrig="200" w:dyaOrig="320" w14:anchorId="018C4DE4">
          <v:shape id="_x0000_i1040" type="#_x0000_t75" style="width:10pt;height:16.3pt" o:ole="">
            <v:imagedata r:id="rId28" o:title=""/>
          </v:shape>
          <o:OLEObject Type="Embed" ProgID="Equation.DSMT4" ShapeID="_x0000_i1040" DrawAspect="Content" ObjectID="_1700755242" r:id="rId29"/>
        </w:object>
      </w:r>
      <w:r w:rsidRPr="00907669">
        <w:rPr>
          <w:rFonts w:ascii="宋体" w:eastAsia="宋体" w:hAnsi="宋体"/>
          <w:sz w:val="24"/>
          <w:szCs w:val="24"/>
        </w:rPr>
        <w:t>将用于通过对其嵌入进行操作来度量查询与</w:t>
      </w:r>
      <w:r w:rsidRPr="00907669">
        <w:rPr>
          <w:rFonts w:ascii="宋体" w:eastAsia="宋体" w:hAnsi="宋体" w:hint="eastAsia"/>
          <w:sz w:val="24"/>
          <w:szCs w:val="24"/>
        </w:rPr>
        <w:t>所有文档的接近性。</w:t>
      </w:r>
    </w:p>
    <w:p w14:paraId="34247B6B" w14:textId="5BE08653" w:rsidR="009755FA" w:rsidRDefault="00B67053" w:rsidP="000B0CA5">
      <w:pPr>
        <w:ind w:firstLineChars="200" w:firstLine="480"/>
        <w:rPr>
          <w:rFonts w:ascii="宋体" w:eastAsia="宋体" w:hAnsi="宋体"/>
          <w:sz w:val="24"/>
          <w:szCs w:val="24"/>
        </w:rPr>
      </w:pPr>
      <w:r w:rsidRPr="00B67053">
        <w:rPr>
          <w:rFonts w:ascii="宋体" w:eastAsia="宋体" w:hAnsi="宋体" w:hint="eastAsia"/>
          <w:sz w:val="24"/>
          <w:szCs w:val="24"/>
        </w:rPr>
        <w:t>可行</w:t>
      </w:r>
      <w:r w:rsidRPr="00B67053">
        <w:rPr>
          <w:rFonts w:ascii="宋体" w:eastAsia="宋体" w:hAnsi="宋体"/>
          <w:sz w:val="24"/>
          <w:szCs w:val="24"/>
        </w:rPr>
        <w:t>LSA理论上，当推荐系统的用户和项目的数量通常是数亿，LSA变得不可行的分解这样一个非常巨大的用户项交互矩阵R由于SVD的高复杂性和U</w:t>
      </w:r>
      <w:r>
        <w:rPr>
          <w:rFonts w:ascii="宋体" w:eastAsia="宋体" w:hAnsi="宋体"/>
          <w:sz w:val="24"/>
          <w:szCs w:val="24"/>
        </w:rPr>
        <w:t xml:space="preserve"> </w:t>
      </w:r>
      <w:r w:rsidRPr="00B67053">
        <w:rPr>
          <w:rFonts w:ascii="宋体" w:eastAsia="宋体" w:hAnsi="宋体"/>
          <w:sz w:val="24"/>
          <w:szCs w:val="24"/>
        </w:rPr>
        <w:t>V的稀疏性，导致NP-hard问题。为了打破这一限制，</w:t>
      </w:r>
      <w:proofErr w:type="spellStart"/>
      <w:r w:rsidRPr="00B67053">
        <w:rPr>
          <w:rFonts w:ascii="宋体" w:eastAsia="宋体" w:hAnsi="宋体"/>
          <w:sz w:val="24"/>
          <w:szCs w:val="24"/>
        </w:rPr>
        <w:t>SimonFunk</w:t>
      </w:r>
      <w:proofErr w:type="spellEnd"/>
      <w:r w:rsidRPr="00B67053">
        <w:rPr>
          <w:rFonts w:ascii="宋体" w:eastAsia="宋体" w:hAnsi="宋体"/>
          <w:sz w:val="24"/>
          <w:szCs w:val="24"/>
        </w:rPr>
        <w:t>在他</w:t>
      </w:r>
      <w:proofErr w:type="gramStart"/>
      <w:r w:rsidRPr="00B67053">
        <w:rPr>
          <w:rFonts w:ascii="宋体" w:eastAsia="宋体" w:hAnsi="宋体"/>
          <w:sz w:val="24"/>
          <w:szCs w:val="24"/>
        </w:rPr>
        <w:t>的博客上</w:t>
      </w:r>
      <w:proofErr w:type="gramEnd"/>
      <w:r w:rsidRPr="00B67053">
        <w:rPr>
          <w:rFonts w:ascii="宋体" w:eastAsia="宋体" w:hAnsi="宋体"/>
          <w:sz w:val="24"/>
          <w:szCs w:val="24"/>
        </w:rPr>
        <w:t>提出，</w:t>
      </w:r>
      <w:proofErr w:type="spellStart"/>
      <w:r w:rsidRPr="00B67053">
        <w:rPr>
          <w:rFonts w:ascii="宋体" w:eastAsia="宋体" w:hAnsi="宋体"/>
          <w:sz w:val="24"/>
          <w:szCs w:val="24"/>
        </w:rPr>
        <w:t>FunkSVD</w:t>
      </w:r>
      <w:proofErr w:type="spellEnd"/>
      <w:r w:rsidRPr="00B67053">
        <w:rPr>
          <w:rFonts w:ascii="宋体" w:eastAsia="宋体" w:hAnsi="宋体"/>
          <w:sz w:val="24"/>
          <w:szCs w:val="24"/>
        </w:rPr>
        <w:t>继承了LSA的思想，并基于优化算法实现了大规模矩阵分解的推荐。从反来看，</w:t>
      </w:r>
      <w:proofErr w:type="spellStart"/>
      <w:r w:rsidRPr="00B67053">
        <w:rPr>
          <w:rFonts w:ascii="宋体" w:eastAsia="宋体" w:hAnsi="宋体"/>
          <w:sz w:val="24"/>
          <w:szCs w:val="24"/>
        </w:rPr>
        <w:t>FunkSVD</w:t>
      </w:r>
      <w:proofErr w:type="spellEnd"/>
      <w:r w:rsidRPr="00B67053">
        <w:rPr>
          <w:rFonts w:ascii="宋体" w:eastAsia="宋体" w:hAnsi="宋体"/>
          <w:sz w:val="24"/>
          <w:szCs w:val="24"/>
        </w:rPr>
        <w:t>不通过</w:t>
      </w:r>
      <w:r w:rsidRPr="0032189E">
        <w:rPr>
          <w:position w:val="-14"/>
        </w:rPr>
        <w:object w:dxaOrig="1240" w:dyaOrig="400" w14:anchorId="174501D5">
          <v:shape id="_x0000_i1041" type="#_x0000_t75" style="width:62pt;height:20.05pt" o:ole="">
            <v:imagedata r:id="rId30" o:title=""/>
          </v:shape>
          <o:OLEObject Type="Embed" ProgID="Equation.DSMT4" ShapeID="_x0000_i1041" DrawAspect="Content" ObjectID="_1700755243" r:id="rId31"/>
        </w:object>
      </w:r>
      <w:r w:rsidRPr="00B67053">
        <w:rPr>
          <w:rFonts w:ascii="宋体" w:eastAsia="宋体" w:hAnsi="宋体"/>
          <w:sz w:val="24"/>
          <w:szCs w:val="24"/>
        </w:rPr>
        <w:t>直接分解R，而是假设R可以用两个矩阵U、V表示，即用户和项的嵌入。在初始化U，V后，</w:t>
      </w:r>
      <w:proofErr w:type="spellStart"/>
      <w:r w:rsidRPr="00B67053">
        <w:rPr>
          <w:rFonts w:ascii="宋体" w:eastAsia="宋体" w:hAnsi="宋体"/>
          <w:sz w:val="24"/>
          <w:szCs w:val="24"/>
        </w:rPr>
        <w:t>FunkSVD</w:t>
      </w:r>
      <w:proofErr w:type="spellEnd"/>
      <w:r w:rsidRPr="00B67053">
        <w:rPr>
          <w:rFonts w:ascii="宋体" w:eastAsia="宋体" w:hAnsi="宋体"/>
          <w:sz w:val="24"/>
          <w:szCs w:val="24"/>
        </w:rPr>
        <w:t>继续通过优化算法搜索其值，得到尽可</w:t>
      </w:r>
      <w:r w:rsidRPr="00B67053">
        <w:rPr>
          <w:rFonts w:ascii="宋体" w:eastAsia="宋体" w:hAnsi="宋体" w:hint="eastAsia"/>
          <w:sz w:val="24"/>
          <w:szCs w:val="24"/>
        </w:rPr>
        <w:t>能近似地满足</w:t>
      </w:r>
      <w:r w:rsidRPr="0032189E">
        <w:rPr>
          <w:position w:val="-6"/>
        </w:rPr>
        <w:object w:dxaOrig="1340" w:dyaOrig="340" w14:anchorId="2AB1277B">
          <v:shape id="_x0000_i1042" type="#_x0000_t75" style="width:67pt;height:16.9pt" o:ole="">
            <v:imagedata r:id="rId32" o:title=""/>
          </v:shape>
          <o:OLEObject Type="Embed" ProgID="Equation.DSMT4" ShapeID="_x0000_i1042" DrawAspect="Content" ObjectID="_1700755244" r:id="rId33"/>
        </w:object>
      </w:r>
      <w:r w:rsidRPr="00B67053">
        <w:rPr>
          <w:rFonts w:ascii="宋体" w:eastAsia="宋体" w:hAnsi="宋体"/>
          <w:sz w:val="24"/>
          <w:szCs w:val="24"/>
        </w:rPr>
        <w:t>的最优U，V。</w:t>
      </w:r>
    </w:p>
    <w:p w14:paraId="4F8DF5D1" w14:textId="55A6144B" w:rsidR="00B67053" w:rsidRDefault="00B67053" w:rsidP="000B0CA5">
      <w:pPr>
        <w:ind w:firstLineChars="200" w:firstLine="480"/>
        <w:rPr>
          <w:rFonts w:ascii="宋体" w:eastAsia="宋体" w:hAnsi="宋体"/>
          <w:sz w:val="24"/>
          <w:szCs w:val="24"/>
        </w:rPr>
      </w:pPr>
      <w:proofErr w:type="spellStart"/>
      <w:r w:rsidRPr="00B67053">
        <w:rPr>
          <w:rFonts w:ascii="宋体" w:eastAsia="宋体" w:hAnsi="宋体"/>
          <w:sz w:val="24"/>
          <w:szCs w:val="24"/>
        </w:rPr>
        <w:t>FunkSVD</w:t>
      </w:r>
      <w:proofErr w:type="spellEnd"/>
      <w:r w:rsidRPr="00B67053">
        <w:rPr>
          <w:rFonts w:ascii="宋体" w:eastAsia="宋体" w:hAnsi="宋体"/>
          <w:sz w:val="24"/>
          <w:szCs w:val="24"/>
        </w:rPr>
        <w:t>最显著的优点之一是它具有很强的可扩展性，使其能够将用户偏差和项目偏差等辅助信息纳入模型中，以获得更好的推荐精度。</w:t>
      </w:r>
      <w:r w:rsidRPr="00B67053">
        <w:rPr>
          <w:rFonts w:ascii="宋体" w:eastAsia="宋体" w:hAnsi="宋体" w:hint="eastAsia"/>
          <w:sz w:val="24"/>
          <w:szCs w:val="24"/>
        </w:rPr>
        <w:t>从那时起，</w:t>
      </w:r>
      <w:proofErr w:type="spellStart"/>
      <w:r w:rsidRPr="00B67053">
        <w:rPr>
          <w:rFonts w:ascii="宋体" w:eastAsia="宋体" w:hAnsi="宋体"/>
          <w:sz w:val="24"/>
          <w:szCs w:val="24"/>
        </w:rPr>
        <w:t>FunkSVD</w:t>
      </w:r>
      <w:proofErr w:type="spellEnd"/>
      <w:r w:rsidRPr="00B67053">
        <w:rPr>
          <w:rFonts w:ascii="宋体" w:eastAsia="宋体" w:hAnsi="宋体"/>
          <w:sz w:val="24"/>
          <w:szCs w:val="24"/>
        </w:rPr>
        <w:t>启发了随后的各种变体。</w:t>
      </w:r>
      <w:r w:rsidR="004D0315" w:rsidRPr="004D0315">
        <w:rPr>
          <w:rFonts w:ascii="宋体" w:eastAsia="宋体" w:hAnsi="宋体" w:hint="eastAsia"/>
          <w:sz w:val="24"/>
          <w:szCs w:val="24"/>
        </w:rPr>
        <w:t>例如，</w:t>
      </w:r>
      <w:proofErr w:type="spellStart"/>
      <w:r w:rsidR="004D0315" w:rsidRPr="004D0315">
        <w:rPr>
          <w:rFonts w:ascii="宋体" w:eastAsia="宋体" w:hAnsi="宋体"/>
          <w:sz w:val="24"/>
          <w:szCs w:val="24"/>
        </w:rPr>
        <w:t>BiasSVD</w:t>
      </w:r>
      <w:proofErr w:type="spellEnd"/>
      <w:r w:rsidR="004D0315" w:rsidRPr="004D0315">
        <w:rPr>
          <w:rFonts w:ascii="宋体" w:eastAsia="宋体" w:hAnsi="宋体"/>
          <w:sz w:val="24"/>
          <w:szCs w:val="24"/>
        </w:rPr>
        <w:t>通过将评分偏差定义为</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=μ+</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sidR="004D0315" w:rsidRPr="004D0315">
        <w:rPr>
          <w:rFonts w:ascii="宋体" w:eastAsia="宋体" w:hAnsi="宋体"/>
          <w:sz w:val="24"/>
          <w:szCs w:val="24"/>
        </w:rPr>
        <w:t>，将用户偏差和项目偏差纳</w:t>
      </w:r>
      <w:proofErr w:type="spellStart"/>
      <w:r w:rsidR="004D0315" w:rsidRPr="004D0315">
        <w:rPr>
          <w:rFonts w:ascii="宋体" w:eastAsia="宋体" w:hAnsi="宋体"/>
          <w:sz w:val="24"/>
          <w:szCs w:val="24"/>
        </w:rPr>
        <w:t>FunkSVD</w:t>
      </w:r>
      <w:proofErr w:type="spellEnd"/>
      <w:r w:rsidR="004D0315">
        <w:rPr>
          <w:rFonts w:ascii="宋体" w:eastAsia="宋体" w:hAnsi="宋体" w:hint="eastAsia"/>
          <w:sz w:val="24"/>
          <w:szCs w:val="24"/>
        </w:rPr>
        <w:t>，</w:t>
      </w:r>
      <w:r w:rsidR="004D0315" w:rsidRPr="004D0315">
        <w:rPr>
          <w:rFonts w:ascii="宋体" w:eastAsia="宋体" w:hAnsi="宋体"/>
          <w:sz w:val="24"/>
          <w:szCs w:val="24"/>
        </w:rPr>
        <w:t>这可以线性地附加到</w:t>
      </w:r>
      <w:proofErr w:type="spellStart"/>
      <w:r w:rsidR="004D0315" w:rsidRPr="004D0315">
        <w:rPr>
          <w:rFonts w:ascii="宋体" w:eastAsia="宋体" w:hAnsi="宋体"/>
          <w:sz w:val="24"/>
          <w:szCs w:val="24"/>
        </w:rPr>
        <w:t>FunkSVD</w:t>
      </w:r>
      <w:proofErr w:type="spellEnd"/>
      <w:r w:rsidR="004D0315" w:rsidRPr="004D0315">
        <w:rPr>
          <w:rFonts w:ascii="宋体" w:eastAsia="宋体" w:hAnsi="宋体"/>
          <w:sz w:val="24"/>
          <w:szCs w:val="24"/>
        </w:rPr>
        <w:t>的公式中。</w:t>
      </w:r>
      <w:r w:rsidR="004D0315" w:rsidRPr="004D0315">
        <w:rPr>
          <w:rFonts w:ascii="宋体" w:eastAsia="宋体" w:hAnsi="宋体" w:hint="eastAsia"/>
          <w:sz w:val="24"/>
          <w:szCs w:val="24"/>
        </w:rPr>
        <w:t>基于</w:t>
      </w:r>
      <w:proofErr w:type="spellStart"/>
      <w:r w:rsidR="004D0315" w:rsidRPr="004D0315">
        <w:rPr>
          <w:rFonts w:ascii="宋体" w:eastAsia="宋体" w:hAnsi="宋体"/>
          <w:sz w:val="24"/>
          <w:szCs w:val="24"/>
        </w:rPr>
        <w:t>BiasSVD</w:t>
      </w:r>
      <w:proofErr w:type="spellEnd"/>
      <w:r w:rsidR="004D0315" w:rsidRPr="004D0315">
        <w:rPr>
          <w:rFonts w:ascii="宋体" w:eastAsia="宋体" w:hAnsi="宋体"/>
          <w:sz w:val="24"/>
          <w:szCs w:val="24"/>
        </w:rPr>
        <w:t>，SVD++通过将每个用户的偏好建模为一个术语，进一步适应了用户的隐式交互，可以减少</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4D0315" w:rsidRPr="004D031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j</m:t>
            </m:r>
          </m:sub>
          <m:sup>
            <m:r>
              <w:rPr>
                <w:rFonts w:ascii="Cambria Math" w:eastAsia="宋体" w:hAnsi="Cambria Math"/>
                <w:sz w:val="24"/>
                <w:szCs w:val="24"/>
              </w:rPr>
              <m:t>T</m:t>
            </m:r>
          </m:sup>
        </m:sSubSup>
      </m:oMath>
      <w:r w:rsidR="004D0315" w:rsidRPr="004D0315">
        <w:rPr>
          <w:rFonts w:ascii="宋体" w:eastAsia="宋体" w:hAnsi="宋体"/>
          <w:sz w:val="24"/>
          <w:szCs w:val="24"/>
        </w:rPr>
        <w:t>之间的偏差。</w:t>
      </w:r>
      <w:r w:rsidR="004D0315" w:rsidRPr="004D0315">
        <w:rPr>
          <w:rFonts w:ascii="宋体" w:eastAsia="宋体" w:hAnsi="宋体" w:hint="eastAsia"/>
          <w:sz w:val="24"/>
          <w:szCs w:val="24"/>
        </w:rPr>
        <w:t>除此之外，全面的数据分析以挖掘更多与建议相关的辅助信息似乎是一个突破点。</w:t>
      </w:r>
    </w:p>
    <w:p w14:paraId="5F656A98" w14:textId="6B6EE03A" w:rsidR="004D0315" w:rsidRPr="00B67053" w:rsidRDefault="004D0315" w:rsidP="000B0CA5">
      <w:pPr>
        <w:ind w:firstLineChars="200" w:firstLine="480"/>
        <w:rPr>
          <w:rFonts w:ascii="宋体" w:eastAsia="宋体" w:hAnsi="宋体" w:hint="eastAsia"/>
          <w:sz w:val="24"/>
          <w:szCs w:val="24"/>
        </w:rPr>
      </w:pPr>
      <w:proofErr w:type="spellStart"/>
      <w:r w:rsidRPr="004D0315">
        <w:rPr>
          <w:rFonts w:ascii="宋体" w:eastAsia="宋体" w:hAnsi="宋体"/>
          <w:sz w:val="24"/>
          <w:szCs w:val="24"/>
        </w:rPr>
        <w:t>FunkSVD</w:t>
      </w:r>
      <w:proofErr w:type="spellEnd"/>
      <w:r w:rsidRPr="004D0315">
        <w:rPr>
          <w:rFonts w:ascii="宋体" w:eastAsia="宋体" w:hAnsi="宋体"/>
          <w:sz w:val="24"/>
          <w:szCs w:val="24"/>
        </w:rPr>
        <w:t>及其变体的强可扩展性也探索了它们与基于k-最近邻居的推荐模型(KNN)的组合。</w:t>
      </w:r>
      <w:r w:rsidRPr="004D0315">
        <w:rPr>
          <w:rFonts w:ascii="宋体" w:eastAsia="宋体" w:hAnsi="宋体" w:hint="eastAsia"/>
          <w:sz w:val="24"/>
          <w:szCs w:val="24"/>
        </w:rPr>
        <w:t>例如，</w:t>
      </w:r>
      <w:r w:rsidRPr="004D0315">
        <w:rPr>
          <w:rFonts w:ascii="宋体" w:eastAsia="宋体" w:hAnsi="宋体"/>
          <w:sz w:val="24"/>
          <w:szCs w:val="24"/>
        </w:rPr>
        <w:t>Slim</w:t>
      </w:r>
      <w:bookmarkStart w:id="0" w:name="_GoBack"/>
      <w:bookmarkEnd w:id="0"/>
      <w:r w:rsidRPr="004D0315">
        <w:rPr>
          <w:rFonts w:ascii="宋体" w:eastAsia="宋体" w:hAnsi="宋体"/>
          <w:sz w:val="24"/>
          <w:szCs w:val="24"/>
        </w:rPr>
        <w:t>在用户-项目矩阵上实现了因子分解来学习KNN的项目-项目接近矩阵</w:t>
      </w:r>
    </w:p>
    <w:p w14:paraId="6252688A" w14:textId="303F02D2" w:rsidR="00907669" w:rsidRDefault="00907669" w:rsidP="004D0315">
      <w:pPr>
        <w:rPr>
          <w:rFonts w:ascii="宋体" w:eastAsia="宋体" w:hAnsi="宋体" w:hint="eastAsia"/>
          <w:sz w:val="24"/>
          <w:szCs w:val="24"/>
        </w:rPr>
      </w:pPr>
    </w:p>
    <w:p w14:paraId="61D71FFA" w14:textId="77777777" w:rsidR="00907669" w:rsidRDefault="00907669">
      <w:pPr>
        <w:widowControl/>
        <w:jc w:val="left"/>
        <w:rPr>
          <w:rFonts w:ascii="宋体" w:eastAsia="宋体" w:hAnsi="宋体"/>
          <w:sz w:val="24"/>
          <w:szCs w:val="24"/>
        </w:rPr>
      </w:pPr>
      <w:r>
        <w:rPr>
          <w:rFonts w:ascii="宋体" w:eastAsia="宋体" w:hAnsi="宋体"/>
          <w:sz w:val="24"/>
          <w:szCs w:val="24"/>
        </w:rPr>
        <w:br w:type="page"/>
      </w:r>
    </w:p>
    <w:p w14:paraId="23F67467" w14:textId="718636FF" w:rsidR="009755FA" w:rsidRDefault="00907669" w:rsidP="000B0CA5">
      <w:pPr>
        <w:ind w:firstLineChars="200" w:firstLine="480"/>
        <w:rPr>
          <w:rFonts w:ascii="宋体" w:eastAsia="宋体" w:hAnsi="宋体"/>
          <w:sz w:val="24"/>
          <w:szCs w:val="24"/>
        </w:rPr>
      </w:pPr>
      <w:r>
        <w:rPr>
          <w:rFonts w:ascii="宋体" w:eastAsia="宋体" w:hAnsi="宋体" w:hint="eastAsia"/>
          <w:sz w:val="24"/>
          <w:szCs w:val="24"/>
        </w:rPr>
        <w:lastRenderedPageBreak/>
        <w:t>参考文献</w:t>
      </w:r>
    </w:p>
    <w:p w14:paraId="44F8BAD7" w14:textId="52214548" w:rsidR="00907669" w:rsidRDefault="00907669" w:rsidP="000B0CA5">
      <w:pPr>
        <w:ind w:firstLineChars="200" w:firstLine="480"/>
        <w:rPr>
          <w:rFonts w:ascii="宋体" w:eastAsia="宋体" w:hAnsi="宋体"/>
          <w:sz w:val="24"/>
          <w:szCs w:val="24"/>
        </w:rPr>
      </w:pPr>
      <w:r w:rsidRPr="00907669">
        <w:rPr>
          <w:rFonts w:ascii="宋体" w:eastAsia="宋体" w:hAnsi="宋体"/>
          <w:sz w:val="24"/>
          <w:szCs w:val="24"/>
        </w:rPr>
        <w:t>G. W. Stewart, On the early history of the singular value decomposition, SIAM review 35 (1993) 551–566.</w:t>
      </w:r>
    </w:p>
    <w:p w14:paraId="616BB465" w14:textId="1541AAA7" w:rsidR="00907669" w:rsidRDefault="00907669" w:rsidP="00907669">
      <w:pPr>
        <w:ind w:firstLineChars="200" w:firstLine="480"/>
        <w:rPr>
          <w:rFonts w:ascii="宋体" w:eastAsia="宋体" w:hAnsi="宋体"/>
          <w:sz w:val="24"/>
          <w:szCs w:val="24"/>
        </w:rPr>
      </w:pPr>
      <w:r w:rsidRPr="00907669">
        <w:rPr>
          <w:rFonts w:ascii="宋体" w:eastAsia="宋体" w:hAnsi="宋体"/>
          <w:sz w:val="24"/>
          <w:szCs w:val="24"/>
        </w:rPr>
        <w:t xml:space="preserve">S. </w:t>
      </w:r>
      <w:proofErr w:type="spellStart"/>
      <w:r w:rsidRPr="00907669">
        <w:rPr>
          <w:rFonts w:ascii="宋体" w:eastAsia="宋体" w:hAnsi="宋体"/>
          <w:sz w:val="24"/>
          <w:szCs w:val="24"/>
        </w:rPr>
        <w:t>Deerwester</w:t>
      </w:r>
      <w:proofErr w:type="spellEnd"/>
      <w:r w:rsidRPr="00907669">
        <w:rPr>
          <w:rFonts w:ascii="宋体" w:eastAsia="宋体" w:hAnsi="宋体"/>
          <w:sz w:val="24"/>
          <w:szCs w:val="24"/>
        </w:rPr>
        <w:t xml:space="preserve">, S. T. </w:t>
      </w:r>
      <w:proofErr w:type="spellStart"/>
      <w:r w:rsidRPr="00907669">
        <w:rPr>
          <w:rFonts w:ascii="宋体" w:eastAsia="宋体" w:hAnsi="宋体"/>
          <w:sz w:val="24"/>
          <w:szCs w:val="24"/>
        </w:rPr>
        <w:t>Dumais</w:t>
      </w:r>
      <w:proofErr w:type="spellEnd"/>
      <w:r w:rsidRPr="00907669">
        <w:rPr>
          <w:rFonts w:ascii="宋体" w:eastAsia="宋体" w:hAnsi="宋体"/>
          <w:sz w:val="24"/>
          <w:szCs w:val="24"/>
        </w:rPr>
        <w:t xml:space="preserve">, G. W. Furnas, T. K. </w:t>
      </w:r>
      <w:proofErr w:type="spellStart"/>
      <w:r w:rsidRPr="00907669">
        <w:rPr>
          <w:rFonts w:ascii="宋体" w:eastAsia="宋体" w:hAnsi="宋体"/>
          <w:sz w:val="24"/>
          <w:szCs w:val="24"/>
        </w:rPr>
        <w:t>Landauer</w:t>
      </w:r>
      <w:proofErr w:type="spellEnd"/>
      <w:r w:rsidRPr="00907669">
        <w:rPr>
          <w:rFonts w:ascii="宋体" w:eastAsia="宋体" w:hAnsi="宋体"/>
          <w:sz w:val="24"/>
          <w:szCs w:val="24"/>
        </w:rPr>
        <w:t xml:space="preserve">, R. Harshman, Indexing by latent semantic </w:t>
      </w:r>
      <w:proofErr w:type="spellStart"/>
      <w:proofErr w:type="gramStart"/>
      <w:r w:rsidRPr="00907669">
        <w:rPr>
          <w:rFonts w:ascii="宋体" w:eastAsia="宋体" w:hAnsi="宋体"/>
          <w:sz w:val="24"/>
          <w:szCs w:val="24"/>
        </w:rPr>
        <w:t>analysis,Journal</w:t>
      </w:r>
      <w:proofErr w:type="spellEnd"/>
      <w:proofErr w:type="gramEnd"/>
      <w:r w:rsidRPr="00907669">
        <w:rPr>
          <w:rFonts w:ascii="宋体" w:eastAsia="宋体" w:hAnsi="宋体"/>
          <w:sz w:val="24"/>
          <w:szCs w:val="24"/>
        </w:rPr>
        <w:t xml:space="preserve"> of the American society for information science 41 (1990) 391–407.</w:t>
      </w:r>
    </w:p>
    <w:p w14:paraId="133C7F38" w14:textId="40D6A00A" w:rsidR="00907669" w:rsidRDefault="00907669" w:rsidP="00907669">
      <w:pPr>
        <w:ind w:firstLineChars="200" w:firstLine="480"/>
        <w:rPr>
          <w:rFonts w:ascii="宋体" w:eastAsia="宋体" w:hAnsi="宋体"/>
          <w:sz w:val="24"/>
          <w:szCs w:val="24"/>
        </w:rPr>
      </w:pPr>
      <w:proofErr w:type="gramStart"/>
      <w:r w:rsidRPr="00907669">
        <w:rPr>
          <w:rFonts w:ascii="宋体" w:eastAsia="宋体" w:hAnsi="宋体"/>
          <w:sz w:val="24"/>
          <w:szCs w:val="24"/>
        </w:rPr>
        <w:t>P. C. Hansen,</w:t>
      </w:r>
      <w:proofErr w:type="gramEnd"/>
      <w:r w:rsidRPr="00907669">
        <w:rPr>
          <w:rFonts w:ascii="宋体" w:eastAsia="宋体" w:hAnsi="宋体"/>
          <w:sz w:val="24"/>
          <w:szCs w:val="24"/>
        </w:rPr>
        <w:t xml:space="preserve"> Truncated singular value decomposition solutions to discrete ill-posed problems with ill-determined</w:t>
      </w:r>
      <w:r>
        <w:rPr>
          <w:rFonts w:ascii="宋体" w:eastAsia="宋体" w:hAnsi="宋体" w:hint="eastAsia"/>
          <w:sz w:val="24"/>
          <w:szCs w:val="24"/>
        </w:rPr>
        <w:t xml:space="preserve"> </w:t>
      </w:r>
      <w:r w:rsidRPr="00907669">
        <w:rPr>
          <w:rFonts w:ascii="宋体" w:eastAsia="宋体" w:hAnsi="宋体"/>
          <w:sz w:val="24"/>
          <w:szCs w:val="24"/>
        </w:rPr>
        <w:t>numerical rank, SIAM Journal on Scientific and Statistical Computing 11 (1990) 503–518.</w:t>
      </w:r>
    </w:p>
    <w:p w14:paraId="04C66C4A" w14:textId="45FF418A" w:rsidR="00B67053" w:rsidRDefault="00B67053" w:rsidP="00907669">
      <w:pPr>
        <w:ind w:firstLineChars="200" w:firstLine="480"/>
        <w:rPr>
          <w:rFonts w:ascii="宋体" w:eastAsia="宋体" w:hAnsi="宋体" w:hint="eastAsia"/>
          <w:sz w:val="24"/>
          <w:szCs w:val="24"/>
        </w:rPr>
      </w:pPr>
      <w:r w:rsidRPr="00B67053">
        <w:rPr>
          <w:rFonts w:ascii="宋体" w:eastAsia="宋体" w:hAnsi="宋体"/>
          <w:sz w:val="24"/>
          <w:szCs w:val="24"/>
        </w:rPr>
        <w:t xml:space="preserve">G. Davis, S. </w:t>
      </w:r>
      <w:proofErr w:type="spellStart"/>
      <w:r w:rsidRPr="00B67053">
        <w:rPr>
          <w:rFonts w:ascii="宋体" w:eastAsia="宋体" w:hAnsi="宋体"/>
          <w:sz w:val="24"/>
          <w:szCs w:val="24"/>
        </w:rPr>
        <w:t>Mallat</w:t>
      </w:r>
      <w:proofErr w:type="spellEnd"/>
      <w:r w:rsidRPr="00B67053">
        <w:rPr>
          <w:rFonts w:ascii="宋体" w:eastAsia="宋体" w:hAnsi="宋体"/>
          <w:sz w:val="24"/>
          <w:szCs w:val="24"/>
        </w:rPr>
        <w:t>, M. Avellaneda, Adaptive greedy approximations, Constructive approximation 13 (1997) 57–98.</w:t>
      </w:r>
    </w:p>
    <w:p w14:paraId="4A50B522" w14:textId="77777777" w:rsidR="00907669" w:rsidRPr="00907669" w:rsidRDefault="00907669" w:rsidP="00907669">
      <w:pPr>
        <w:ind w:firstLineChars="200" w:firstLine="480"/>
        <w:rPr>
          <w:rFonts w:ascii="宋体" w:eastAsia="宋体" w:hAnsi="宋体" w:hint="eastAsia"/>
          <w:sz w:val="24"/>
          <w:szCs w:val="24"/>
        </w:rPr>
      </w:pPr>
    </w:p>
    <w:sectPr w:rsidR="00907669" w:rsidRPr="00907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0FAB" w14:textId="77777777" w:rsidR="00610DFE" w:rsidRDefault="00610DFE" w:rsidP="0042137F">
      <w:r>
        <w:separator/>
      </w:r>
    </w:p>
  </w:endnote>
  <w:endnote w:type="continuationSeparator" w:id="0">
    <w:p w14:paraId="1FB281DC" w14:textId="77777777" w:rsidR="00610DFE" w:rsidRDefault="00610DFE" w:rsidP="0042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41F21" w14:textId="77777777" w:rsidR="00610DFE" w:rsidRDefault="00610DFE" w:rsidP="0042137F">
      <w:r>
        <w:separator/>
      </w:r>
    </w:p>
  </w:footnote>
  <w:footnote w:type="continuationSeparator" w:id="0">
    <w:p w14:paraId="426AD854" w14:textId="77777777" w:rsidR="00610DFE" w:rsidRDefault="00610DFE" w:rsidP="00421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F2"/>
    <w:rsid w:val="000B0CA5"/>
    <w:rsid w:val="000F3AE9"/>
    <w:rsid w:val="004035F2"/>
    <w:rsid w:val="0042137F"/>
    <w:rsid w:val="00475701"/>
    <w:rsid w:val="004D0315"/>
    <w:rsid w:val="00610DFE"/>
    <w:rsid w:val="00907669"/>
    <w:rsid w:val="009755FA"/>
    <w:rsid w:val="00B67053"/>
    <w:rsid w:val="00C5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B3B4"/>
  <w15:chartTrackingRefBased/>
  <w15:docId w15:val="{E9FFC666-0982-4E87-9C2D-0FB0926A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3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37F"/>
    <w:rPr>
      <w:sz w:val="18"/>
      <w:szCs w:val="18"/>
    </w:rPr>
  </w:style>
  <w:style w:type="paragraph" w:styleId="a5">
    <w:name w:val="footer"/>
    <w:basedOn w:val="a"/>
    <w:link w:val="a6"/>
    <w:uiPriority w:val="99"/>
    <w:unhideWhenUsed/>
    <w:rsid w:val="0042137F"/>
    <w:pPr>
      <w:tabs>
        <w:tab w:val="center" w:pos="4153"/>
        <w:tab w:val="right" w:pos="8306"/>
      </w:tabs>
      <w:snapToGrid w:val="0"/>
      <w:jc w:val="left"/>
    </w:pPr>
    <w:rPr>
      <w:sz w:val="18"/>
      <w:szCs w:val="18"/>
    </w:rPr>
  </w:style>
  <w:style w:type="character" w:customStyle="1" w:styleId="a6">
    <w:name w:val="页脚 字符"/>
    <w:basedOn w:val="a0"/>
    <w:link w:val="a5"/>
    <w:uiPriority w:val="99"/>
    <w:rsid w:val="0042137F"/>
    <w:rPr>
      <w:sz w:val="18"/>
      <w:szCs w:val="18"/>
    </w:rPr>
  </w:style>
  <w:style w:type="paragraph" w:styleId="a7">
    <w:name w:val="Title"/>
    <w:basedOn w:val="a"/>
    <w:next w:val="a"/>
    <w:link w:val="a8"/>
    <w:uiPriority w:val="10"/>
    <w:qFormat/>
    <w:rsid w:val="000B0CA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B0C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7250E-59DA-4DCB-8E70-BE7B7EEE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显鹏</dc:creator>
  <cp:keywords/>
  <dc:description/>
  <cp:lastModifiedBy>杨 显鹏</cp:lastModifiedBy>
  <cp:revision>3</cp:revision>
  <dcterms:created xsi:type="dcterms:W3CDTF">2021-12-11T08:38:00Z</dcterms:created>
  <dcterms:modified xsi:type="dcterms:W3CDTF">2021-12-11T11:14:00Z</dcterms:modified>
</cp:coreProperties>
</file>