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Password Security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Passwords must be at least 8 characters and include UPPERCASE letters, lowercase letters, numbers and symbols.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should not share account or system passwords or login credentials.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individual cannot access their system due to a password issue, contact the IT department to have it reset.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 Security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are not allowed to send personal emails or respond to non-authorized email accounts on company systems. No email that is not approved should contain confidential or sensitive company information.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Abstain from opening attachments or clicking any links in the situations when its content is not well explained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always check email addresses and names of senders.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inconsistencies 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0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with clickbait titles (for example offering prizes, advice, etc.)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Information Security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are not authorized to log onto company sites, servers or accounts unless from a secured and authorized system. Logging in from personal systems or devices is not recommended for security reasons.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should not discuss confidential company information: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Outside of the work space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individuals who do not have clearance to be privy to said information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open spaces that can be easily overheard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first ensuring they are not otherwise being monitored in some way.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Technology Management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systems must be properly secured. Do not leave systems unlocked and unattended.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turn away from your system, lock the screen.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ensure all latest software updates are installed and that all requisite antivirus and anti-malware software is up to date.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company device should only be logged onto through a safe and authorized network.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Social Media Policies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Individuals are not allowed to post sensitive information or information related to the company unless it is specific company events, promotions or company related public announcements.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Incident Management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Keep Policies up to 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All individuals are required to complete a mandatory cyber security refresher course every six months to be kept up to date on latest policies and changes as well as potential attacks and threats.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A93Envo2Y9UvPnqi4IEkjRZE9w==">AMUW2mW1RGcoFHap+L4U/EqTUkiKTTF/iUOrFBqhy3G7fWth6z8G/VqU/URjhEoWvLX9YXBSS9KSr8bog7q4+sKdd1LSdGizgdf592jnHr6MpJ4wLxG6u4o=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