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22" w:rsidRDefault="000D49A4" w:rsidP="0037121E">
      <w:pPr>
        <w:spacing w:line="480" w:lineRule="auto"/>
        <w:jc w:val="both"/>
        <w:rPr>
          <w:b/>
          <w:lang w:val="en-US"/>
        </w:rPr>
      </w:pPr>
      <w:r>
        <w:rPr>
          <w:b/>
          <w:noProof/>
          <w:lang w:eastAsia="en-JM"/>
        </w:rPr>
        <w:drawing>
          <wp:anchor distT="0" distB="0" distL="114300" distR="114300" simplePos="0" relativeHeight="251660288" behindDoc="1" locked="0" layoutInCell="1" allowOverlap="1" wp14:anchorId="2C786707" wp14:editId="22154386">
            <wp:simplePos x="0" y="0"/>
            <wp:positionH relativeFrom="column">
              <wp:posOffset>-166370</wp:posOffset>
            </wp:positionH>
            <wp:positionV relativeFrom="paragraph">
              <wp:posOffset>424180</wp:posOffset>
            </wp:positionV>
            <wp:extent cx="6006465" cy="4004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polpic.jpeg"/>
                    <pic:cNvPicPr/>
                  </pic:nvPicPr>
                  <pic:blipFill>
                    <a:blip r:embed="rId6">
                      <a:extLst>
                        <a:ext uri="{BEBA8EAE-BF5A-486C-A8C5-ECC9F3942E4B}">
                          <a14:imgProps xmlns:a14="http://schemas.microsoft.com/office/drawing/2010/main">
                            <a14:imgLayer r:embed="rId7">
                              <a14:imgEffect>
                                <a14:artisticPastelsSmooth/>
                              </a14:imgEffect>
                            </a14:imgLayer>
                          </a14:imgProps>
                        </a:ext>
                        <a:ext uri="{28A0092B-C50C-407E-A947-70E740481C1C}">
                          <a14:useLocalDpi xmlns:a14="http://schemas.microsoft.com/office/drawing/2010/main" val="0"/>
                        </a:ext>
                      </a:extLst>
                    </a:blip>
                    <a:stretch>
                      <a:fillRect/>
                    </a:stretch>
                  </pic:blipFill>
                  <pic:spPr>
                    <a:xfrm>
                      <a:off x="0" y="0"/>
                      <a:ext cx="6006465" cy="4004310"/>
                    </a:xfrm>
                    <a:prstGeom prst="rect">
                      <a:avLst/>
                    </a:prstGeom>
                  </pic:spPr>
                </pic:pic>
              </a:graphicData>
            </a:graphic>
            <wp14:sizeRelH relativeFrom="page">
              <wp14:pctWidth>0</wp14:pctWidth>
            </wp14:sizeRelH>
            <wp14:sizeRelV relativeFrom="page">
              <wp14:pctHeight>0</wp14:pctHeight>
            </wp14:sizeRelV>
          </wp:anchor>
        </w:drawing>
      </w: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0D49A4" w:rsidRPr="000D49A4" w:rsidRDefault="000D49A4" w:rsidP="000D49A4">
      <w:pPr>
        <w:spacing w:line="480" w:lineRule="auto"/>
        <w:jc w:val="center"/>
        <w:rPr>
          <w:color w:val="FFFF0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D49A4">
        <w:rPr>
          <w:color w:val="FFFF00"/>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Network Security Policy</w:t>
      </w: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0D49A4" w:rsidP="0037121E">
      <w:pPr>
        <w:spacing w:line="480" w:lineRule="auto"/>
        <w:jc w:val="both"/>
        <w:rPr>
          <w:b/>
          <w:lang w:val="en-US"/>
        </w:rPr>
      </w:pPr>
      <w:r>
        <w:rPr>
          <w:noProof/>
          <w:lang w:eastAsia="en-JM"/>
        </w:rPr>
        <mc:AlternateContent>
          <mc:Choice Requires="wps">
            <w:drawing>
              <wp:anchor distT="0" distB="0" distL="114300" distR="114300" simplePos="0" relativeHeight="251659264" behindDoc="0" locked="0" layoutInCell="1" allowOverlap="1" wp14:anchorId="33428865" wp14:editId="1A7761C3">
                <wp:simplePos x="0" y="0"/>
                <wp:positionH relativeFrom="margin">
                  <wp:posOffset>860425</wp:posOffset>
                </wp:positionH>
                <wp:positionV relativeFrom="paragraph">
                  <wp:posOffset>257810</wp:posOffset>
                </wp:positionV>
                <wp:extent cx="1828800" cy="895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895350"/>
                        </a:xfrm>
                        <a:prstGeom prst="rect">
                          <a:avLst/>
                        </a:prstGeom>
                        <a:noFill/>
                        <a:ln>
                          <a:noFill/>
                        </a:ln>
                      </wps:spPr>
                      <wps:txbx>
                        <w:txbxContent>
                          <w:p w:rsidR="000D49A4" w:rsidRDefault="000D49A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7.75pt;margin-top:20.3pt;width:2in;height:70.5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" filled="f" stroked="f">
                <v:textbox>
                  <w:txbxContent>
                    <w:p w:rsidR="000D49A4" w:rsidRDefault="000D49A4"/>
                  </w:txbxContent>
                </v:textbox>
                <w10:wrap anchorx="margin"/>
              </v:shape>
            </w:pict>
          </mc:Fallback>
        </mc:AlternateContent>
      </w: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A07E22" w:rsidRDefault="00A07E22" w:rsidP="0037121E">
      <w:pPr>
        <w:spacing w:line="480" w:lineRule="auto"/>
        <w:jc w:val="both"/>
        <w:rPr>
          <w:b/>
          <w:lang w:val="en-US"/>
        </w:rPr>
      </w:pPr>
    </w:p>
    <w:p w:rsidR="00D31190" w:rsidRPr="005053BA" w:rsidRDefault="00D31190" w:rsidP="00D31190">
      <w:pPr>
        <w:pStyle w:val="IntenseQuote"/>
        <w:rPr>
          <w:i w:val="0"/>
          <w:sz w:val="36"/>
          <w:lang w:val="en-US"/>
        </w:rPr>
      </w:pPr>
      <w:r w:rsidRPr="005053BA">
        <w:rPr>
          <w:i w:val="0"/>
          <w:sz w:val="36"/>
          <w:lang w:val="en-US"/>
        </w:rPr>
        <w:lastRenderedPageBreak/>
        <w:t>INTRODUCTION</w:t>
      </w:r>
    </w:p>
    <w:p w:rsidR="001D7975" w:rsidRPr="0037121E" w:rsidRDefault="0037121E" w:rsidP="0037121E">
      <w:pPr>
        <w:spacing w:line="480" w:lineRule="auto"/>
        <w:jc w:val="both"/>
        <w:rPr>
          <w:b/>
          <w:lang w:val="en-US"/>
        </w:rPr>
      </w:pPr>
      <w:r w:rsidRPr="0037121E">
        <w:rPr>
          <w:b/>
          <w:lang w:val="en-US"/>
        </w:rPr>
        <w:t>What is Network Security</w:t>
      </w:r>
      <w:r w:rsidR="00656680">
        <w:rPr>
          <w:b/>
          <w:lang w:val="en-US"/>
        </w:rPr>
        <w:t xml:space="preserve"> Policy</w:t>
      </w:r>
      <w:r w:rsidRPr="0037121E">
        <w:rPr>
          <w:b/>
          <w:lang w:val="en-US"/>
        </w:rPr>
        <w:t>?</w:t>
      </w:r>
    </w:p>
    <w:p w:rsidR="00672CA6" w:rsidRDefault="0037121E" w:rsidP="00672CA6">
      <w:pPr>
        <w:spacing w:line="480" w:lineRule="auto"/>
        <w:jc w:val="both"/>
        <w:rPr>
          <w:b/>
          <w:lang w:val="en-US"/>
        </w:rPr>
      </w:pPr>
      <w:r w:rsidRPr="0037121E">
        <w:rPr>
          <w:lang w:val="en-US"/>
        </w:rPr>
        <w:t>A network security policy is a formal document that outlines the principles, procedures and guidelines to enforce, manage, monitor and maintain security. It is designed to ensure that the computer network is protected from any act or process that can breach its security.</w:t>
      </w:r>
      <w:r w:rsidR="00672CA6" w:rsidRPr="00672CA6">
        <w:rPr>
          <w:b/>
          <w:lang w:val="en-US"/>
        </w:rPr>
        <w:t xml:space="preserve"> </w:t>
      </w:r>
    </w:p>
    <w:p w:rsidR="00672CA6" w:rsidRDefault="00672CA6" w:rsidP="00672CA6">
      <w:pPr>
        <w:spacing w:line="480" w:lineRule="auto"/>
        <w:jc w:val="both"/>
        <w:rPr>
          <w:lang w:val="en-US"/>
        </w:rPr>
      </w:pPr>
      <w:r>
        <w:rPr>
          <w:b/>
          <w:lang w:val="en-US"/>
        </w:rPr>
        <w:t>The Significance of Network Security Policies in Organizations</w:t>
      </w:r>
    </w:p>
    <w:p w:rsidR="00656680" w:rsidRDefault="00656680" w:rsidP="0037121E">
      <w:pPr>
        <w:spacing w:line="480" w:lineRule="auto"/>
        <w:jc w:val="both"/>
        <w:rPr>
          <w:lang w:val="en-US"/>
        </w:rPr>
      </w:pPr>
      <w:r w:rsidRPr="00656680">
        <w:rPr>
          <w:lang w:val="en-US"/>
        </w:rPr>
        <w:t>Network security is critical because it prevents cybercriminals from gaining access to valuable data and sensitive information. When hackers get hold of such data, they can cause a variety of problems, including identity theft, stolen assets and reputational harm.</w:t>
      </w:r>
      <w:r>
        <w:rPr>
          <w:lang w:val="en-US"/>
        </w:rPr>
        <w:t xml:space="preserve"> </w:t>
      </w:r>
      <w:r w:rsidR="00F43F9E" w:rsidRPr="00F43F9E">
        <w:rPr>
          <w:lang w:val="en-US"/>
        </w:rPr>
        <w:t>A network security policy can limit security threats by defining which network assets must be protected and describing the practices and guidelines that will protect the security of these assets.</w:t>
      </w:r>
      <w:r w:rsidR="00345EEF">
        <w:rPr>
          <w:lang w:val="en-US"/>
        </w:rPr>
        <w:t xml:space="preserve"> </w:t>
      </w:r>
      <w:r w:rsidR="00345EEF" w:rsidRPr="00345EEF">
        <w:rPr>
          <w:lang w:val="en-US"/>
        </w:rPr>
        <w:t>These policies help ensure the confidentiality, integrity and availability -- known as the CIA triad -- of data. They are often used to protect sensitive customer data and personally identifiable information.</w:t>
      </w:r>
      <w:r w:rsidR="00345EEF">
        <w:rPr>
          <w:lang w:val="en-US"/>
        </w:rPr>
        <w:t xml:space="preserve"> </w:t>
      </w:r>
      <w:r w:rsidR="00345EEF" w:rsidRPr="00345EEF">
        <w:rPr>
          <w:lang w:val="en-US"/>
        </w:rPr>
        <w:t>Every employee generates information that may pose a security risk. Security policies provide guidance on the conduct required to protect data and intellectual property. Identify third-party vulnerabilities. Some vulnerabilities stem from interactions with other organizations that may have different security standards. Security policies help identify these potential security gaps.</w:t>
      </w:r>
    </w:p>
    <w:p w:rsidR="00B51350" w:rsidRDefault="00B51350" w:rsidP="0037121E">
      <w:pPr>
        <w:spacing w:line="480" w:lineRule="auto"/>
        <w:jc w:val="both"/>
        <w:rPr>
          <w:lang w:val="en-US"/>
        </w:rPr>
      </w:pPr>
      <w:r w:rsidRPr="00B51350">
        <w:rPr>
          <w:lang w:val="en-US"/>
        </w:rPr>
        <w:t>Network security is important because it keeps sensitive data safe from cyber-attacks and ensures the network is usable and trustworthy. Successful network security strategies employ multiple security solutions to protect users and organizations from malware and cyber-attacks, like distributed denial of service.</w:t>
      </w:r>
      <w:r w:rsidR="00345EEF">
        <w:rPr>
          <w:lang w:val="en-US"/>
        </w:rPr>
        <w:t xml:space="preserve"> </w:t>
      </w:r>
    </w:p>
    <w:p w:rsidR="00C2276F" w:rsidRPr="00B51350" w:rsidRDefault="00F346B0" w:rsidP="0037121E">
      <w:pPr>
        <w:spacing w:line="480" w:lineRule="auto"/>
        <w:jc w:val="both"/>
        <w:rPr>
          <w:lang w:val="en-US"/>
        </w:rPr>
      </w:pPr>
      <w:r w:rsidRPr="00F346B0">
        <w:rPr>
          <w:lang w:val="en-US"/>
        </w:rPr>
        <w:lastRenderedPageBreak/>
        <w:t>In order to protect sensitive information and reduce security risks, network security policies give staff a vital framework to work within. Here is a description of how network security policies accomplish this goal.</w:t>
      </w:r>
    </w:p>
    <w:p w:rsidR="00C2276F" w:rsidRPr="005053BA" w:rsidRDefault="00F346B0" w:rsidP="005053BA">
      <w:pPr>
        <w:pStyle w:val="ListParagraph"/>
        <w:numPr>
          <w:ilvl w:val="0"/>
          <w:numId w:val="2"/>
        </w:numPr>
        <w:spacing w:line="480" w:lineRule="auto"/>
        <w:jc w:val="both"/>
        <w:rPr>
          <w:lang w:val="en-US"/>
        </w:rPr>
      </w:pPr>
      <w:r w:rsidRPr="005053BA">
        <w:rPr>
          <w:lang w:val="en-US"/>
        </w:rPr>
        <w:t xml:space="preserve">Clear Direction: Network security rules set forth clear </w:t>
      </w:r>
      <w:r w:rsidR="00354EC5" w:rsidRPr="005053BA">
        <w:rPr>
          <w:lang w:val="en-US"/>
        </w:rPr>
        <w:t>instructions</w:t>
      </w:r>
      <w:r w:rsidRPr="005053BA">
        <w:rPr>
          <w:lang w:val="en-US"/>
        </w:rPr>
        <w:t xml:space="preserve"> for staff members on how to handle sensitive information, gain access to network resources, and use technology safely. The </w:t>
      </w:r>
      <w:r w:rsidR="00354EC5" w:rsidRPr="005053BA">
        <w:rPr>
          <w:lang w:val="en-US"/>
        </w:rPr>
        <w:t>approved</w:t>
      </w:r>
      <w:r w:rsidRPr="005053BA">
        <w:rPr>
          <w:lang w:val="en-US"/>
        </w:rPr>
        <w:t xml:space="preserve"> use of company resources, appropriate data processing techniques, and security best practices are all specified in these rules, along with the dos and don'ts. The protection of sensitive information and the reduction of security risks can both be achieved by employees by adhering to these rules.</w:t>
      </w:r>
    </w:p>
    <w:p w:rsidR="00354EC5" w:rsidRPr="005053BA" w:rsidRDefault="00C2276F" w:rsidP="005053BA">
      <w:pPr>
        <w:pStyle w:val="ListParagraph"/>
        <w:numPr>
          <w:ilvl w:val="0"/>
          <w:numId w:val="2"/>
        </w:numPr>
        <w:spacing w:line="480" w:lineRule="auto"/>
        <w:jc w:val="both"/>
        <w:rPr>
          <w:lang w:val="en-US"/>
        </w:rPr>
      </w:pPr>
      <w:r w:rsidRPr="005053BA">
        <w:rPr>
          <w:lang w:val="en-US"/>
        </w:rPr>
        <w:t xml:space="preserve">Access Control and Authentication: </w:t>
      </w:r>
      <w:r w:rsidR="00354EC5" w:rsidRPr="005053BA">
        <w:rPr>
          <w:lang w:val="en-US"/>
        </w:rPr>
        <w:t>Access control techniques are outlined in network security rules, along with authentication methods including strong passwords, multi-factor authentication, and access privileges depending on job positions. Employees can authenticate their identities and guarantee that only authorized people have access to sensitive data and network resources by abiding by these standards.</w:t>
      </w:r>
    </w:p>
    <w:p w:rsidR="00354EC5" w:rsidRPr="005053BA" w:rsidRDefault="00C2276F" w:rsidP="005053BA">
      <w:pPr>
        <w:pStyle w:val="ListParagraph"/>
        <w:numPr>
          <w:ilvl w:val="0"/>
          <w:numId w:val="2"/>
        </w:numPr>
        <w:spacing w:line="480" w:lineRule="auto"/>
        <w:jc w:val="both"/>
        <w:rPr>
          <w:lang w:val="en-US"/>
        </w:rPr>
      </w:pPr>
      <w:r w:rsidRPr="005053BA">
        <w:rPr>
          <w:lang w:val="en-US"/>
        </w:rPr>
        <w:t>Data Protection Measures</w:t>
      </w:r>
      <w:r w:rsidR="00354EC5" w:rsidRPr="005053BA">
        <w:rPr>
          <w:lang w:val="en-US"/>
        </w:rPr>
        <w:t>: Encryption, secure transmission protocols, and secure storage procedures are just a few examples of the data protection mechanisms that are outlined in network security rules. Employees can prevent unauthorized access to and interception of sensitive data while it is in transit or at rest by adhering to these policies.</w:t>
      </w:r>
    </w:p>
    <w:p w:rsidR="00C2276F" w:rsidRPr="005053BA" w:rsidRDefault="00C2276F" w:rsidP="005053BA">
      <w:pPr>
        <w:pStyle w:val="ListParagraph"/>
        <w:numPr>
          <w:ilvl w:val="0"/>
          <w:numId w:val="2"/>
        </w:numPr>
        <w:spacing w:line="480" w:lineRule="auto"/>
        <w:jc w:val="both"/>
        <w:rPr>
          <w:lang w:val="en-US"/>
        </w:rPr>
      </w:pPr>
      <w:r w:rsidRPr="005053BA">
        <w:rPr>
          <w:lang w:val="en-US"/>
        </w:rPr>
        <w:t xml:space="preserve">Device and Endpoint Security: Network security policies often include guidelines for securing devices and endpoints used by employees, such as laptops, mobile devices, and removable media. These guidelines may cover topics like regular software updates, antivirus protection, and secure configurations. By complying with these </w:t>
      </w:r>
      <w:r w:rsidRPr="005053BA">
        <w:rPr>
          <w:lang w:val="en-US"/>
        </w:rPr>
        <w:lastRenderedPageBreak/>
        <w:t>policies, employees can help prevent malware infections, unauthorized access, or data breaches caused by compromised devices.</w:t>
      </w:r>
    </w:p>
    <w:p w:rsidR="005053BA" w:rsidRPr="005053BA" w:rsidRDefault="00C2276F" w:rsidP="005053BA">
      <w:pPr>
        <w:pStyle w:val="ListParagraph"/>
        <w:numPr>
          <w:ilvl w:val="0"/>
          <w:numId w:val="2"/>
        </w:numPr>
        <w:spacing w:line="480" w:lineRule="auto"/>
        <w:jc w:val="both"/>
        <w:rPr>
          <w:lang w:val="en-US"/>
        </w:rPr>
      </w:pPr>
      <w:r w:rsidRPr="005053BA">
        <w:rPr>
          <w:lang w:val="en-US"/>
        </w:rPr>
        <w:t xml:space="preserve">Incident Reporting and Response: </w:t>
      </w:r>
      <w:r w:rsidR="008A685E" w:rsidRPr="005053BA">
        <w:rPr>
          <w:lang w:val="en-US"/>
        </w:rPr>
        <w:t>Network security policies often include protocols for reporting security issues and potential breaches. In the event of a security crisis, they give staff explicit instructions on who to notify, what details to offer, and how to react. Employees can assist in containing and minimizing the impact of security events by promptly reporting problems and according to the established response protocols.</w:t>
      </w:r>
      <w:r w:rsidR="005053BA" w:rsidRPr="005053BA">
        <w:rPr>
          <w:lang w:val="en-US"/>
        </w:rPr>
        <w:t xml:space="preserve"> </w:t>
      </w:r>
    </w:p>
    <w:p w:rsidR="00C2276F" w:rsidRDefault="00C2276F" w:rsidP="005053BA">
      <w:pPr>
        <w:pStyle w:val="ListParagraph"/>
        <w:numPr>
          <w:ilvl w:val="0"/>
          <w:numId w:val="2"/>
        </w:numPr>
        <w:spacing w:line="480" w:lineRule="auto"/>
        <w:jc w:val="both"/>
        <w:rPr>
          <w:lang w:val="en-US"/>
        </w:rPr>
      </w:pPr>
      <w:r w:rsidRPr="005053BA">
        <w:rPr>
          <w:lang w:val="en-US"/>
        </w:rPr>
        <w:t xml:space="preserve">Security Awareness and Training: </w:t>
      </w:r>
      <w:r w:rsidR="005053BA" w:rsidRPr="005053BA">
        <w:rPr>
          <w:lang w:val="en-US"/>
        </w:rPr>
        <w:t xml:space="preserve">Employee training and security awareness campaigns are frequently emphasized in network security policies. These initiatives aid in educating staff about recent risks, social engineering strategies, and safe computer behaviors. Employees that take part in such training and keep up with security best practices become more alert and capable of seeing and minimizing potential </w:t>
      </w:r>
      <w:r w:rsidR="005053BA">
        <w:rPr>
          <w:lang w:val="en-US"/>
        </w:rPr>
        <w:t>security hazards and breaches.</w:t>
      </w:r>
    </w:p>
    <w:p w:rsidR="005053BA" w:rsidRPr="005053BA" w:rsidRDefault="005053BA" w:rsidP="000D49A4">
      <w:pPr>
        <w:pStyle w:val="ListParagraph"/>
        <w:spacing w:line="480" w:lineRule="auto"/>
        <w:jc w:val="both"/>
        <w:rPr>
          <w:lang w:val="en-US"/>
        </w:rPr>
      </w:pPr>
    </w:p>
    <w:p w:rsidR="00595735" w:rsidRDefault="00595735" w:rsidP="0037121E">
      <w:pPr>
        <w:spacing w:line="480" w:lineRule="auto"/>
        <w:jc w:val="both"/>
        <w:rPr>
          <w:b/>
          <w:lang w:val="en-US"/>
        </w:rPr>
      </w:pPr>
    </w:p>
    <w:p w:rsidR="000D49A4" w:rsidRDefault="000D49A4" w:rsidP="0037121E">
      <w:pPr>
        <w:spacing w:line="480" w:lineRule="auto"/>
        <w:jc w:val="both"/>
        <w:rPr>
          <w:b/>
          <w:lang w:val="en-US"/>
        </w:rPr>
      </w:pPr>
    </w:p>
    <w:p w:rsidR="000D49A4" w:rsidRDefault="000D49A4" w:rsidP="0037121E">
      <w:pPr>
        <w:spacing w:line="480" w:lineRule="auto"/>
        <w:jc w:val="both"/>
        <w:rPr>
          <w:b/>
          <w:lang w:val="en-US"/>
        </w:rPr>
      </w:pPr>
    </w:p>
    <w:p w:rsidR="000D49A4" w:rsidRDefault="000D49A4" w:rsidP="0037121E">
      <w:pPr>
        <w:spacing w:line="480" w:lineRule="auto"/>
        <w:jc w:val="both"/>
        <w:rPr>
          <w:b/>
          <w:lang w:val="en-US"/>
        </w:rPr>
      </w:pPr>
    </w:p>
    <w:p w:rsidR="00595735" w:rsidRDefault="00595735" w:rsidP="0037121E">
      <w:pPr>
        <w:spacing w:line="480" w:lineRule="auto"/>
        <w:jc w:val="both"/>
        <w:rPr>
          <w:b/>
          <w:lang w:val="en-US"/>
        </w:rPr>
      </w:pPr>
    </w:p>
    <w:p w:rsidR="005053BA" w:rsidRDefault="005053BA" w:rsidP="0037121E">
      <w:pPr>
        <w:spacing w:line="480" w:lineRule="auto"/>
        <w:jc w:val="both"/>
        <w:rPr>
          <w:b/>
          <w:lang w:val="en-US"/>
        </w:rPr>
      </w:pPr>
    </w:p>
    <w:p w:rsidR="005053BA" w:rsidRDefault="005053BA" w:rsidP="0037121E">
      <w:pPr>
        <w:spacing w:line="480" w:lineRule="auto"/>
        <w:jc w:val="both"/>
        <w:rPr>
          <w:b/>
          <w:lang w:val="en-US"/>
        </w:rPr>
      </w:pPr>
    </w:p>
    <w:p w:rsidR="005053BA" w:rsidRPr="005053BA" w:rsidRDefault="005053BA" w:rsidP="005053BA">
      <w:pPr>
        <w:pBdr>
          <w:top w:val="single" w:sz="4" w:space="10" w:color="4472C4" w:themeColor="accent1"/>
          <w:bottom w:val="single" w:sz="4" w:space="10" w:color="4472C4" w:themeColor="accent1"/>
        </w:pBdr>
        <w:spacing w:before="360" w:after="360"/>
        <w:ind w:left="864" w:right="864"/>
        <w:jc w:val="center"/>
        <w:rPr>
          <w:iCs/>
          <w:color w:val="4472C4" w:themeColor="accent1"/>
          <w:sz w:val="36"/>
          <w:lang w:val="en-US"/>
        </w:rPr>
      </w:pPr>
      <w:r>
        <w:rPr>
          <w:iCs/>
          <w:color w:val="4472C4" w:themeColor="accent1"/>
          <w:sz w:val="36"/>
          <w:lang w:val="en-US"/>
        </w:rPr>
        <w:lastRenderedPageBreak/>
        <w:t>Research and Analysis</w:t>
      </w:r>
    </w:p>
    <w:p w:rsidR="000D49A4" w:rsidRDefault="000D49A4" w:rsidP="0037121E">
      <w:pPr>
        <w:spacing w:line="480" w:lineRule="auto"/>
        <w:jc w:val="both"/>
        <w:rPr>
          <w:lang w:val="en-US"/>
        </w:rPr>
      </w:pPr>
    </w:p>
    <w:p w:rsidR="005053BA" w:rsidRDefault="00A43974" w:rsidP="0037121E">
      <w:pPr>
        <w:spacing w:line="480" w:lineRule="auto"/>
        <w:jc w:val="both"/>
        <w:rPr>
          <w:lang w:val="en-US"/>
        </w:rPr>
      </w:pPr>
      <w:r>
        <w:rPr>
          <w:lang w:val="en-US"/>
        </w:rPr>
        <w:t>S</w:t>
      </w:r>
      <w:r w:rsidR="00F05007" w:rsidRPr="00F05007">
        <w:rPr>
          <w:lang w:val="en-US"/>
        </w:rPr>
        <w:t>uccessful network security policies should incorporate many levels of protection, such as access controls, authentication and encryption, network segmentation, and threat detection and response. In addition, proactive incident response and recovery processes must be in place, along with frequent penetration testing and vulnerability assessments. Compliance with industry standards and laws, such as the PCI DSS, can also assist guarantee that businesses are using best practices and avoiding hazards.</w:t>
      </w:r>
    </w:p>
    <w:tbl>
      <w:tblPr>
        <w:tblStyle w:val="TableGrid"/>
        <w:tblW w:w="0" w:type="auto"/>
        <w:tblLayout w:type="fixed"/>
        <w:tblLook w:val="04A0" w:firstRow="1" w:lastRow="0" w:firstColumn="1" w:lastColumn="0" w:noHBand="0" w:noVBand="1"/>
      </w:tblPr>
      <w:tblGrid>
        <w:gridCol w:w="3105"/>
        <w:gridCol w:w="6255"/>
      </w:tblGrid>
      <w:tr w:rsidR="00A43974" w:rsidRPr="00D2737E" w:rsidTr="00F60F96">
        <w:trPr>
          <w:trHeight w:val="675"/>
        </w:trPr>
        <w:tc>
          <w:tcPr>
            <w:tcW w:w="3105" w:type="dxa"/>
          </w:tcPr>
          <w:p w:rsidR="00A43974" w:rsidRPr="00A43974" w:rsidRDefault="00A43974" w:rsidP="00F60F96">
            <w:pPr>
              <w:rPr>
                <w:rFonts w:eastAsia="Times New Roman"/>
                <w:bCs/>
                <w:sz w:val="28"/>
                <w:szCs w:val="24"/>
              </w:rPr>
            </w:pPr>
            <w:r>
              <w:rPr>
                <w:rFonts w:eastAsia="Times New Roman"/>
                <w:bCs/>
                <w:sz w:val="28"/>
                <w:szCs w:val="24"/>
                <w:lang w:val="en-US"/>
              </w:rPr>
              <w:t>Existing Network Security P</w:t>
            </w:r>
            <w:r w:rsidRPr="00A43974">
              <w:rPr>
                <w:rFonts w:eastAsia="Times New Roman"/>
                <w:bCs/>
                <w:sz w:val="28"/>
                <w:szCs w:val="24"/>
                <w:lang w:val="en-US"/>
              </w:rPr>
              <w:t>olicies</w:t>
            </w:r>
            <w:r w:rsidR="000D49A4">
              <w:rPr>
                <w:rFonts w:eastAsia="Times New Roman"/>
                <w:bCs/>
                <w:sz w:val="28"/>
                <w:szCs w:val="24"/>
                <w:lang w:val="en-US"/>
              </w:rPr>
              <w:t xml:space="preserve"> and Standards</w:t>
            </w:r>
          </w:p>
        </w:tc>
        <w:tc>
          <w:tcPr>
            <w:tcW w:w="6255" w:type="dxa"/>
            <w:vAlign w:val="center"/>
          </w:tcPr>
          <w:p w:rsidR="00A43974" w:rsidRPr="00A43974" w:rsidRDefault="000D49A4" w:rsidP="00A43974">
            <w:pPr>
              <w:jc w:val="center"/>
              <w:rPr>
                <w:rFonts w:eastAsia="Times New Roman"/>
                <w:bCs/>
                <w:sz w:val="28"/>
                <w:szCs w:val="24"/>
              </w:rPr>
            </w:pPr>
            <w:r>
              <w:rPr>
                <w:rFonts w:eastAsia="Times New Roman"/>
                <w:bCs/>
                <w:sz w:val="28"/>
                <w:szCs w:val="24"/>
                <w:lang w:val="en-US"/>
              </w:rPr>
              <w:t>Organizations:</w:t>
            </w:r>
          </w:p>
        </w:tc>
      </w:tr>
      <w:tr w:rsidR="00A43974" w:rsidRPr="00D2737E" w:rsidTr="00F60F96">
        <w:trPr>
          <w:trHeight w:val="825"/>
        </w:trPr>
        <w:tc>
          <w:tcPr>
            <w:tcW w:w="3105" w:type="dxa"/>
            <w:vAlign w:val="center"/>
          </w:tcPr>
          <w:p w:rsidR="00A43974" w:rsidRPr="00D2737E" w:rsidRDefault="00A43974" w:rsidP="00A43974">
            <w:pPr>
              <w:spacing w:line="360" w:lineRule="auto"/>
              <w:jc w:val="both"/>
              <w:rPr>
                <w:rFonts w:eastAsia="Times New Roman"/>
                <w:szCs w:val="24"/>
              </w:rPr>
            </w:pPr>
            <w:r w:rsidRPr="00D2737E">
              <w:rPr>
                <w:rFonts w:eastAsia="Times New Roman"/>
                <w:szCs w:val="24"/>
                <w:lang w:val="en-US"/>
              </w:rPr>
              <w:t>International Organization for Standardization (ISO)</w:t>
            </w:r>
          </w:p>
        </w:tc>
        <w:tc>
          <w:tcPr>
            <w:tcW w:w="6255" w:type="dxa"/>
          </w:tcPr>
          <w:p w:rsidR="00A43974" w:rsidRPr="00D2737E" w:rsidRDefault="00A43974" w:rsidP="00A43974">
            <w:pPr>
              <w:spacing w:line="360" w:lineRule="auto"/>
              <w:jc w:val="both"/>
              <w:rPr>
                <w:rFonts w:eastAsia="Times New Roman"/>
                <w:szCs w:val="24"/>
              </w:rPr>
            </w:pPr>
            <w:r w:rsidRPr="00D2737E">
              <w:rPr>
                <w:rFonts w:eastAsia="Times New Roman"/>
                <w:b/>
                <w:bCs/>
                <w:szCs w:val="24"/>
                <w:lang w:val="en-US"/>
              </w:rPr>
              <w:t>IBM</w:t>
            </w:r>
            <w:r w:rsidRPr="00D2737E">
              <w:rPr>
                <w:rFonts w:eastAsia="Times New Roman"/>
                <w:szCs w:val="24"/>
                <w:lang w:val="en-US"/>
              </w:rPr>
              <w:t xml:space="preserve">, </w:t>
            </w:r>
            <w:r w:rsidRPr="00D2737E">
              <w:rPr>
                <w:rFonts w:eastAsia="Times New Roman"/>
                <w:b/>
                <w:bCs/>
                <w:szCs w:val="24"/>
                <w:lang w:val="en-US"/>
              </w:rPr>
              <w:t>Nestle</w:t>
            </w:r>
            <w:r w:rsidRPr="00D2737E">
              <w:rPr>
                <w:rFonts w:eastAsia="Times New Roman"/>
                <w:szCs w:val="24"/>
                <w:lang w:val="en-US"/>
              </w:rPr>
              <w:t xml:space="preserve">, and </w:t>
            </w:r>
            <w:r w:rsidRPr="00D2737E">
              <w:rPr>
                <w:rFonts w:eastAsia="Times New Roman"/>
                <w:b/>
                <w:bCs/>
                <w:szCs w:val="24"/>
                <w:lang w:val="en-US"/>
              </w:rPr>
              <w:t xml:space="preserve">Intel </w:t>
            </w:r>
            <w:r w:rsidRPr="00D2737E">
              <w:rPr>
                <w:rFonts w:eastAsia="Times New Roman"/>
                <w:szCs w:val="24"/>
                <w:lang w:val="en-US"/>
              </w:rPr>
              <w:t xml:space="preserve">all used various ISO such as: </w:t>
            </w:r>
          </w:p>
          <w:p w:rsidR="00A43974" w:rsidRPr="00D2737E" w:rsidRDefault="00A43974" w:rsidP="00A43974">
            <w:pPr>
              <w:spacing w:line="360" w:lineRule="auto"/>
              <w:jc w:val="both"/>
              <w:rPr>
                <w:rFonts w:eastAsia="Times New Roman"/>
                <w:szCs w:val="24"/>
              </w:rPr>
            </w:pPr>
            <w:r w:rsidRPr="00D2737E">
              <w:rPr>
                <w:rFonts w:eastAsia="Times New Roman"/>
                <w:szCs w:val="24"/>
                <w:lang w:val="en-US"/>
              </w:rPr>
              <w:t xml:space="preserve">ISO  9001 for quality management </w:t>
            </w:r>
          </w:p>
          <w:p w:rsidR="00A43974" w:rsidRPr="00D2737E" w:rsidRDefault="00A43974" w:rsidP="00A43974">
            <w:pPr>
              <w:spacing w:line="360" w:lineRule="auto"/>
              <w:jc w:val="both"/>
              <w:rPr>
                <w:rFonts w:eastAsia="Times New Roman"/>
                <w:szCs w:val="24"/>
              </w:rPr>
            </w:pPr>
            <w:r w:rsidRPr="00D2737E">
              <w:rPr>
                <w:rFonts w:eastAsia="Times New Roman"/>
                <w:szCs w:val="24"/>
                <w:lang w:val="en-US"/>
              </w:rPr>
              <w:t xml:space="preserve">ISO 14001 for environmental management </w:t>
            </w:r>
          </w:p>
          <w:p w:rsidR="00A43974" w:rsidRPr="00D2737E" w:rsidRDefault="00A43974" w:rsidP="00A43974">
            <w:pPr>
              <w:spacing w:line="360" w:lineRule="auto"/>
              <w:jc w:val="both"/>
              <w:rPr>
                <w:rFonts w:eastAsia="Times New Roman"/>
                <w:szCs w:val="24"/>
              </w:rPr>
            </w:pPr>
            <w:r w:rsidRPr="00D2737E">
              <w:rPr>
                <w:rFonts w:eastAsia="Times New Roman"/>
                <w:szCs w:val="24"/>
                <w:lang w:val="en-US"/>
              </w:rPr>
              <w:t xml:space="preserve">ISO 27001 for information security management. </w:t>
            </w:r>
          </w:p>
        </w:tc>
      </w:tr>
      <w:tr w:rsidR="00A43974" w:rsidRPr="00D2737E" w:rsidTr="00F60F96">
        <w:trPr>
          <w:trHeight w:val="870"/>
        </w:trPr>
        <w:tc>
          <w:tcPr>
            <w:tcW w:w="3105" w:type="dxa"/>
            <w:vAlign w:val="center"/>
          </w:tcPr>
          <w:p w:rsidR="00A43974" w:rsidRPr="00D2737E" w:rsidRDefault="00A43974" w:rsidP="00A43974">
            <w:pPr>
              <w:spacing w:line="360" w:lineRule="auto"/>
              <w:rPr>
                <w:rFonts w:eastAsia="Times New Roman"/>
                <w:szCs w:val="24"/>
              </w:rPr>
            </w:pPr>
            <w:r w:rsidRPr="00D2737E">
              <w:rPr>
                <w:rFonts w:eastAsia="Times New Roman"/>
                <w:szCs w:val="24"/>
                <w:lang w:val="en-US"/>
              </w:rPr>
              <w:t>National Institute of Standards and Technology (NIST)</w:t>
            </w:r>
          </w:p>
        </w:tc>
        <w:tc>
          <w:tcPr>
            <w:tcW w:w="6255" w:type="dxa"/>
            <w:vAlign w:val="center"/>
          </w:tcPr>
          <w:p w:rsidR="00A43974" w:rsidRPr="00D2737E" w:rsidRDefault="00A43974" w:rsidP="00A43974">
            <w:pPr>
              <w:spacing w:line="360" w:lineRule="auto"/>
              <w:jc w:val="both"/>
              <w:rPr>
                <w:rFonts w:eastAsia="Times New Roman"/>
                <w:szCs w:val="24"/>
              </w:rPr>
            </w:pPr>
            <w:r w:rsidRPr="00D2737E">
              <w:rPr>
                <w:rFonts w:eastAsia="Times New Roman"/>
                <w:b/>
                <w:bCs/>
                <w:szCs w:val="24"/>
                <w:lang w:val="en-US"/>
              </w:rPr>
              <w:t>Microsoft</w:t>
            </w:r>
            <w:r w:rsidRPr="00D2737E">
              <w:rPr>
                <w:rFonts w:eastAsia="Times New Roman"/>
                <w:szCs w:val="24"/>
                <w:lang w:val="en-US"/>
              </w:rPr>
              <w:t xml:space="preserve">, </w:t>
            </w:r>
            <w:r w:rsidRPr="00D2737E">
              <w:rPr>
                <w:rFonts w:eastAsia="Times New Roman"/>
                <w:b/>
                <w:bCs/>
                <w:szCs w:val="24"/>
                <w:lang w:val="en-US"/>
              </w:rPr>
              <w:t>Google</w:t>
            </w:r>
            <w:r w:rsidRPr="00D2737E">
              <w:rPr>
                <w:rFonts w:eastAsia="Times New Roman"/>
                <w:szCs w:val="24"/>
                <w:lang w:val="en-US"/>
              </w:rPr>
              <w:t xml:space="preserve">, and </w:t>
            </w:r>
            <w:r w:rsidRPr="00D2737E">
              <w:rPr>
                <w:rFonts w:eastAsia="Times New Roman"/>
                <w:b/>
                <w:bCs/>
                <w:szCs w:val="24"/>
                <w:lang w:val="en-US"/>
              </w:rPr>
              <w:t xml:space="preserve">Cisco </w:t>
            </w:r>
            <w:r w:rsidRPr="00D2737E">
              <w:rPr>
                <w:rFonts w:eastAsia="Times New Roman"/>
                <w:szCs w:val="24"/>
                <w:lang w:val="en-US"/>
              </w:rPr>
              <w:t>used various NIST such as:</w:t>
            </w:r>
          </w:p>
          <w:p w:rsidR="00A43974" w:rsidRPr="00D2737E" w:rsidRDefault="00A43974" w:rsidP="00A43974">
            <w:pPr>
              <w:spacing w:line="360" w:lineRule="auto"/>
              <w:jc w:val="both"/>
              <w:rPr>
                <w:rFonts w:eastAsia="Times New Roman"/>
                <w:szCs w:val="24"/>
              </w:rPr>
            </w:pPr>
            <w:r w:rsidRPr="00D2737E">
              <w:rPr>
                <w:rFonts w:eastAsia="Times New Roman"/>
                <w:szCs w:val="24"/>
                <w:lang w:val="en-US"/>
              </w:rPr>
              <w:t>NIST SP 800 – 53 and NIST SP 800 – 171.</w:t>
            </w:r>
          </w:p>
        </w:tc>
      </w:tr>
      <w:tr w:rsidR="00A43974" w:rsidRPr="00D2737E" w:rsidTr="00F60F96">
        <w:trPr>
          <w:trHeight w:val="870"/>
        </w:trPr>
        <w:tc>
          <w:tcPr>
            <w:tcW w:w="3105" w:type="dxa"/>
            <w:vAlign w:val="center"/>
          </w:tcPr>
          <w:p w:rsidR="00A43974" w:rsidRPr="00D2737E" w:rsidRDefault="00A43974" w:rsidP="00A43974">
            <w:pPr>
              <w:jc w:val="both"/>
              <w:rPr>
                <w:rFonts w:eastAsia="Times New Roman"/>
                <w:szCs w:val="24"/>
              </w:rPr>
            </w:pPr>
            <w:r w:rsidRPr="00D2737E">
              <w:rPr>
                <w:rFonts w:eastAsia="Times New Roman"/>
                <w:szCs w:val="24"/>
                <w:lang w:val="en-US"/>
              </w:rPr>
              <w:t>Payment Card Industry Data Security Standard (PCI DSS)</w:t>
            </w:r>
          </w:p>
        </w:tc>
        <w:tc>
          <w:tcPr>
            <w:tcW w:w="6255" w:type="dxa"/>
          </w:tcPr>
          <w:p w:rsidR="00A43974" w:rsidRPr="00D2737E" w:rsidRDefault="00A43974" w:rsidP="00A43974">
            <w:pPr>
              <w:spacing w:line="360" w:lineRule="auto"/>
              <w:jc w:val="both"/>
              <w:rPr>
                <w:rFonts w:eastAsia="Times New Roman"/>
                <w:szCs w:val="24"/>
              </w:rPr>
            </w:pPr>
            <w:r w:rsidRPr="00D2737E">
              <w:rPr>
                <w:rFonts w:eastAsia="Times New Roman"/>
                <w:b/>
                <w:bCs/>
                <w:szCs w:val="24"/>
                <w:lang w:val="en-US"/>
              </w:rPr>
              <w:t>Amazon</w:t>
            </w:r>
            <w:r w:rsidRPr="00D2737E">
              <w:rPr>
                <w:rFonts w:eastAsia="Times New Roman"/>
                <w:szCs w:val="24"/>
                <w:lang w:val="en-US"/>
              </w:rPr>
              <w:t xml:space="preserve">, </w:t>
            </w:r>
            <w:r w:rsidRPr="00D2737E">
              <w:rPr>
                <w:rFonts w:eastAsia="Times New Roman"/>
                <w:b/>
                <w:bCs/>
                <w:szCs w:val="24"/>
                <w:lang w:val="en-US"/>
              </w:rPr>
              <w:t>PayPal</w:t>
            </w:r>
            <w:r w:rsidRPr="00D2737E">
              <w:rPr>
                <w:rFonts w:eastAsia="Times New Roman"/>
                <w:szCs w:val="24"/>
                <w:lang w:val="en-US"/>
              </w:rPr>
              <w:t xml:space="preserve">, and </w:t>
            </w:r>
            <w:proofErr w:type="spellStart"/>
            <w:r w:rsidRPr="00D2737E">
              <w:rPr>
                <w:rFonts w:eastAsia="Times New Roman"/>
                <w:b/>
                <w:bCs/>
                <w:szCs w:val="24"/>
                <w:lang w:val="en-US"/>
              </w:rPr>
              <w:t>Walmart</w:t>
            </w:r>
            <w:proofErr w:type="spellEnd"/>
            <w:r w:rsidRPr="00D2737E">
              <w:rPr>
                <w:rFonts w:eastAsia="Times New Roman"/>
                <w:szCs w:val="24"/>
                <w:lang w:val="en-US"/>
              </w:rPr>
              <w:t>. These companies use PCI DSS to protect their payment processing system.</w:t>
            </w:r>
          </w:p>
        </w:tc>
      </w:tr>
      <w:tr w:rsidR="00A43974" w:rsidRPr="00D2737E" w:rsidTr="00F60F96">
        <w:trPr>
          <w:trHeight w:val="900"/>
        </w:trPr>
        <w:tc>
          <w:tcPr>
            <w:tcW w:w="3105" w:type="dxa"/>
            <w:vAlign w:val="center"/>
          </w:tcPr>
          <w:p w:rsidR="00A43974" w:rsidRPr="00D2737E" w:rsidRDefault="00A43974" w:rsidP="00A43974">
            <w:pPr>
              <w:jc w:val="both"/>
              <w:rPr>
                <w:rFonts w:eastAsia="Times New Roman"/>
                <w:szCs w:val="24"/>
              </w:rPr>
            </w:pPr>
            <w:r w:rsidRPr="00D2737E">
              <w:rPr>
                <w:rFonts w:eastAsia="Times New Roman"/>
                <w:szCs w:val="24"/>
                <w:lang w:val="en-US"/>
              </w:rPr>
              <w:t>Health Insurance Portability and Accountability Act (HIPAA)</w:t>
            </w:r>
          </w:p>
        </w:tc>
        <w:tc>
          <w:tcPr>
            <w:tcW w:w="6255" w:type="dxa"/>
          </w:tcPr>
          <w:p w:rsidR="00A43974" w:rsidRPr="00D2737E" w:rsidRDefault="00A43974" w:rsidP="00A43974">
            <w:pPr>
              <w:spacing w:line="360" w:lineRule="auto"/>
              <w:jc w:val="both"/>
              <w:rPr>
                <w:rFonts w:eastAsia="Times New Roman"/>
                <w:szCs w:val="24"/>
              </w:rPr>
            </w:pPr>
            <w:r>
              <w:rPr>
                <w:rFonts w:eastAsia="Times New Roman"/>
                <w:b/>
                <w:bCs/>
                <w:szCs w:val="24"/>
                <w:lang w:val="en-US"/>
              </w:rPr>
              <w:t>Health C</w:t>
            </w:r>
            <w:r w:rsidRPr="00D2737E">
              <w:rPr>
                <w:rFonts w:eastAsia="Times New Roman"/>
                <w:b/>
                <w:bCs/>
                <w:szCs w:val="24"/>
                <w:lang w:val="en-US"/>
              </w:rPr>
              <w:t>are</w:t>
            </w:r>
            <w:r w:rsidRPr="00D2737E">
              <w:rPr>
                <w:rFonts w:eastAsia="Times New Roman"/>
                <w:szCs w:val="24"/>
                <w:lang w:val="en-US"/>
              </w:rPr>
              <w:t xml:space="preserve">, </w:t>
            </w:r>
            <w:r w:rsidRPr="00D2737E">
              <w:rPr>
                <w:rFonts w:eastAsia="Times New Roman"/>
                <w:b/>
                <w:bCs/>
                <w:szCs w:val="24"/>
                <w:lang w:val="en-US"/>
              </w:rPr>
              <w:t>Health plans</w:t>
            </w:r>
            <w:r w:rsidRPr="00D2737E">
              <w:rPr>
                <w:rFonts w:eastAsia="Times New Roman"/>
                <w:szCs w:val="24"/>
                <w:lang w:val="en-US"/>
              </w:rPr>
              <w:t xml:space="preserve">, and </w:t>
            </w:r>
            <w:r w:rsidRPr="00D2737E">
              <w:rPr>
                <w:rFonts w:eastAsia="Times New Roman"/>
                <w:b/>
                <w:bCs/>
                <w:szCs w:val="24"/>
                <w:lang w:val="en-US"/>
              </w:rPr>
              <w:t>Business associates</w:t>
            </w:r>
            <w:r w:rsidRPr="00D2737E">
              <w:rPr>
                <w:rFonts w:eastAsia="Times New Roman"/>
                <w:szCs w:val="24"/>
                <w:lang w:val="en-US"/>
              </w:rPr>
              <w:t>. These organizations used HIPAA to protect the privacy and security of patient's health information and compliance with regulatory requirements.</w:t>
            </w:r>
          </w:p>
        </w:tc>
      </w:tr>
      <w:tr w:rsidR="00A43974" w:rsidRPr="00D2737E" w:rsidTr="00F60F96">
        <w:trPr>
          <w:trHeight w:val="885"/>
        </w:trPr>
        <w:tc>
          <w:tcPr>
            <w:tcW w:w="3105" w:type="dxa"/>
            <w:vAlign w:val="center"/>
          </w:tcPr>
          <w:p w:rsidR="00A43974" w:rsidRPr="00D2737E" w:rsidRDefault="00A43974" w:rsidP="00A43974">
            <w:pPr>
              <w:jc w:val="both"/>
              <w:rPr>
                <w:rFonts w:eastAsia="Times New Roman"/>
                <w:szCs w:val="24"/>
              </w:rPr>
            </w:pPr>
            <w:r w:rsidRPr="00D2737E">
              <w:rPr>
                <w:rFonts w:eastAsia="Times New Roman"/>
                <w:szCs w:val="24"/>
                <w:lang w:val="en-US"/>
              </w:rPr>
              <w:t>Federal Risk and Authorization Management (</w:t>
            </w:r>
            <w:proofErr w:type="spellStart"/>
            <w:r w:rsidRPr="00D2737E">
              <w:rPr>
                <w:rFonts w:eastAsia="Times New Roman"/>
                <w:szCs w:val="24"/>
                <w:lang w:val="en-US"/>
              </w:rPr>
              <w:t>FedRAMP</w:t>
            </w:r>
            <w:proofErr w:type="spellEnd"/>
            <w:r w:rsidRPr="00D2737E">
              <w:rPr>
                <w:rFonts w:eastAsia="Times New Roman"/>
                <w:szCs w:val="24"/>
                <w:lang w:val="en-US"/>
              </w:rPr>
              <w:t>)</w:t>
            </w:r>
          </w:p>
        </w:tc>
        <w:tc>
          <w:tcPr>
            <w:tcW w:w="6255" w:type="dxa"/>
          </w:tcPr>
          <w:p w:rsidR="00A43974" w:rsidRPr="00D2737E" w:rsidRDefault="00A43974" w:rsidP="00A43974">
            <w:pPr>
              <w:spacing w:line="360" w:lineRule="auto"/>
              <w:jc w:val="both"/>
              <w:rPr>
                <w:rFonts w:eastAsia="Times New Roman"/>
                <w:szCs w:val="24"/>
              </w:rPr>
            </w:pPr>
            <w:r>
              <w:rPr>
                <w:rFonts w:eastAsia="Times New Roman"/>
                <w:b/>
                <w:bCs/>
                <w:szCs w:val="24"/>
                <w:lang w:val="en-US"/>
              </w:rPr>
              <w:t>Amazon Web S</w:t>
            </w:r>
            <w:r w:rsidRPr="00D2737E">
              <w:rPr>
                <w:rFonts w:eastAsia="Times New Roman"/>
                <w:b/>
                <w:bCs/>
                <w:szCs w:val="24"/>
                <w:lang w:val="en-US"/>
              </w:rPr>
              <w:t>ervice</w:t>
            </w:r>
            <w:r w:rsidRPr="00D2737E">
              <w:rPr>
                <w:rFonts w:eastAsia="Times New Roman"/>
                <w:szCs w:val="24"/>
                <w:lang w:val="en-US"/>
              </w:rPr>
              <w:t xml:space="preserve">, </w:t>
            </w:r>
            <w:r w:rsidRPr="00D2737E">
              <w:rPr>
                <w:rFonts w:eastAsia="Times New Roman"/>
                <w:b/>
                <w:bCs/>
                <w:szCs w:val="24"/>
                <w:lang w:val="en-US"/>
              </w:rPr>
              <w:t>Microsoft</w:t>
            </w:r>
            <w:r w:rsidRPr="00D2737E">
              <w:rPr>
                <w:rFonts w:eastAsia="Times New Roman"/>
                <w:szCs w:val="24"/>
                <w:lang w:val="en-US"/>
              </w:rPr>
              <w:t xml:space="preserve">, and </w:t>
            </w:r>
            <w:r w:rsidRPr="00D2737E">
              <w:rPr>
                <w:rFonts w:eastAsia="Times New Roman"/>
                <w:b/>
                <w:bCs/>
                <w:szCs w:val="24"/>
                <w:lang w:val="en-US"/>
              </w:rPr>
              <w:t>Google</w:t>
            </w:r>
            <w:r w:rsidRPr="00D2737E">
              <w:rPr>
                <w:rFonts w:eastAsia="Times New Roman"/>
                <w:szCs w:val="24"/>
                <w:lang w:val="en-US"/>
              </w:rPr>
              <w:t xml:space="preserve">. These companies use </w:t>
            </w:r>
            <w:proofErr w:type="spellStart"/>
            <w:r w:rsidRPr="00D2737E">
              <w:rPr>
                <w:rFonts w:eastAsia="Times New Roman"/>
                <w:szCs w:val="24"/>
                <w:lang w:val="en-US"/>
              </w:rPr>
              <w:t>FedRAMP</w:t>
            </w:r>
            <w:proofErr w:type="spellEnd"/>
            <w:r w:rsidRPr="00D2737E">
              <w:rPr>
                <w:rFonts w:eastAsia="Times New Roman"/>
                <w:szCs w:val="24"/>
                <w:lang w:val="en-US"/>
              </w:rPr>
              <w:t xml:space="preserve"> to ensure the security and compliance of their cloud services for federal agencies and other organizations that handle sensitive data. Compliance with </w:t>
            </w:r>
            <w:proofErr w:type="spellStart"/>
            <w:r w:rsidRPr="00D2737E">
              <w:rPr>
                <w:rFonts w:eastAsia="Times New Roman"/>
                <w:szCs w:val="24"/>
                <w:lang w:val="en-US"/>
              </w:rPr>
              <w:t>FedRAMP</w:t>
            </w:r>
            <w:proofErr w:type="spellEnd"/>
            <w:r w:rsidRPr="00D2737E">
              <w:rPr>
                <w:rFonts w:eastAsia="Times New Roman"/>
                <w:szCs w:val="24"/>
                <w:lang w:val="en-US"/>
              </w:rPr>
              <w:t xml:space="preserve"> enables these companies to meet the </w:t>
            </w:r>
            <w:r w:rsidRPr="00D2737E">
              <w:rPr>
                <w:rFonts w:eastAsia="Times New Roman"/>
                <w:szCs w:val="24"/>
                <w:lang w:val="en-US"/>
              </w:rPr>
              <w:lastRenderedPageBreak/>
              <w:t>requirements of their customers and regulators, and to demonstrate their commitment to providing secure and reliable cloud services.</w:t>
            </w:r>
          </w:p>
        </w:tc>
      </w:tr>
    </w:tbl>
    <w:p w:rsidR="00A43974" w:rsidRPr="005053BA" w:rsidRDefault="00A4397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0D49A4" w:rsidRDefault="000D49A4" w:rsidP="0037121E">
      <w:pPr>
        <w:spacing w:line="480" w:lineRule="auto"/>
        <w:jc w:val="both"/>
        <w:rPr>
          <w:lang w:val="en-US"/>
        </w:rPr>
      </w:pPr>
    </w:p>
    <w:p w:rsidR="005053BA" w:rsidRPr="000D49A4" w:rsidRDefault="00A43974" w:rsidP="0037121E">
      <w:pPr>
        <w:spacing w:line="480" w:lineRule="auto"/>
        <w:jc w:val="both"/>
        <w:rPr>
          <w:b/>
          <w:color w:val="4472C4" w:themeColor="accent1"/>
          <w:sz w:val="28"/>
          <w:lang w:val="en-US"/>
        </w:rPr>
      </w:pPr>
      <w:r w:rsidRPr="000D49A4">
        <w:rPr>
          <w:b/>
          <w:color w:val="4472C4" w:themeColor="accent1"/>
          <w:sz w:val="28"/>
          <w:lang w:val="en-US"/>
        </w:rPr>
        <w:lastRenderedPageBreak/>
        <w:t>Explore real-world examples and case studies to understand various elements and best practices in network security policy development.</w:t>
      </w:r>
    </w:p>
    <w:p w:rsidR="00A43974" w:rsidRDefault="00A43974" w:rsidP="00F650E3">
      <w:pPr>
        <w:pStyle w:val="ListParagraph"/>
        <w:numPr>
          <w:ilvl w:val="0"/>
          <w:numId w:val="26"/>
        </w:numPr>
        <w:spacing w:line="480" w:lineRule="auto"/>
        <w:jc w:val="both"/>
      </w:pPr>
      <w:r>
        <w:t xml:space="preserve">Target Data Breach: In 2013, Target, a major US retailer, suffered a massive data breach that compromised the personal and financial information of millions of customers. The attack was made possible due to several security weaknesses, including weak password management, insufficient network segmentation, and inadequate threat detection and response procedures. </w:t>
      </w:r>
      <w:r w:rsidR="004B2AC9">
        <w:t xml:space="preserve">After the breach, </w:t>
      </w:r>
      <w:r w:rsidR="004B2AC9" w:rsidRPr="004B2AC9">
        <w:t>Target revised their network security procedures in the wake of the incident to include tighter access limits, better network segmentation, and increased threat detection and response capabilities.</w:t>
      </w:r>
    </w:p>
    <w:p w:rsidR="00F650E3" w:rsidRDefault="00F650E3" w:rsidP="00F650E3">
      <w:pPr>
        <w:pStyle w:val="ListParagraph"/>
        <w:numPr>
          <w:ilvl w:val="0"/>
          <w:numId w:val="26"/>
        </w:numPr>
        <w:spacing w:line="480" w:lineRule="auto"/>
        <w:jc w:val="both"/>
      </w:pPr>
      <w:r>
        <w:t>Colonial Pipeline Ransomware Attack (2021):</w:t>
      </w:r>
    </w:p>
    <w:p w:rsidR="00F650E3" w:rsidRDefault="00F650E3" w:rsidP="00F650E3">
      <w:pPr>
        <w:pStyle w:val="ListParagraph"/>
        <w:numPr>
          <w:ilvl w:val="1"/>
          <w:numId w:val="26"/>
        </w:numPr>
        <w:spacing w:line="480" w:lineRule="auto"/>
        <w:jc w:val="both"/>
      </w:pPr>
      <w:r>
        <w:t>Description: Colonial Pipeline, a major US fuel pipeline operator, fell victim to a ransomware attack that disrupted its operations. The attackers gained access to the company's network through a compromised user account and deployed ransomware, resulting in the shutdown of the pipeline system for several days.</w:t>
      </w:r>
    </w:p>
    <w:p w:rsidR="00F650E3" w:rsidRDefault="00F650E3" w:rsidP="00F650E3">
      <w:pPr>
        <w:pStyle w:val="ListParagraph"/>
        <w:numPr>
          <w:ilvl w:val="1"/>
          <w:numId w:val="26"/>
        </w:numPr>
        <w:spacing w:line="480" w:lineRule="auto"/>
        <w:jc w:val="both"/>
      </w:pPr>
      <w:r>
        <w:t>Attack Method: The attack exploited vulnerabilities in Colonial Pipeline's virtual private network (VPN) system and compromised credentials.</w:t>
      </w:r>
    </w:p>
    <w:p w:rsidR="00F650E3" w:rsidRDefault="00F650E3" w:rsidP="00F650E3">
      <w:pPr>
        <w:pStyle w:val="ListParagraph"/>
        <w:numPr>
          <w:ilvl w:val="1"/>
          <w:numId w:val="26"/>
        </w:numPr>
        <w:spacing w:line="480" w:lineRule="auto"/>
        <w:jc w:val="both"/>
      </w:pPr>
      <w:r>
        <w:t>Impact: The attack had significant consequences, leading to fuel shortages in various regions and disruptions to critical infrastructure. Colonial Pipeline ultimately paid a multimillion-dollar ransom to the attackers to regain control of its systems.</w:t>
      </w:r>
    </w:p>
    <w:p w:rsidR="00F650E3" w:rsidRDefault="00F650E3" w:rsidP="00F650E3">
      <w:pPr>
        <w:pStyle w:val="ListParagraph"/>
        <w:numPr>
          <w:ilvl w:val="1"/>
          <w:numId w:val="26"/>
        </w:numPr>
        <w:spacing w:line="480" w:lineRule="auto"/>
        <w:jc w:val="both"/>
      </w:pPr>
      <w:r>
        <w:t xml:space="preserve">Lessons Learned: This attack highlighted the importance of robust access controls, secure configurations, regular security assessments, and incident response preparedness. It underscored the need for organizations to prioritize </w:t>
      </w:r>
      <w:r>
        <w:lastRenderedPageBreak/>
        <w:t>cybersecurity measures for critical infrastructure and maintain effective backups and recovery plans.</w:t>
      </w:r>
    </w:p>
    <w:p w:rsidR="00F650E3" w:rsidRDefault="00F650E3" w:rsidP="00F650E3">
      <w:pPr>
        <w:pStyle w:val="ListParagraph"/>
        <w:spacing w:line="480" w:lineRule="auto"/>
        <w:jc w:val="both"/>
      </w:pPr>
    </w:p>
    <w:p w:rsidR="005053BA" w:rsidRPr="00F650E3" w:rsidRDefault="004B2AC9" w:rsidP="00F650E3">
      <w:pPr>
        <w:pStyle w:val="ListParagraph"/>
        <w:numPr>
          <w:ilvl w:val="0"/>
          <w:numId w:val="26"/>
        </w:numPr>
        <w:spacing w:line="480" w:lineRule="auto"/>
        <w:jc w:val="both"/>
        <w:rPr>
          <w:b/>
          <w:lang w:val="en-US"/>
        </w:rPr>
      </w:pPr>
      <w:r>
        <w:t xml:space="preserve">JN Data Breach: </w:t>
      </w:r>
      <w:r w:rsidRPr="004B2AC9">
        <w:t>On the morning of Saturday, March 14, 2020, The Jamaica National Group experienced a data security breach as a result of a cyber-attack on their systems through ransomware. Investigation discovered that there was unauthorised access to the system which has impacted the</w:t>
      </w:r>
      <w:r>
        <w:t xml:space="preserve"> bank’s</w:t>
      </w:r>
      <w:r w:rsidRPr="004B2AC9">
        <w:t xml:space="preserve"> ability to operate. The JN Group’s Information Technology and Cybersecurity teams worked quickly to contain the effects of the malware and try to determine the source of the sophisticated attack. The security agencies were immediately contacted and have been investigating the matter; and these investigations are continuing.</w:t>
      </w:r>
      <w:r>
        <w:t xml:space="preserve"> After the attack that left both online operations and banking ATMs out of service, JN Group updated their firewall, has routine vulnerability checks and improved access limitations.</w:t>
      </w:r>
    </w:p>
    <w:p w:rsidR="005053BA" w:rsidRDefault="005053BA" w:rsidP="0037121E">
      <w:pPr>
        <w:spacing w:line="480" w:lineRule="auto"/>
        <w:jc w:val="both"/>
        <w:rPr>
          <w:b/>
          <w:lang w:val="en-US"/>
        </w:rPr>
      </w:pPr>
    </w:p>
    <w:p w:rsidR="005053BA" w:rsidRDefault="005053BA" w:rsidP="0037121E">
      <w:pPr>
        <w:spacing w:line="480" w:lineRule="auto"/>
        <w:jc w:val="both"/>
        <w:rPr>
          <w:b/>
          <w:lang w:val="en-US"/>
        </w:rPr>
      </w:pPr>
    </w:p>
    <w:p w:rsidR="005053BA" w:rsidRDefault="005053BA" w:rsidP="0037121E">
      <w:pPr>
        <w:spacing w:line="480" w:lineRule="auto"/>
        <w:jc w:val="both"/>
        <w:rPr>
          <w:b/>
          <w:lang w:val="en-US"/>
        </w:rPr>
      </w:pPr>
    </w:p>
    <w:p w:rsidR="005053BA" w:rsidRDefault="005053BA" w:rsidP="0037121E">
      <w:pPr>
        <w:spacing w:line="480" w:lineRule="auto"/>
        <w:jc w:val="both"/>
        <w:rPr>
          <w:b/>
          <w:lang w:val="en-US"/>
        </w:rPr>
      </w:pPr>
    </w:p>
    <w:p w:rsidR="000D49A4" w:rsidRDefault="000D49A4" w:rsidP="0037121E">
      <w:pPr>
        <w:spacing w:line="480" w:lineRule="auto"/>
        <w:jc w:val="both"/>
        <w:rPr>
          <w:b/>
          <w:lang w:val="en-US"/>
        </w:rPr>
      </w:pPr>
    </w:p>
    <w:p w:rsidR="000D49A4" w:rsidRDefault="000D49A4" w:rsidP="0037121E">
      <w:pPr>
        <w:spacing w:line="480" w:lineRule="auto"/>
        <w:jc w:val="both"/>
        <w:rPr>
          <w:b/>
          <w:lang w:val="en-US"/>
        </w:rPr>
      </w:pPr>
    </w:p>
    <w:p w:rsidR="000D49A4" w:rsidRDefault="000D49A4" w:rsidP="0037121E">
      <w:pPr>
        <w:spacing w:line="480" w:lineRule="auto"/>
        <w:jc w:val="both"/>
        <w:rPr>
          <w:b/>
          <w:lang w:val="en-US"/>
        </w:rPr>
      </w:pPr>
    </w:p>
    <w:p w:rsidR="005053BA" w:rsidRDefault="005053BA" w:rsidP="0037121E">
      <w:pPr>
        <w:spacing w:line="480" w:lineRule="auto"/>
        <w:jc w:val="both"/>
        <w:rPr>
          <w:b/>
          <w:lang w:val="en-US"/>
        </w:rPr>
      </w:pPr>
    </w:p>
    <w:p w:rsidR="005053BA" w:rsidRDefault="005053BA" w:rsidP="0037121E">
      <w:pPr>
        <w:spacing w:line="480" w:lineRule="auto"/>
        <w:jc w:val="both"/>
        <w:rPr>
          <w:b/>
          <w:lang w:val="en-US"/>
        </w:rPr>
      </w:pPr>
    </w:p>
    <w:p w:rsidR="004B2AC9" w:rsidRPr="000D49A4" w:rsidRDefault="004B2AC9" w:rsidP="004B2AC9">
      <w:pPr>
        <w:spacing w:line="480" w:lineRule="auto"/>
        <w:jc w:val="both"/>
        <w:rPr>
          <w:color w:val="4472C4" w:themeColor="accent1"/>
          <w:sz w:val="32"/>
          <w:lang w:val="en-US"/>
        </w:rPr>
      </w:pPr>
      <w:r w:rsidRPr="000D49A4">
        <w:rPr>
          <w:color w:val="4472C4" w:themeColor="accent1"/>
          <w:sz w:val="32"/>
          <w:lang w:val="en-US"/>
        </w:rPr>
        <w:lastRenderedPageBreak/>
        <w:t>Some key areas covered by network security policies include:</w:t>
      </w:r>
    </w:p>
    <w:p w:rsidR="004B2AC9" w:rsidRPr="004B2AC9" w:rsidRDefault="004B2AC9" w:rsidP="004B2AC9">
      <w:pPr>
        <w:spacing w:line="480" w:lineRule="auto"/>
        <w:jc w:val="both"/>
        <w:rPr>
          <w:lang w:val="en-US"/>
        </w:rPr>
      </w:pPr>
      <w:r w:rsidRPr="004B2AC9">
        <w:rPr>
          <w:lang w:val="en-US"/>
        </w:rPr>
        <w:t>1. Access Control: Access control policies define who is authorized to access network resources, what level of access they have, and under what circumstances.</w:t>
      </w:r>
    </w:p>
    <w:p w:rsidR="004B2AC9" w:rsidRPr="004B2AC9" w:rsidRDefault="004B2AC9" w:rsidP="004B2AC9">
      <w:pPr>
        <w:spacing w:line="480" w:lineRule="auto"/>
        <w:jc w:val="both"/>
        <w:rPr>
          <w:lang w:val="en-US"/>
        </w:rPr>
      </w:pPr>
      <w:r w:rsidRPr="004B2AC9">
        <w:rPr>
          <w:lang w:val="en-US"/>
        </w:rPr>
        <w:t>2. Authentication: Authentication policies define how users are authenticated and how passwords are managed to ensure that only authorized users can access the network.</w:t>
      </w:r>
    </w:p>
    <w:p w:rsidR="004B2AC9" w:rsidRPr="004B2AC9" w:rsidRDefault="004B2AC9" w:rsidP="004B2AC9">
      <w:pPr>
        <w:spacing w:line="480" w:lineRule="auto"/>
        <w:jc w:val="both"/>
        <w:rPr>
          <w:lang w:val="en-US"/>
        </w:rPr>
      </w:pPr>
      <w:r w:rsidRPr="004B2AC9">
        <w:rPr>
          <w:lang w:val="en-US"/>
        </w:rPr>
        <w:t>3. Authorization: Authorization policies define what resources users are authorized to access and what actions they are authorized to perform.</w:t>
      </w:r>
    </w:p>
    <w:p w:rsidR="004B2AC9" w:rsidRPr="004B2AC9" w:rsidRDefault="004B2AC9" w:rsidP="004B2AC9">
      <w:pPr>
        <w:spacing w:line="480" w:lineRule="auto"/>
        <w:jc w:val="both"/>
        <w:rPr>
          <w:lang w:val="en-US"/>
        </w:rPr>
      </w:pPr>
      <w:r w:rsidRPr="004B2AC9">
        <w:rPr>
          <w:lang w:val="en-US"/>
        </w:rPr>
        <w:t>4. Data Encryption: Encryption policies define how sensitive data is encrypted and decrypted to protect it from unauthorized access.</w:t>
      </w:r>
    </w:p>
    <w:p w:rsidR="004B2AC9" w:rsidRPr="004B2AC9" w:rsidRDefault="004B2AC9" w:rsidP="004B2AC9">
      <w:pPr>
        <w:spacing w:line="480" w:lineRule="auto"/>
        <w:jc w:val="both"/>
        <w:rPr>
          <w:lang w:val="en-US"/>
        </w:rPr>
      </w:pPr>
      <w:r w:rsidRPr="004B2AC9">
        <w:rPr>
          <w:lang w:val="en-US"/>
        </w:rPr>
        <w:t>5. Network Monitoring: Network monitoring policies define how network activity is monitored to detect and respond to potential security threats.</w:t>
      </w:r>
    </w:p>
    <w:p w:rsidR="004B2AC9" w:rsidRPr="004B2AC9" w:rsidRDefault="004B2AC9" w:rsidP="004B2AC9">
      <w:pPr>
        <w:spacing w:line="480" w:lineRule="auto"/>
        <w:jc w:val="both"/>
        <w:rPr>
          <w:lang w:val="en-US"/>
        </w:rPr>
      </w:pPr>
      <w:r w:rsidRPr="004B2AC9">
        <w:rPr>
          <w:lang w:val="en-US"/>
        </w:rPr>
        <w:t>6. Incident Response: Incident response policies define the procedures to follow in the event of a security breach or other security incident.</w:t>
      </w:r>
    </w:p>
    <w:p w:rsidR="004B2AC9" w:rsidRPr="004B2AC9" w:rsidRDefault="004B2AC9" w:rsidP="004B2AC9">
      <w:pPr>
        <w:spacing w:line="480" w:lineRule="auto"/>
        <w:jc w:val="both"/>
        <w:rPr>
          <w:lang w:val="en-US"/>
        </w:rPr>
      </w:pPr>
      <w:r w:rsidRPr="004B2AC9">
        <w:rPr>
          <w:lang w:val="en-US"/>
        </w:rPr>
        <w:t>7. Physical Security: Physical security policies define how network hardware is physically secured to prevent unauthorized access or theft.</w:t>
      </w:r>
    </w:p>
    <w:p w:rsidR="004B2AC9" w:rsidRPr="004B2AC9" w:rsidRDefault="004B2AC9" w:rsidP="004B2AC9">
      <w:pPr>
        <w:spacing w:line="480" w:lineRule="auto"/>
        <w:jc w:val="both"/>
        <w:rPr>
          <w:lang w:val="en-US"/>
        </w:rPr>
      </w:pPr>
      <w:r w:rsidRPr="004B2AC9">
        <w:rPr>
          <w:lang w:val="en-US"/>
        </w:rPr>
        <w:t>8. Remote Access: Remote access policies define how users can access the network remotely and what security measures are in place to protect the network.</w:t>
      </w:r>
    </w:p>
    <w:p w:rsidR="004B2AC9" w:rsidRPr="004B2AC9" w:rsidRDefault="004B2AC9" w:rsidP="004B2AC9">
      <w:pPr>
        <w:spacing w:line="480" w:lineRule="auto"/>
        <w:jc w:val="both"/>
        <w:rPr>
          <w:lang w:val="en-US"/>
        </w:rPr>
      </w:pPr>
      <w:r w:rsidRPr="004B2AC9">
        <w:rPr>
          <w:lang w:val="en-US"/>
        </w:rPr>
        <w:t>9. Virus Protection: Virus protection policies define how antivirus software is used to protect the network from viruses and other malware.</w:t>
      </w:r>
    </w:p>
    <w:p w:rsidR="004B2AC9" w:rsidRPr="004B2AC9" w:rsidRDefault="004B2AC9" w:rsidP="004B2AC9">
      <w:pPr>
        <w:spacing w:line="480" w:lineRule="auto"/>
        <w:jc w:val="both"/>
        <w:rPr>
          <w:lang w:val="en-US"/>
        </w:rPr>
      </w:pPr>
      <w:r w:rsidRPr="004B2AC9">
        <w:rPr>
          <w:lang w:val="en-US"/>
        </w:rPr>
        <w:t>10. Backup and Recovery: Backup and recovery policies define how data is backed up and how it can be recovered in the event of a disaster or other data loss.</w:t>
      </w:r>
    </w:p>
    <w:p w:rsidR="005053BA" w:rsidRDefault="005053BA" w:rsidP="0037121E">
      <w:pPr>
        <w:spacing w:line="480" w:lineRule="auto"/>
        <w:jc w:val="both"/>
        <w:rPr>
          <w:b/>
          <w:lang w:val="en-US"/>
        </w:rPr>
      </w:pPr>
    </w:p>
    <w:p w:rsidR="00595735" w:rsidRPr="00BF1EC5" w:rsidRDefault="00BF1EC5" w:rsidP="005053BA">
      <w:pPr>
        <w:pStyle w:val="IntenseQuote"/>
        <w:ind w:left="0"/>
        <w:rPr>
          <w:i w:val="0"/>
          <w:sz w:val="36"/>
          <w:lang w:val="en-US"/>
        </w:rPr>
      </w:pPr>
      <w:r>
        <w:rPr>
          <w:i w:val="0"/>
          <w:sz w:val="36"/>
          <w:lang w:val="en-US"/>
        </w:rPr>
        <w:lastRenderedPageBreak/>
        <w:t>Poli</w:t>
      </w:r>
      <w:r w:rsidR="00C67299">
        <w:rPr>
          <w:i w:val="0"/>
          <w:sz w:val="36"/>
          <w:lang w:val="en-US"/>
        </w:rPr>
        <w:t>cy</w:t>
      </w:r>
      <w:r w:rsidRPr="00BF1EC5">
        <w:rPr>
          <w:i w:val="0"/>
          <w:sz w:val="36"/>
          <w:lang w:val="en-US"/>
        </w:rPr>
        <w:t xml:space="preserve"> Development</w:t>
      </w:r>
    </w:p>
    <w:p w:rsidR="00BF1EC5" w:rsidRPr="00BF1EC5" w:rsidRDefault="00BF1EC5" w:rsidP="00BF1EC5">
      <w:pPr>
        <w:rPr>
          <w:lang w:val="en-US"/>
        </w:rPr>
      </w:pPr>
      <w:r w:rsidRPr="00BF1EC5">
        <w:rPr>
          <w:b/>
          <w:lang w:val="en-US"/>
        </w:rPr>
        <w:t>1</w:t>
      </w:r>
      <w:r w:rsidRPr="00BF1EC5">
        <w:rPr>
          <w:lang w:val="en-US"/>
        </w:rPr>
        <w:tab/>
      </w:r>
      <w:r w:rsidRPr="00BF1EC5">
        <w:rPr>
          <w:b/>
          <w:lang w:val="en-US"/>
        </w:rPr>
        <w:t>Introduction</w:t>
      </w:r>
      <w:r w:rsidRPr="00BF1EC5">
        <w:rPr>
          <w:lang w:val="en-US"/>
        </w:rPr>
        <w:t xml:space="preserve"> </w:t>
      </w:r>
    </w:p>
    <w:p w:rsidR="00BF1EC5" w:rsidRPr="00BF1EC5" w:rsidRDefault="00BF1EC5" w:rsidP="00BF1EC5">
      <w:pPr>
        <w:spacing w:line="480" w:lineRule="auto"/>
        <w:jc w:val="both"/>
        <w:rPr>
          <w:lang w:val="en-US"/>
        </w:rPr>
      </w:pPr>
      <w:r w:rsidRPr="00BF1EC5">
        <w:rPr>
          <w:lang w:val="en-US"/>
        </w:rPr>
        <w:t xml:space="preserve">1.1 </w:t>
      </w:r>
      <w:r w:rsidRPr="00BF1EC5">
        <w:rPr>
          <w:lang w:val="en-US"/>
        </w:rPr>
        <w:tab/>
        <w:t xml:space="preserve">This document defines the Network Security Policy for First Priority Medical Clinical (referred to hereafter as the First Priority). The Network Security Policy applies to all business functions and information contained on the network, the physical environment and relevant people are patients within the clinic. </w:t>
      </w:r>
    </w:p>
    <w:p w:rsidR="00BF1EC5" w:rsidRPr="00BF1EC5" w:rsidRDefault="00BF1EC5" w:rsidP="00BF1EC5">
      <w:pPr>
        <w:spacing w:line="480" w:lineRule="auto"/>
        <w:jc w:val="both"/>
        <w:rPr>
          <w:b/>
          <w:lang w:val="en-US"/>
        </w:rPr>
      </w:pPr>
      <w:r w:rsidRPr="00BF1EC5">
        <w:rPr>
          <w:lang w:val="en-US"/>
        </w:rPr>
        <w:t>1.2</w:t>
      </w:r>
      <w:r w:rsidRPr="00BF1EC5">
        <w:rPr>
          <w:b/>
          <w:lang w:val="en-US"/>
        </w:rPr>
        <w:tab/>
        <w:t xml:space="preserve">   This document:</w:t>
      </w:r>
    </w:p>
    <w:p w:rsidR="00BF1EC5" w:rsidRPr="00BF1EC5" w:rsidRDefault="00BF1EC5" w:rsidP="00BF1EC5">
      <w:pPr>
        <w:pStyle w:val="ListParagraph"/>
        <w:numPr>
          <w:ilvl w:val="0"/>
          <w:numId w:val="13"/>
        </w:numPr>
        <w:spacing w:line="480" w:lineRule="auto"/>
        <w:jc w:val="both"/>
        <w:rPr>
          <w:lang w:val="en-US"/>
        </w:rPr>
      </w:pPr>
      <w:r w:rsidRPr="00BF1EC5">
        <w:rPr>
          <w:lang w:val="en-US"/>
        </w:rPr>
        <w:t>Sets out the First Priority's policy for the protection of the confidentiality, integrity and availability of the network;</w:t>
      </w:r>
    </w:p>
    <w:p w:rsidR="00BF1EC5" w:rsidRPr="00BF1EC5" w:rsidRDefault="00BF1EC5" w:rsidP="00BF1EC5">
      <w:pPr>
        <w:pStyle w:val="ListParagraph"/>
        <w:numPr>
          <w:ilvl w:val="0"/>
          <w:numId w:val="13"/>
        </w:numPr>
        <w:spacing w:line="480" w:lineRule="auto"/>
        <w:jc w:val="both"/>
        <w:rPr>
          <w:lang w:val="en-US"/>
        </w:rPr>
      </w:pPr>
      <w:r w:rsidRPr="00BF1EC5">
        <w:rPr>
          <w:lang w:val="en-US"/>
        </w:rPr>
        <w:t>Establishes the security responsibilities for network security;</w:t>
      </w:r>
    </w:p>
    <w:p w:rsidR="00BF1EC5" w:rsidRPr="00BF1EC5" w:rsidRDefault="00BF1EC5" w:rsidP="00BF1EC5">
      <w:pPr>
        <w:pStyle w:val="ListParagraph"/>
        <w:numPr>
          <w:ilvl w:val="0"/>
          <w:numId w:val="13"/>
        </w:numPr>
        <w:spacing w:line="480" w:lineRule="auto"/>
        <w:jc w:val="both"/>
        <w:rPr>
          <w:lang w:val="en-US"/>
        </w:rPr>
      </w:pPr>
      <w:r w:rsidRPr="00BF1EC5">
        <w:rPr>
          <w:lang w:val="en-US"/>
        </w:rPr>
        <w:t>Provides reference to documentation relevant to this policy.</w:t>
      </w:r>
    </w:p>
    <w:p w:rsidR="00BF1EC5" w:rsidRPr="00BF1EC5" w:rsidRDefault="00BF1EC5" w:rsidP="00BF1EC5">
      <w:pPr>
        <w:rPr>
          <w:b/>
          <w:lang w:val="en-US"/>
        </w:rPr>
      </w:pPr>
      <w:r w:rsidRPr="00BF1EC5">
        <w:rPr>
          <w:b/>
          <w:lang w:val="en-US"/>
        </w:rPr>
        <w:t xml:space="preserve">2 Purpose/Scope of this Policy </w:t>
      </w:r>
    </w:p>
    <w:p w:rsidR="00BF1EC5" w:rsidRPr="00BF1EC5" w:rsidRDefault="00BF1EC5" w:rsidP="00BF1EC5">
      <w:pPr>
        <w:spacing w:line="480" w:lineRule="auto"/>
        <w:jc w:val="both"/>
        <w:rPr>
          <w:lang w:val="en-US"/>
        </w:rPr>
      </w:pPr>
      <w:r w:rsidRPr="00BF1EC5">
        <w:rPr>
          <w:lang w:val="en-US"/>
        </w:rPr>
        <w:t>2.1   The purpose of this policy is to ensure the security of The First Priority's network.  The purpose of this policy is to establish administrative direction, procedural requirements, and technical guidance to ensure the appropriate protection of our patient’s information here at First Priority Medical Clinic handled by computer networks. To do this First Priority will:</w:t>
      </w:r>
    </w:p>
    <w:p w:rsidR="00BF1EC5" w:rsidRPr="00102FFA" w:rsidRDefault="00BF1EC5" w:rsidP="00102FFA">
      <w:pPr>
        <w:pStyle w:val="ListParagraph"/>
        <w:numPr>
          <w:ilvl w:val="0"/>
          <w:numId w:val="14"/>
        </w:numPr>
        <w:spacing w:line="480" w:lineRule="auto"/>
        <w:jc w:val="both"/>
        <w:rPr>
          <w:lang w:val="en-US"/>
        </w:rPr>
      </w:pPr>
      <w:r w:rsidRPr="00102FFA">
        <w:rPr>
          <w:lang w:val="en-US"/>
        </w:rPr>
        <w:t>Ensure Availability- Ensure that the network is available for Users;</w:t>
      </w:r>
    </w:p>
    <w:p w:rsidR="00BF1EC5" w:rsidRPr="00102FFA" w:rsidRDefault="00BF1EC5" w:rsidP="00102FFA">
      <w:pPr>
        <w:pStyle w:val="ListParagraph"/>
        <w:numPr>
          <w:ilvl w:val="0"/>
          <w:numId w:val="14"/>
        </w:numPr>
        <w:spacing w:line="480" w:lineRule="auto"/>
        <w:jc w:val="both"/>
        <w:rPr>
          <w:lang w:val="en-US"/>
        </w:rPr>
      </w:pPr>
      <w:r w:rsidRPr="00102FFA">
        <w:rPr>
          <w:lang w:val="en-US"/>
        </w:rPr>
        <w:t xml:space="preserve">Preserve Integrity- Protect the network from </w:t>
      </w:r>
      <w:r w:rsidRPr="00102FFA">
        <w:rPr>
          <w:lang w:val="en-US"/>
        </w:rPr>
        <w:t>unauthorized</w:t>
      </w:r>
      <w:r w:rsidRPr="00102FFA">
        <w:rPr>
          <w:lang w:val="en-US"/>
        </w:rPr>
        <w:t xml:space="preserve"> or accidental modification; </w:t>
      </w:r>
    </w:p>
    <w:p w:rsidR="00BF1EC5" w:rsidRPr="00102FFA" w:rsidRDefault="00BF1EC5" w:rsidP="00102FFA">
      <w:pPr>
        <w:pStyle w:val="ListParagraph"/>
        <w:numPr>
          <w:ilvl w:val="0"/>
          <w:numId w:val="14"/>
        </w:numPr>
        <w:spacing w:line="480" w:lineRule="auto"/>
        <w:jc w:val="both"/>
        <w:rPr>
          <w:lang w:val="en-US"/>
        </w:rPr>
      </w:pPr>
      <w:r w:rsidRPr="00102FFA">
        <w:rPr>
          <w:lang w:val="en-US"/>
        </w:rPr>
        <w:t xml:space="preserve">Preserve Confidentiality- Protect assets against </w:t>
      </w:r>
      <w:r w:rsidRPr="00102FFA">
        <w:rPr>
          <w:lang w:val="en-US"/>
        </w:rPr>
        <w:t>unauthorized</w:t>
      </w:r>
      <w:r w:rsidRPr="00102FFA">
        <w:rPr>
          <w:lang w:val="en-US"/>
        </w:rPr>
        <w:t xml:space="preserve"> disclosure.</w:t>
      </w:r>
    </w:p>
    <w:p w:rsidR="00BF1EC5" w:rsidRPr="00BF1EC5" w:rsidRDefault="00BF1EC5" w:rsidP="00102FFA">
      <w:pPr>
        <w:spacing w:line="480" w:lineRule="auto"/>
        <w:jc w:val="both"/>
        <w:rPr>
          <w:lang w:val="en-US"/>
        </w:rPr>
      </w:pPr>
      <w:r w:rsidRPr="00BF1EC5">
        <w:rPr>
          <w:lang w:val="en-US"/>
        </w:rPr>
        <w:t>2.2</w:t>
      </w:r>
      <w:r w:rsidRPr="00BF1EC5">
        <w:rPr>
          <w:lang w:val="en-US"/>
        </w:rPr>
        <w:tab/>
        <w:t xml:space="preserve">The purpose of this policy is also to ensure the proper use of the First Priority’s network and make Users aware of what the First Priority deems as acceptable and unacceptable use of its network. </w:t>
      </w:r>
    </w:p>
    <w:p w:rsidR="00BF1EC5" w:rsidRPr="00BF1EC5" w:rsidRDefault="00BF1EC5" w:rsidP="00102FFA">
      <w:pPr>
        <w:spacing w:line="480" w:lineRule="auto"/>
        <w:jc w:val="both"/>
        <w:rPr>
          <w:lang w:val="en-US"/>
        </w:rPr>
      </w:pPr>
      <w:r w:rsidRPr="00BF1EC5">
        <w:rPr>
          <w:lang w:val="en-US"/>
        </w:rPr>
        <w:lastRenderedPageBreak/>
        <w:t>2.3</w:t>
      </w:r>
      <w:r w:rsidRPr="00BF1EC5">
        <w:rPr>
          <w:lang w:val="en-US"/>
        </w:rPr>
        <w:tab/>
        <w:t>Willful or negligent disregard of this policy may be investigated and dealt with under the First Priority Disciplinary Procedure.</w:t>
      </w:r>
    </w:p>
    <w:p w:rsidR="00BF1EC5" w:rsidRPr="00BF1EC5" w:rsidRDefault="00102FFA" w:rsidP="00102FFA">
      <w:pPr>
        <w:spacing w:line="480" w:lineRule="auto"/>
        <w:jc w:val="both"/>
        <w:rPr>
          <w:lang w:val="en-US"/>
        </w:rPr>
      </w:pPr>
      <w:r>
        <w:rPr>
          <w:lang w:val="en-US"/>
        </w:rPr>
        <w:t xml:space="preserve">2.4       </w:t>
      </w:r>
      <w:r w:rsidR="00BF1EC5" w:rsidRPr="00BF1EC5">
        <w:rPr>
          <w:lang w:val="en-US"/>
        </w:rPr>
        <w:t>This policy applies to all networks managed by The First Priority used for:</w:t>
      </w:r>
    </w:p>
    <w:p w:rsidR="00BF1EC5" w:rsidRPr="00102FFA" w:rsidRDefault="00BF1EC5" w:rsidP="00102FFA">
      <w:pPr>
        <w:pStyle w:val="ListParagraph"/>
        <w:numPr>
          <w:ilvl w:val="0"/>
          <w:numId w:val="15"/>
        </w:numPr>
        <w:spacing w:line="480" w:lineRule="auto"/>
        <w:jc w:val="both"/>
        <w:rPr>
          <w:lang w:val="en-US"/>
        </w:rPr>
      </w:pPr>
      <w:r w:rsidRPr="00102FFA">
        <w:rPr>
          <w:lang w:val="en-US"/>
        </w:rPr>
        <w:t>The storage, sharing and transmission of non-clinical data and images;</w:t>
      </w:r>
    </w:p>
    <w:p w:rsidR="00BF1EC5" w:rsidRPr="00102FFA" w:rsidRDefault="00BF1EC5" w:rsidP="00102FFA">
      <w:pPr>
        <w:pStyle w:val="ListParagraph"/>
        <w:numPr>
          <w:ilvl w:val="0"/>
          <w:numId w:val="15"/>
        </w:numPr>
        <w:spacing w:line="480" w:lineRule="auto"/>
        <w:jc w:val="both"/>
        <w:rPr>
          <w:lang w:val="en-US"/>
        </w:rPr>
      </w:pPr>
      <w:r w:rsidRPr="00102FFA">
        <w:rPr>
          <w:lang w:val="en-US"/>
        </w:rPr>
        <w:t>The storage, sharing and transmission of clinical data and images;</w:t>
      </w:r>
    </w:p>
    <w:p w:rsidR="00BF1EC5" w:rsidRPr="00102FFA" w:rsidRDefault="00BF1EC5" w:rsidP="00102FFA">
      <w:pPr>
        <w:pStyle w:val="ListParagraph"/>
        <w:numPr>
          <w:ilvl w:val="0"/>
          <w:numId w:val="15"/>
        </w:numPr>
        <w:spacing w:line="480" w:lineRule="auto"/>
        <w:jc w:val="both"/>
        <w:rPr>
          <w:lang w:val="en-US"/>
        </w:rPr>
      </w:pPr>
      <w:r w:rsidRPr="00102FFA">
        <w:rPr>
          <w:lang w:val="en-US"/>
        </w:rPr>
        <w:t>Printing or scanning non-clinical or clinical data or images;</w:t>
      </w:r>
    </w:p>
    <w:p w:rsidR="00BF1EC5" w:rsidRPr="00102FFA" w:rsidRDefault="00BF1EC5" w:rsidP="00102FFA">
      <w:pPr>
        <w:spacing w:line="480" w:lineRule="auto"/>
        <w:jc w:val="both"/>
        <w:rPr>
          <w:b/>
          <w:lang w:val="en-US"/>
        </w:rPr>
      </w:pPr>
      <w:r w:rsidRPr="00102FFA">
        <w:rPr>
          <w:b/>
          <w:lang w:val="en-US"/>
        </w:rPr>
        <w:t>3</w:t>
      </w:r>
      <w:r w:rsidRPr="00102FFA">
        <w:rPr>
          <w:b/>
          <w:lang w:val="en-US"/>
        </w:rPr>
        <w:tab/>
        <w:t xml:space="preserve">   The Policy</w:t>
      </w:r>
    </w:p>
    <w:p w:rsidR="00BF1EC5" w:rsidRPr="00BF1EC5" w:rsidRDefault="00BF1EC5" w:rsidP="00102FFA">
      <w:pPr>
        <w:spacing w:line="480" w:lineRule="auto"/>
        <w:jc w:val="both"/>
        <w:rPr>
          <w:lang w:val="en-US"/>
        </w:rPr>
      </w:pPr>
      <w:r w:rsidRPr="00BF1EC5">
        <w:rPr>
          <w:lang w:val="en-US"/>
        </w:rPr>
        <w:t>3.1</w:t>
      </w:r>
      <w:r w:rsidRPr="00BF1EC5">
        <w:rPr>
          <w:lang w:val="en-US"/>
        </w:rPr>
        <w:tab/>
        <w:t>The Network Security Policy for First Priority is described below:</w:t>
      </w:r>
    </w:p>
    <w:p w:rsidR="00BF1EC5" w:rsidRPr="00BF1EC5" w:rsidRDefault="00BF1EC5" w:rsidP="00102FFA">
      <w:pPr>
        <w:spacing w:line="480" w:lineRule="auto"/>
        <w:jc w:val="both"/>
        <w:rPr>
          <w:lang w:val="en-US"/>
        </w:rPr>
      </w:pPr>
      <w:r w:rsidRPr="00BF1EC5">
        <w:rPr>
          <w:lang w:val="en-US"/>
        </w:rPr>
        <w:t>The First Priority information network will be available when needed and can be accessed only by legitimate Users. The network must also be able to withstand or recover from threats to its availability, integrity and confidentiality.  To satisfy this, First Priority will undertake the following:</w:t>
      </w:r>
    </w:p>
    <w:p w:rsidR="00BF1EC5" w:rsidRPr="00102FFA" w:rsidRDefault="00BF1EC5" w:rsidP="00102FFA">
      <w:pPr>
        <w:pStyle w:val="ListParagraph"/>
        <w:numPr>
          <w:ilvl w:val="1"/>
          <w:numId w:val="16"/>
        </w:numPr>
        <w:spacing w:line="480" w:lineRule="auto"/>
        <w:jc w:val="both"/>
        <w:rPr>
          <w:lang w:val="en-US"/>
        </w:rPr>
      </w:pPr>
      <w:r w:rsidRPr="00102FFA">
        <w:rPr>
          <w:lang w:val="en-US"/>
        </w:rPr>
        <w:t>Protect all hardware, software and information assets under its control.  This will be achieved by implementing a set of well-balanced technical and non-technical measures;</w:t>
      </w:r>
    </w:p>
    <w:p w:rsidR="00BF1EC5" w:rsidRPr="00102FFA" w:rsidRDefault="00BF1EC5" w:rsidP="00102FFA">
      <w:pPr>
        <w:pStyle w:val="ListParagraph"/>
        <w:numPr>
          <w:ilvl w:val="1"/>
          <w:numId w:val="16"/>
        </w:numPr>
        <w:spacing w:line="480" w:lineRule="auto"/>
        <w:jc w:val="both"/>
        <w:rPr>
          <w:lang w:val="en-US"/>
        </w:rPr>
      </w:pPr>
      <w:r w:rsidRPr="00102FFA">
        <w:rPr>
          <w:lang w:val="en-US"/>
        </w:rPr>
        <w:t>Provide both effective and cost-effective protection that is commensurate with the risks to its network assets.</w:t>
      </w:r>
    </w:p>
    <w:p w:rsidR="00BF1EC5" w:rsidRPr="00102FFA" w:rsidRDefault="00BF1EC5" w:rsidP="00102FFA">
      <w:pPr>
        <w:pStyle w:val="ListParagraph"/>
        <w:numPr>
          <w:ilvl w:val="1"/>
          <w:numId w:val="16"/>
        </w:numPr>
        <w:spacing w:line="480" w:lineRule="auto"/>
        <w:jc w:val="both"/>
        <w:rPr>
          <w:lang w:val="en-US"/>
        </w:rPr>
      </w:pPr>
      <w:r w:rsidRPr="00102FFA">
        <w:rPr>
          <w:lang w:val="en-US"/>
        </w:rPr>
        <w:t>Implement the Network Security Policy in a consistent, timely and cost-effective manner.</w:t>
      </w:r>
    </w:p>
    <w:p w:rsidR="00BF1EC5" w:rsidRPr="00102FFA" w:rsidRDefault="00BF1EC5" w:rsidP="00102FFA">
      <w:pPr>
        <w:pStyle w:val="ListParagraph"/>
        <w:numPr>
          <w:ilvl w:val="1"/>
          <w:numId w:val="16"/>
        </w:numPr>
        <w:spacing w:line="480" w:lineRule="auto"/>
        <w:jc w:val="both"/>
        <w:rPr>
          <w:lang w:val="en-US"/>
        </w:rPr>
      </w:pPr>
      <w:r w:rsidRPr="00102FFA">
        <w:rPr>
          <w:lang w:val="en-US"/>
        </w:rPr>
        <w:t>Where relevant, The First Priority will comply with:</w:t>
      </w:r>
    </w:p>
    <w:p w:rsidR="00BF1EC5" w:rsidRPr="00102FFA" w:rsidRDefault="00BF1EC5" w:rsidP="00102FFA">
      <w:pPr>
        <w:pStyle w:val="ListParagraph"/>
        <w:numPr>
          <w:ilvl w:val="2"/>
          <w:numId w:val="17"/>
        </w:numPr>
        <w:spacing w:line="480" w:lineRule="auto"/>
        <w:jc w:val="both"/>
        <w:rPr>
          <w:lang w:val="en-US"/>
        </w:rPr>
      </w:pPr>
      <w:r w:rsidRPr="00102FFA">
        <w:rPr>
          <w:lang w:val="en-US"/>
        </w:rPr>
        <w:t>Access to Health Records Act 1990</w:t>
      </w:r>
    </w:p>
    <w:p w:rsidR="00BF1EC5" w:rsidRPr="00102FFA" w:rsidRDefault="00BF1EC5" w:rsidP="00102FFA">
      <w:pPr>
        <w:pStyle w:val="ListParagraph"/>
        <w:numPr>
          <w:ilvl w:val="2"/>
          <w:numId w:val="17"/>
        </w:numPr>
        <w:spacing w:line="480" w:lineRule="auto"/>
        <w:jc w:val="both"/>
        <w:rPr>
          <w:lang w:val="en-US"/>
        </w:rPr>
      </w:pPr>
      <w:r w:rsidRPr="00102FFA">
        <w:rPr>
          <w:lang w:val="en-US"/>
        </w:rPr>
        <w:t>The Data Protection Act 1998</w:t>
      </w:r>
    </w:p>
    <w:p w:rsidR="00BF1EC5" w:rsidRPr="00102FFA" w:rsidRDefault="00BF1EC5" w:rsidP="00102FFA">
      <w:pPr>
        <w:pStyle w:val="ListParagraph"/>
        <w:numPr>
          <w:ilvl w:val="2"/>
          <w:numId w:val="17"/>
        </w:numPr>
        <w:spacing w:line="480" w:lineRule="auto"/>
        <w:jc w:val="both"/>
        <w:rPr>
          <w:lang w:val="en-US"/>
        </w:rPr>
      </w:pPr>
      <w:r w:rsidRPr="00102FFA">
        <w:rPr>
          <w:lang w:val="en-US"/>
        </w:rPr>
        <w:t xml:space="preserve">The Human Rights Act 1998 </w:t>
      </w:r>
    </w:p>
    <w:p w:rsidR="00BF1EC5" w:rsidRPr="00102FFA" w:rsidRDefault="00BF1EC5" w:rsidP="00102FFA">
      <w:pPr>
        <w:pStyle w:val="ListParagraph"/>
        <w:numPr>
          <w:ilvl w:val="2"/>
          <w:numId w:val="17"/>
        </w:numPr>
        <w:spacing w:line="480" w:lineRule="auto"/>
        <w:jc w:val="both"/>
        <w:rPr>
          <w:lang w:val="en-US"/>
        </w:rPr>
      </w:pPr>
      <w:r w:rsidRPr="00102FFA">
        <w:rPr>
          <w:lang w:val="en-US"/>
        </w:rPr>
        <w:lastRenderedPageBreak/>
        <w:t>Health Insurance Portability and Accountability Act 1996</w:t>
      </w:r>
    </w:p>
    <w:p w:rsidR="00BF1EC5" w:rsidRPr="00102FFA" w:rsidRDefault="00BF1EC5" w:rsidP="00102FFA">
      <w:pPr>
        <w:pStyle w:val="ListParagraph"/>
        <w:numPr>
          <w:ilvl w:val="2"/>
          <w:numId w:val="17"/>
        </w:numPr>
        <w:spacing w:line="480" w:lineRule="auto"/>
        <w:jc w:val="both"/>
        <w:rPr>
          <w:lang w:val="en-US"/>
        </w:rPr>
      </w:pPr>
      <w:r w:rsidRPr="00102FFA">
        <w:rPr>
          <w:lang w:val="en-US"/>
        </w:rPr>
        <w:t>Health &amp; Social Care Act 2008</w:t>
      </w:r>
    </w:p>
    <w:p w:rsidR="00BF1EC5" w:rsidRPr="00102FFA" w:rsidRDefault="00BF1EC5" w:rsidP="00102FFA">
      <w:pPr>
        <w:pStyle w:val="ListParagraph"/>
        <w:numPr>
          <w:ilvl w:val="2"/>
          <w:numId w:val="17"/>
        </w:numPr>
        <w:spacing w:line="480" w:lineRule="auto"/>
        <w:jc w:val="both"/>
        <w:rPr>
          <w:lang w:val="en-US"/>
        </w:rPr>
      </w:pPr>
      <w:r w:rsidRPr="00102FFA">
        <w:rPr>
          <w:lang w:val="en-US"/>
        </w:rPr>
        <w:t>National Institute of Standards and Technology (NIST)</w:t>
      </w:r>
    </w:p>
    <w:p w:rsidR="00BF1EC5" w:rsidRPr="00102FFA" w:rsidRDefault="00BF1EC5" w:rsidP="00102FFA">
      <w:pPr>
        <w:pStyle w:val="ListParagraph"/>
        <w:numPr>
          <w:ilvl w:val="2"/>
          <w:numId w:val="17"/>
        </w:numPr>
        <w:spacing w:line="480" w:lineRule="auto"/>
        <w:jc w:val="both"/>
        <w:rPr>
          <w:lang w:val="en-US"/>
        </w:rPr>
      </w:pPr>
      <w:r w:rsidRPr="00102FFA">
        <w:rPr>
          <w:lang w:val="en-US"/>
        </w:rPr>
        <w:t>Payment Card Industry Data Security Standard (PCI DSS)</w:t>
      </w:r>
    </w:p>
    <w:p w:rsidR="00BF1EC5" w:rsidRPr="00102FFA" w:rsidRDefault="00BF1EC5" w:rsidP="00102FFA">
      <w:pPr>
        <w:pStyle w:val="ListParagraph"/>
        <w:numPr>
          <w:ilvl w:val="2"/>
          <w:numId w:val="17"/>
        </w:numPr>
        <w:rPr>
          <w:lang w:val="en-US"/>
        </w:rPr>
      </w:pPr>
      <w:r w:rsidRPr="00102FFA">
        <w:rPr>
          <w:lang w:val="en-US"/>
        </w:rPr>
        <w:t>Federal Risk and Authorization Management (</w:t>
      </w:r>
      <w:proofErr w:type="spellStart"/>
      <w:r w:rsidRPr="00102FFA">
        <w:rPr>
          <w:lang w:val="en-US"/>
        </w:rPr>
        <w:t>FedRAMP</w:t>
      </w:r>
      <w:proofErr w:type="spellEnd"/>
      <w:r w:rsidRPr="00102FFA">
        <w:rPr>
          <w:lang w:val="en-US"/>
        </w:rPr>
        <w:t>)</w:t>
      </w:r>
    </w:p>
    <w:p w:rsidR="00BF1EC5" w:rsidRPr="00BF1EC5" w:rsidRDefault="00BF1EC5" w:rsidP="00BF1EC5">
      <w:pPr>
        <w:rPr>
          <w:lang w:val="en-US"/>
        </w:rPr>
      </w:pPr>
    </w:p>
    <w:p w:rsidR="00BF1EC5" w:rsidRPr="00102FFA" w:rsidRDefault="00BF1EC5" w:rsidP="00BF1EC5">
      <w:pPr>
        <w:rPr>
          <w:b/>
          <w:lang w:val="en-US"/>
        </w:rPr>
      </w:pPr>
      <w:r w:rsidRPr="00102FFA">
        <w:rPr>
          <w:b/>
          <w:lang w:val="en-US"/>
        </w:rPr>
        <w:t>4</w:t>
      </w:r>
      <w:r w:rsidRPr="00102FFA">
        <w:rPr>
          <w:b/>
          <w:lang w:val="en-US"/>
        </w:rPr>
        <w:tab/>
        <w:t xml:space="preserve">  Roles</w:t>
      </w:r>
    </w:p>
    <w:p w:rsidR="00102FFA" w:rsidRDefault="00032AEE" w:rsidP="000B04CE">
      <w:pPr>
        <w:spacing w:line="480" w:lineRule="auto"/>
        <w:ind w:left="720" w:hanging="660"/>
        <w:jc w:val="both"/>
        <w:rPr>
          <w:lang w:val="en-US"/>
        </w:rPr>
      </w:pPr>
      <w:r>
        <w:rPr>
          <w:lang w:val="en-US"/>
        </w:rPr>
        <w:t>4.1</w:t>
      </w:r>
      <w:r>
        <w:rPr>
          <w:lang w:val="en-US"/>
        </w:rPr>
        <w:tab/>
        <w:t>S</w:t>
      </w:r>
      <w:r w:rsidRPr="00032AEE">
        <w:rPr>
          <w:lang w:val="en-US"/>
        </w:rPr>
        <w:t>upervisor's overall role is to communicate organizational needs, oversee employees' performance, provide guidance, support, identify development needs, and manage the reciprocal relationship between staff and the organization so that each is successful.</w:t>
      </w:r>
    </w:p>
    <w:p w:rsidR="00032AEE" w:rsidRDefault="00032AEE" w:rsidP="000B04CE">
      <w:pPr>
        <w:spacing w:line="480" w:lineRule="auto"/>
        <w:ind w:left="720" w:hanging="720"/>
        <w:jc w:val="both"/>
        <w:rPr>
          <w:lang w:val="en-US"/>
        </w:rPr>
      </w:pPr>
      <w:r>
        <w:rPr>
          <w:lang w:val="en-US"/>
        </w:rPr>
        <w:t>4.2</w:t>
      </w:r>
      <w:r>
        <w:rPr>
          <w:lang w:val="en-US"/>
        </w:rPr>
        <w:tab/>
      </w:r>
      <w:r w:rsidRPr="00032AEE">
        <w:rPr>
          <w:lang w:val="en-US"/>
        </w:rPr>
        <w:t>A CISO is responsible for the overall security of an organization's information systems. This includes: Developing and implementing security policies and procedures, perhaps using a security framework as guide.</w:t>
      </w:r>
    </w:p>
    <w:p w:rsidR="00032AEE" w:rsidRDefault="00032AEE" w:rsidP="000B04CE">
      <w:pPr>
        <w:spacing w:line="480" w:lineRule="auto"/>
        <w:ind w:left="720" w:hanging="720"/>
        <w:jc w:val="both"/>
        <w:rPr>
          <w:lang w:val="en-US"/>
        </w:rPr>
      </w:pPr>
      <w:r>
        <w:rPr>
          <w:lang w:val="en-US"/>
        </w:rPr>
        <w:t>4.3</w:t>
      </w:r>
      <w:r>
        <w:rPr>
          <w:lang w:val="en-US"/>
        </w:rPr>
        <w:tab/>
      </w:r>
      <w:r w:rsidRPr="00032AEE">
        <w:rPr>
          <w:lang w:val="en-US"/>
        </w:rPr>
        <w:t>The IT department is responsible for providing and managing the company's IT infrastructure. An optimally functioning IT department will facilitate the automation of routine tasks, leading to improved efficiency.</w:t>
      </w:r>
    </w:p>
    <w:p w:rsidR="00032AEE" w:rsidRPr="00BF1EC5" w:rsidRDefault="00032AEE" w:rsidP="000B04CE">
      <w:pPr>
        <w:spacing w:line="480" w:lineRule="auto"/>
        <w:ind w:left="720" w:hanging="720"/>
        <w:jc w:val="both"/>
        <w:rPr>
          <w:lang w:val="en-US"/>
        </w:rPr>
      </w:pPr>
      <w:r>
        <w:rPr>
          <w:lang w:val="en-US"/>
        </w:rPr>
        <w:t>4.4</w:t>
      </w:r>
      <w:r>
        <w:rPr>
          <w:lang w:val="en-US"/>
        </w:rPr>
        <w:tab/>
      </w:r>
      <w:r w:rsidR="000B04CE">
        <w:rPr>
          <w:lang w:val="en-US"/>
        </w:rPr>
        <w:t>Employees fulfill</w:t>
      </w:r>
      <w:r w:rsidR="000B04CE" w:rsidRPr="000B04CE">
        <w:rPr>
          <w:lang w:val="en-US"/>
        </w:rPr>
        <w:t xml:space="preserve"> the duties and responsibilities established in his or her job description.</w:t>
      </w:r>
      <w:r w:rsidR="000B04CE">
        <w:rPr>
          <w:lang w:val="en-US"/>
        </w:rPr>
        <w:t xml:space="preserve"> </w:t>
      </w:r>
      <w:r w:rsidR="000B04CE" w:rsidRPr="000B04CE">
        <w:rPr>
          <w:lang w:val="en-US"/>
        </w:rPr>
        <w:t>Attending education and training programs to achieve awareness and understanding</w:t>
      </w:r>
      <w:r w:rsidR="000B04CE">
        <w:rPr>
          <w:lang w:val="en-US"/>
        </w:rPr>
        <w:t xml:space="preserve"> of internal control standards. Take</w:t>
      </w:r>
      <w:r w:rsidR="000B04CE" w:rsidRPr="000B04CE">
        <w:rPr>
          <w:lang w:val="en-US"/>
        </w:rPr>
        <w:t xml:space="preserve"> all reasonable steps to safeguard assets against waste, loss, unauthorized use, and misappropriation.</w:t>
      </w:r>
    </w:p>
    <w:p w:rsidR="00BF1EC5" w:rsidRPr="00102FFA" w:rsidRDefault="00BF1EC5" w:rsidP="00BF1EC5">
      <w:pPr>
        <w:rPr>
          <w:b/>
          <w:lang w:val="en-US"/>
        </w:rPr>
      </w:pPr>
      <w:r w:rsidRPr="00102FFA">
        <w:rPr>
          <w:b/>
          <w:lang w:val="en-US"/>
        </w:rPr>
        <w:t>5</w:t>
      </w:r>
      <w:r w:rsidRPr="00102FFA">
        <w:rPr>
          <w:b/>
          <w:lang w:val="en-US"/>
        </w:rPr>
        <w:tab/>
        <w:t>Risk Assessment and Audit</w:t>
      </w:r>
    </w:p>
    <w:p w:rsidR="00BF1EC5" w:rsidRPr="00BF1EC5" w:rsidRDefault="00102FFA" w:rsidP="00102FFA">
      <w:pPr>
        <w:spacing w:line="480" w:lineRule="auto"/>
        <w:jc w:val="both"/>
        <w:rPr>
          <w:lang w:val="en-US"/>
        </w:rPr>
      </w:pPr>
      <w:r>
        <w:rPr>
          <w:lang w:val="en-US"/>
        </w:rPr>
        <w:t>5.1</w:t>
      </w:r>
      <w:r>
        <w:rPr>
          <w:lang w:val="en-US"/>
        </w:rPr>
        <w:tab/>
      </w:r>
      <w:r w:rsidR="00BF1EC5" w:rsidRPr="00BF1EC5">
        <w:rPr>
          <w:lang w:val="en-US"/>
        </w:rPr>
        <w:t>First Priority is responsible for ensuring that appropriate risk assessment(s) are carried out in relation to all the business processes covered by this policy. The risk assessment will identify the appropriate countermeasures necessary to protect against possible breaches in confidentiality, integrity and availability.</w:t>
      </w:r>
    </w:p>
    <w:p w:rsidR="00BF1EC5" w:rsidRPr="00102FFA" w:rsidRDefault="00BF1EC5" w:rsidP="00102FFA">
      <w:pPr>
        <w:spacing w:line="480" w:lineRule="auto"/>
        <w:jc w:val="both"/>
        <w:rPr>
          <w:b/>
          <w:lang w:val="en-US"/>
        </w:rPr>
      </w:pPr>
      <w:r w:rsidRPr="00102FFA">
        <w:rPr>
          <w:b/>
          <w:lang w:val="en-US"/>
        </w:rPr>
        <w:lastRenderedPageBreak/>
        <w:t xml:space="preserve"> 6</w:t>
      </w:r>
      <w:r w:rsidRPr="00102FFA">
        <w:rPr>
          <w:b/>
          <w:lang w:val="en-US"/>
        </w:rPr>
        <w:tab/>
        <w:t xml:space="preserve">   Physical &amp; Environmental Security</w:t>
      </w:r>
    </w:p>
    <w:p w:rsidR="00BF1EC5" w:rsidRPr="00BF1EC5" w:rsidRDefault="00BF1EC5" w:rsidP="00102FFA">
      <w:pPr>
        <w:spacing w:line="480" w:lineRule="auto"/>
        <w:jc w:val="both"/>
        <w:rPr>
          <w:lang w:val="en-US"/>
        </w:rPr>
      </w:pPr>
      <w:r w:rsidRPr="00BF1EC5">
        <w:rPr>
          <w:lang w:val="en-US"/>
        </w:rPr>
        <w:t>6.1</w:t>
      </w:r>
      <w:r w:rsidRPr="00BF1EC5">
        <w:rPr>
          <w:lang w:val="en-US"/>
        </w:rPr>
        <w:tab/>
        <w:t xml:space="preserve">   Core network computer equipment will be housed in a controlled and secure environment.  Critical or sensitive network equipment will be housed in an environment that has a monitored temperature and backup power supply.</w:t>
      </w:r>
    </w:p>
    <w:p w:rsidR="00BF1EC5" w:rsidRPr="00BF1EC5" w:rsidRDefault="00102FFA" w:rsidP="00102FFA">
      <w:pPr>
        <w:spacing w:line="480" w:lineRule="auto"/>
        <w:jc w:val="both"/>
        <w:rPr>
          <w:lang w:val="en-US"/>
        </w:rPr>
      </w:pPr>
      <w:r>
        <w:rPr>
          <w:lang w:val="en-US"/>
        </w:rPr>
        <w:t>6.2</w:t>
      </w:r>
      <w:r>
        <w:rPr>
          <w:lang w:val="en-US"/>
        </w:rPr>
        <w:tab/>
      </w:r>
      <w:r w:rsidR="00BF1EC5" w:rsidRPr="00BF1EC5">
        <w:rPr>
          <w:lang w:val="en-US"/>
        </w:rPr>
        <w:t>Door lock codes will be changed periodically, following a compromise of the code or a suspected compromise.</w:t>
      </w:r>
    </w:p>
    <w:p w:rsidR="00BF1EC5" w:rsidRPr="00BF1EC5" w:rsidRDefault="00102FFA" w:rsidP="00102FFA">
      <w:pPr>
        <w:spacing w:line="480" w:lineRule="auto"/>
        <w:jc w:val="both"/>
        <w:rPr>
          <w:lang w:val="en-US"/>
        </w:rPr>
      </w:pPr>
      <w:r>
        <w:rPr>
          <w:lang w:val="en-US"/>
        </w:rPr>
        <w:t>6.3</w:t>
      </w:r>
      <w:r>
        <w:rPr>
          <w:lang w:val="en-US"/>
        </w:rPr>
        <w:tab/>
      </w:r>
      <w:r w:rsidR="00BF1EC5" w:rsidRPr="00BF1EC5">
        <w:rPr>
          <w:lang w:val="en-US"/>
        </w:rPr>
        <w:t>Critical or sensitive network equipment will be protected from power supply failures.</w:t>
      </w:r>
    </w:p>
    <w:p w:rsidR="00BF1EC5" w:rsidRPr="00BF1EC5" w:rsidRDefault="00102FFA" w:rsidP="00102FFA">
      <w:pPr>
        <w:spacing w:line="480" w:lineRule="auto"/>
        <w:jc w:val="both"/>
        <w:rPr>
          <w:lang w:val="en-US"/>
        </w:rPr>
      </w:pPr>
      <w:r>
        <w:rPr>
          <w:lang w:val="en-US"/>
        </w:rPr>
        <w:t>6.4</w:t>
      </w:r>
      <w:r>
        <w:rPr>
          <w:lang w:val="en-US"/>
        </w:rPr>
        <w:tab/>
      </w:r>
      <w:r w:rsidR="00BF1EC5" w:rsidRPr="00BF1EC5">
        <w:rPr>
          <w:lang w:val="en-US"/>
        </w:rPr>
        <w:t>Critical or sensitive network equipment will be protected by fire suppression systems.</w:t>
      </w:r>
    </w:p>
    <w:p w:rsidR="00BF1EC5" w:rsidRPr="00BF1EC5" w:rsidRDefault="00102FFA" w:rsidP="00102FFA">
      <w:pPr>
        <w:spacing w:line="480" w:lineRule="auto"/>
        <w:ind w:left="720" w:hanging="720"/>
        <w:jc w:val="both"/>
        <w:rPr>
          <w:lang w:val="en-US"/>
        </w:rPr>
      </w:pPr>
      <w:r>
        <w:rPr>
          <w:lang w:val="en-US"/>
        </w:rPr>
        <w:t>6.5</w:t>
      </w:r>
      <w:r>
        <w:rPr>
          <w:lang w:val="en-US"/>
        </w:rPr>
        <w:tab/>
      </w:r>
      <w:r w:rsidR="00BF1EC5" w:rsidRPr="00BF1EC5">
        <w:rPr>
          <w:lang w:val="en-US"/>
        </w:rPr>
        <w:t>Smoking, eating and drinking is forbidden in areas housing critical or sensitive network equipment.</w:t>
      </w:r>
    </w:p>
    <w:p w:rsidR="00BF1EC5" w:rsidRPr="00BF1EC5" w:rsidRDefault="00102FFA" w:rsidP="00102FFA">
      <w:pPr>
        <w:spacing w:line="480" w:lineRule="auto"/>
        <w:ind w:left="720" w:hanging="720"/>
        <w:jc w:val="both"/>
        <w:rPr>
          <w:lang w:val="en-US"/>
        </w:rPr>
      </w:pPr>
      <w:r>
        <w:rPr>
          <w:lang w:val="en-US"/>
        </w:rPr>
        <w:t>6.6</w:t>
      </w:r>
      <w:r>
        <w:rPr>
          <w:lang w:val="en-US"/>
        </w:rPr>
        <w:tab/>
      </w:r>
      <w:r w:rsidR="00BF1EC5" w:rsidRPr="00BF1EC5">
        <w:rPr>
          <w:lang w:val="en-US"/>
        </w:rPr>
        <w:t xml:space="preserve">All visitors to secure network areas must be </w:t>
      </w:r>
      <w:r w:rsidR="00630E66" w:rsidRPr="00BF1EC5">
        <w:rPr>
          <w:lang w:val="en-US"/>
        </w:rPr>
        <w:t>authorized</w:t>
      </w:r>
      <w:r w:rsidR="00BF1EC5" w:rsidRPr="00BF1EC5">
        <w:rPr>
          <w:lang w:val="en-US"/>
        </w:rPr>
        <w:t xml:space="preserve"> by a senior member of the technical support team.</w:t>
      </w:r>
    </w:p>
    <w:p w:rsidR="00BF1EC5" w:rsidRPr="00BF1EC5" w:rsidRDefault="00102FFA" w:rsidP="00102FFA">
      <w:pPr>
        <w:spacing w:line="480" w:lineRule="auto"/>
        <w:jc w:val="both"/>
        <w:rPr>
          <w:lang w:val="en-US"/>
        </w:rPr>
      </w:pPr>
      <w:r>
        <w:rPr>
          <w:lang w:val="en-US"/>
        </w:rPr>
        <w:t>6.7</w:t>
      </w:r>
      <w:r>
        <w:rPr>
          <w:lang w:val="en-US"/>
        </w:rPr>
        <w:tab/>
      </w:r>
      <w:r w:rsidR="00BF1EC5" w:rsidRPr="00BF1EC5">
        <w:rPr>
          <w:lang w:val="en-US"/>
        </w:rPr>
        <w:t>All visitors to secure network areas must be made aware of security requirements.</w:t>
      </w:r>
    </w:p>
    <w:p w:rsidR="00BF1EC5" w:rsidRPr="00BF1EC5" w:rsidRDefault="00102FFA" w:rsidP="00102FFA">
      <w:pPr>
        <w:spacing w:line="480" w:lineRule="auto"/>
        <w:ind w:left="720" w:hanging="720"/>
        <w:jc w:val="both"/>
        <w:rPr>
          <w:lang w:val="en-US"/>
        </w:rPr>
      </w:pPr>
      <w:r>
        <w:rPr>
          <w:lang w:val="en-US"/>
        </w:rPr>
        <w:t>6.8</w:t>
      </w:r>
      <w:r>
        <w:rPr>
          <w:lang w:val="en-US"/>
        </w:rPr>
        <w:tab/>
      </w:r>
      <w:r w:rsidR="00BF1EC5" w:rsidRPr="00BF1EC5">
        <w:rPr>
          <w:lang w:val="en-US"/>
        </w:rPr>
        <w:t xml:space="preserve">All visitors to secure network areas must be logged in and out.  The log will contain name, </w:t>
      </w:r>
      <w:r w:rsidRPr="00BF1EC5">
        <w:rPr>
          <w:lang w:val="en-US"/>
        </w:rPr>
        <w:t>organization</w:t>
      </w:r>
      <w:r w:rsidR="00BF1EC5" w:rsidRPr="00BF1EC5">
        <w:rPr>
          <w:lang w:val="en-US"/>
        </w:rPr>
        <w:t>, purpose of visit, date, and time in and out.</w:t>
      </w:r>
    </w:p>
    <w:p w:rsidR="00BF1EC5" w:rsidRPr="00BF1EC5" w:rsidRDefault="00102FFA" w:rsidP="00102FFA">
      <w:pPr>
        <w:spacing w:line="480" w:lineRule="auto"/>
        <w:ind w:left="720" w:hanging="720"/>
        <w:jc w:val="both"/>
        <w:rPr>
          <w:lang w:val="en-US"/>
        </w:rPr>
      </w:pPr>
      <w:r>
        <w:rPr>
          <w:lang w:val="en-US"/>
        </w:rPr>
        <w:t>6.9</w:t>
      </w:r>
      <w:r>
        <w:rPr>
          <w:lang w:val="en-US"/>
        </w:rPr>
        <w:tab/>
      </w:r>
      <w:r w:rsidR="00BF1EC5" w:rsidRPr="00BF1EC5">
        <w:rPr>
          <w:lang w:val="en-US"/>
        </w:rPr>
        <w:t xml:space="preserve">First Priority will ensure that all relevant staff </w:t>
      </w:r>
      <w:proofErr w:type="gramStart"/>
      <w:r w:rsidR="00BF1EC5" w:rsidRPr="00BF1EC5">
        <w:rPr>
          <w:lang w:val="en-US"/>
        </w:rPr>
        <w:t>are</w:t>
      </w:r>
      <w:proofErr w:type="gramEnd"/>
      <w:r w:rsidR="00BF1EC5" w:rsidRPr="00BF1EC5">
        <w:rPr>
          <w:lang w:val="en-US"/>
        </w:rPr>
        <w:t xml:space="preserve"> made aware of procedures for visitors.</w:t>
      </w:r>
    </w:p>
    <w:p w:rsidR="00BF1EC5" w:rsidRDefault="00BF1EC5" w:rsidP="00102FFA">
      <w:pPr>
        <w:spacing w:line="480" w:lineRule="auto"/>
        <w:ind w:left="720" w:hanging="720"/>
        <w:jc w:val="both"/>
        <w:rPr>
          <w:lang w:val="en-US"/>
        </w:rPr>
      </w:pPr>
      <w:r w:rsidRPr="00BF1EC5">
        <w:rPr>
          <w:lang w:val="en-US"/>
        </w:rPr>
        <w:t>6.10</w:t>
      </w:r>
      <w:r w:rsidRPr="00BF1EC5">
        <w:rPr>
          <w:lang w:val="en-US"/>
        </w:rPr>
        <w:tab/>
        <w:t xml:space="preserve">Entry to secure areas housing critical or sensitive network equipment will be restricted to those whose job requires it.  </w:t>
      </w:r>
    </w:p>
    <w:p w:rsidR="000B04CE" w:rsidRDefault="000B04CE" w:rsidP="00102FFA">
      <w:pPr>
        <w:spacing w:line="480" w:lineRule="auto"/>
        <w:ind w:left="720" w:hanging="720"/>
        <w:jc w:val="both"/>
        <w:rPr>
          <w:lang w:val="en-US"/>
        </w:rPr>
      </w:pPr>
    </w:p>
    <w:p w:rsidR="000B04CE" w:rsidRDefault="000B04CE" w:rsidP="00102FFA">
      <w:pPr>
        <w:spacing w:line="480" w:lineRule="auto"/>
        <w:ind w:left="720" w:hanging="720"/>
        <w:jc w:val="both"/>
        <w:rPr>
          <w:lang w:val="en-US"/>
        </w:rPr>
      </w:pPr>
    </w:p>
    <w:p w:rsidR="000B04CE" w:rsidRDefault="000B04CE" w:rsidP="00102FFA">
      <w:pPr>
        <w:spacing w:line="480" w:lineRule="auto"/>
        <w:ind w:left="720" w:hanging="720"/>
        <w:jc w:val="both"/>
        <w:rPr>
          <w:lang w:val="en-US"/>
        </w:rPr>
      </w:pPr>
    </w:p>
    <w:p w:rsidR="00BF1EC5" w:rsidRPr="00102FFA" w:rsidRDefault="00BF1EC5" w:rsidP="00BF1EC5">
      <w:pPr>
        <w:rPr>
          <w:b/>
          <w:lang w:val="en-US"/>
        </w:rPr>
      </w:pPr>
      <w:r w:rsidRPr="00102FFA">
        <w:rPr>
          <w:b/>
          <w:lang w:val="en-US"/>
        </w:rPr>
        <w:lastRenderedPageBreak/>
        <w:t>7</w:t>
      </w:r>
      <w:r w:rsidRPr="00102FFA">
        <w:rPr>
          <w:b/>
          <w:lang w:val="en-US"/>
        </w:rPr>
        <w:tab/>
        <w:t>Access Control to the Network</w:t>
      </w:r>
    </w:p>
    <w:p w:rsidR="00BF1EC5" w:rsidRPr="00BF1EC5" w:rsidRDefault="00102FFA" w:rsidP="00102FFA">
      <w:pPr>
        <w:spacing w:line="480" w:lineRule="auto"/>
        <w:jc w:val="both"/>
        <w:rPr>
          <w:lang w:val="en-US"/>
        </w:rPr>
      </w:pPr>
      <w:r>
        <w:rPr>
          <w:lang w:val="en-US"/>
        </w:rPr>
        <w:t>7.1</w:t>
      </w:r>
      <w:r>
        <w:rPr>
          <w:lang w:val="en-US"/>
        </w:rPr>
        <w:tab/>
      </w:r>
      <w:r w:rsidR="00BF1EC5" w:rsidRPr="00BF1EC5">
        <w:rPr>
          <w:lang w:val="en-US"/>
        </w:rPr>
        <w:t xml:space="preserve">Access to the network will be via a secure log-on procedure, designed to </w:t>
      </w:r>
      <w:r w:rsidRPr="00BF1EC5">
        <w:rPr>
          <w:lang w:val="en-US"/>
        </w:rPr>
        <w:t>minimize</w:t>
      </w:r>
      <w:r w:rsidR="00BF1EC5" w:rsidRPr="00BF1EC5">
        <w:rPr>
          <w:lang w:val="en-US"/>
        </w:rPr>
        <w:t xml:space="preserve"> the opportunity for </w:t>
      </w:r>
      <w:r w:rsidRPr="00BF1EC5">
        <w:rPr>
          <w:lang w:val="en-US"/>
        </w:rPr>
        <w:t>unauthorized</w:t>
      </w:r>
      <w:r w:rsidR="00BF1EC5" w:rsidRPr="00BF1EC5">
        <w:rPr>
          <w:lang w:val="en-US"/>
        </w:rPr>
        <w:t xml:space="preserve"> access. Remote access will be via secure two-part authentication. </w:t>
      </w:r>
    </w:p>
    <w:p w:rsidR="00BF1EC5" w:rsidRPr="00BF1EC5" w:rsidRDefault="00102FFA" w:rsidP="00102FFA">
      <w:pPr>
        <w:spacing w:line="480" w:lineRule="auto"/>
        <w:jc w:val="both"/>
        <w:rPr>
          <w:lang w:val="en-US"/>
        </w:rPr>
      </w:pPr>
      <w:r>
        <w:rPr>
          <w:lang w:val="en-US"/>
        </w:rPr>
        <w:t>7.2</w:t>
      </w:r>
      <w:r>
        <w:rPr>
          <w:lang w:val="en-US"/>
        </w:rPr>
        <w:tab/>
      </w:r>
      <w:r w:rsidR="00BF1EC5" w:rsidRPr="00BF1EC5">
        <w:rPr>
          <w:lang w:val="en-US"/>
        </w:rPr>
        <w:t xml:space="preserve">There must be a formal, documented user registration and de-registration procedure for access to the network. </w:t>
      </w:r>
    </w:p>
    <w:p w:rsidR="00BF1EC5" w:rsidRPr="00BF1EC5" w:rsidRDefault="00102FFA" w:rsidP="00102FFA">
      <w:pPr>
        <w:spacing w:line="480" w:lineRule="auto"/>
        <w:jc w:val="both"/>
        <w:rPr>
          <w:lang w:val="en-US"/>
        </w:rPr>
      </w:pPr>
      <w:r>
        <w:rPr>
          <w:lang w:val="en-US"/>
        </w:rPr>
        <w:t>7.3</w:t>
      </w:r>
      <w:r>
        <w:rPr>
          <w:lang w:val="en-US"/>
        </w:rPr>
        <w:tab/>
      </w:r>
      <w:r w:rsidR="00BF1EC5" w:rsidRPr="00BF1EC5">
        <w:rPr>
          <w:lang w:val="en-US"/>
        </w:rPr>
        <w:t xml:space="preserve">The department manager must approve User access prior to being processed by the IT Service Desk. </w:t>
      </w:r>
    </w:p>
    <w:p w:rsidR="00BF1EC5" w:rsidRPr="00BF1EC5" w:rsidRDefault="00102FFA" w:rsidP="00102FFA">
      <w:pPr>
        <w:spacing w:line="480" w:lineRule="auto"/>
        <w:jc w:val="both"/>
        <w:rPr>
          <w:lang w:val="en-US"/>
        </w:rPr>
      </w:pPr>
      <w:r>
        <w:rPr>
          <w:lang w:val="en-US"/>
        </w:rPr>
        <w:t>7.4</w:t>
      </w:r>
      <w:r>
        <w:rPr>
          <w:lang w:val="en-US"/>
        </w:rPr>
        <w:tab/>
      </w:r>
      <w:r w:rsidR="00BF1EC5" w:rsidRPr="00BF1EC5">
        <w:rPr>
          <w:lang w:val="en-US"/>
        </w:rPr>
        <w:t>Access rights to the network will be allocated on the requirements of the User’s job, rather than on a status basis.</w:t>
      </w:r>
    </w:p>
    <w:p w:rsidR="00BF1EC5" w:rsidRPr="00BF1EC5" w:rsidRDefault="00102FFA" w:rsidP="00102FFA">
      <w:pPr>
        <w:spacing w:line="480" w:lineRule="auto"/>
        <w:jc w:val="both"/>
        <w:rPr>
          <w:lang w:val="en-US"/>
        </w:rPr>
      </w:pPr>
      <w:r>
        <w:rPr>
          <w:lang w:val="en-US"/>
        </w:rPr>
        <w:t>7.5</w:t>
      </w:r>
      <w:r>
        <w:rPr>
          <w:lang w:val="en-US"/>
        </w:rPr>
        <w:tab/>
      </w:r>
      <w:r w:rsidR="00BF1EC5" w:rsidRPr="00BF1EC5">
        <w:rPr>
          <w:lang w:val="en-US"/>
        </w:rPr>
        <w:t xml:space="preserve">Users will be sent a Terms of Use agreement on application, which they must </w:t>
      </w:r>
      <w:r w:rsidRPr="00BF1EC5">
        <w:rPr>
          <w:lang w:val="en-US"/>
        </w:rPr>
        <w:t>familiarize</w:t>
      </w:r>
      <w:r w:rsidR="00BF1EC5" w:rsidRPr="00BF1EC5">
        <w:rPr>
          <w:lang w:val="en-US"/>
        </w:rPr>
        <w:t xml:space="preserve"> themselves with. </w:t>
      </w:r>
    </w:p>
    <w:p w:rsidR="00BF1EC5" w:rsidRPr="00BF1EC5" w:rsidRDefault="00102FFA" w:rsidP="00102FFA">
      <w:pPr>
        <w:spacing w:line="480" w:lineRule="auto"/>
        <w:jc w:val="both"/>
        <w:rPr>
          <w:lang w:val="en-US"/>
        </w:rPr>
      </w:pPr>
      <w:r>
        <w:rPr>
          <w:lang w:val="en-US"/>
        </w:rPr>
        <w:t>7.6</w:t>
      </w:r>
      <w:r>
        <w:rPr>
          <w:lang w:val="en-US"/>
        </w:rPr>
        <w:tab/>
      </w:r>
      <w:r w:rsidR="00BF1EC5" w:rsidRPr="00BF1EC5">
        <w:rPr>
          <w:lang w:val="en-US"/>
        </w:rPr>
        <w:t>Access will not be granted until the Service Desk registers a user.</w:t>
      </w:r>
    </w:p>
    <w:p w:rsidR="00BF1EC5" w:rsidRPr="00BF1EC5" w:rsidRDefault="00102FFA" w:rsidP="00102FFA">
      <w:pPr>
        <w:spacing w:line="480" w:lineRule="auto"/>
        <w:jc w:val="both"/>
        <w:rPr>
          <w:lang w:val="en-US"/>
        </w:rPr>
      </w:pPr>
      <w:r>
        <w:rPr>
          <w:lang w:val="en-US"/>
        </w:rPr>
        <w:t>7.7</w:t>
      </w:r>
      <w:r>
        <w:rPr>
          <w:lang w:val="en-US"/>
        </w:rPr>
        <w:tab/>
      </w:r>
      <w:r w:rsidR="00BF1EC5" w:rsidRPr="00BF1EC5">
        <w:rPr>
          <w:lang w:val="en-US"/>
        </w:rPr>
        <w:t>All Users to the network will have their own individual User identification and password.</w:t>
      </w:r>
    </w:p>
    <w:p w:rsidR="00102FFA" w:rsidRDefault="00102FFA" w:rsidP="00102FFA">
      <w:pPr>
        <w:spacing w:line="480" w:lineRule="auto"/>
        <w:jc w:val="both"/>
        <w:rPr>
          <w:lang w:val="en-US"/>
        </w:rPr>
      </w:pPr>
      <w:r>
        <w:rPr>
          <w:lang w:val="en-US"/>
        </w:rPr>
        <w:t>7.8</w:t>
      </w:r>
      <w:r>
        <w:rPr>
          <w:lang w:val="en-US"/>
        </w:rPr>
        <w:tab/>
      </w:r>
      <w:r w:rsidR="00BF1EC5" w:rsidRPr="00BF1EC5">
        <w:rPr>
          <w:lang w:val="en-US"/>
        </w:rPr>
        <w:t>Users are responsible for ensurin</w:t>
      </w:r>
      <w:r>
        <w:rPr>
          <w:lang w:val="en-US"/>
        </w:rPr>
        <w:t>g their password is kept secret.</w:t>
      </w:r>
    </w:p>
    <w:p w:rsidR="00BF1EC5" w:rsidRPr="00BF1EC5" w:rsidRDefault="00102FFA" w:rsidP="00102FFA">
      <w:pPr>
        <w:spacing w:line="480" w:lineRule="auto"/>
        <w:jc w:val="both"/>
        <w:rPr>
          <w:lang w:val="en-US"/>
        </w:rPr>
      </w:pPr>
      <w:r>
        <w:rPr>
          <w:lang w:val="en-US"/>
        </w:rPr>
        <w:t>7.9</w:t>
      </w:r>
      <w:r>
        <w:rPr>
          <w:lang w:val="en-US"/>
        </w:rPr>
        <w:tab/>
      </w:r>
      <w:r w:rsidR="00BF1EC5" w:rsidRPr="00BF1EC5">
        <w:rPr>
          <w:lang w:val="en-US"/>
        </w:rPr>
        <w:t>User access rights will, upon notification from managers, be immediately removed or reviewed for those Users who have left the First Priority or changed jobs.</w:t>
      </w:r>
    </w:p>
    <w:p w:rsidR="00BF1EC5" w:rsidRPr="00BF1EC5" w:rsidRDefault="00BF1EC5" w:rsidP="00BF1EC5">
      <w:pPr>
        <w:rPr>
          <w:lang w:val="en-US"/>
        </w:rPr>
      </w:pPr>
    </w:p>
    <w:p w:rsidR="00BF1EC5" w:rsidRPr="000B76FD" w:rsidRDefault="00BF1EC5" w:rsidP="00BF1EC5">
      <w:pPr>
        <w:rPr>
          <w:b/>
          <w:lang w:val="en-US"/>
        </w:rPr>
      </w:pPr>
      <w:r w:rsidRPr="000B76FD">
        <w:rPr>
          <w:b/>
          <w:lang w:val="en-US"/>
        </w:rPr>
        <w:t>8</w:t>
      </w:r>
      <w:r w:rsidRPr="000B76FD">
        <w:rPr>
          <w:b/>
          <w:lang w:val="en-US"/>
        </w:rPr>
        <w:tab/>
        <w:t>Remote Access</w:t>
      </w:r>
    </w:p>
    <w:p w:rsidR="00BF1EC5" w:rsidRPr="00BF1EC5" w:rsidRDefault="00BF1EC5" w:rsidP="000B76FD">
      <w:pPr>
        <w:spacing w:line="480" w:lineRule="auto"/>
        <w:jc w:val="both"/>
        <w:rPr>
          <w:lang w:val="en-US"/>
        </w:rPr>
      </w:pPr>
      <w:r w:rsidRPr="00BF1EC5">
        <w:rPr>
          <w:lang w:val="en-US"/>
        </w:rPr>
        <w:t>8.1</w:t>
      </w:r>
      <w:r w:rsidRPr="00BF1EC5">
        <w:rPr>
          <w:lang w:val="en-US"/>
        </w:rPr>
        <w:tab/>
        <w:t>First Priority is responsible for ensuring that a formal risk assessment is conducted to assess risks and identify controls needed to reduce risks to an acceptable level.</w:t>
      </w:r>
    </w:p>
    <w:p w:rsidR="00BF1EC5" w:rsidRPr="00BF1EC5" w:rsidRDefault="00BF1EC5" w:rsidP="000B76FD">
      <w:pPr>
        <w:spacing w:line="480" w:lineRule="auto"/>
        <w:jc w:val="both"/>
        <w:rPr>
          <w:lang w:val="en-US"/>
        </w:rPr>
      </w:pPr>
      <w:r w:rsidRPr="00BF1EC5">
        <w:rPr>
          <w:lang w:val="en-US"/>
        </w:rPr>
        <w:lastRenderedPageBreak/>
        <w:t>8.2</w:t>
      </w:r>
      <w:r w:rsidRPr="00BF1EC5">
        <w:rPr>
          <w:lang w:val="en-US"/>
        </w:rPr>
        <w:tab/>
        <w:t xml:space="preserve">First Priority is responsible for providing clear </w:t>
      </w:r>
      <w:r w:rsidR="000B76FD" w:rsidRPr="00BF1EC5">
        <w:rPr>
          <w:lang w:val="en-US"/>
        </w:rPr>
        <w:t>authorization</w:t>
      </w:r>
      <w:r w:rsidRPr="00BF1EC5">
        <w:rPr>
          <w:lang w:val="en-US"/>
        </w:rPr>
        <w:t xml:space="preserve"> mechanisms for all remote access users.</w:t>
      </w:r>
    </w:p>
    <w:p w:rsidR="000B76FD" w:rsidRDefault="00BF1EC5" w:rsidP="000B76FD">
      <w:pPr>
        <w:spacing w:line="480" w:lineRule="auto"/>
        <w:jc w:val="both"/>
        <w:rPr>
          <w:lang w:val="en-US"/>
        </w:rPr>
      </w:pPr>
      <w:r w:rsidRPr="00BF1EC5">
        <w:rPr>
          <w:lang w:val="en-US"/>
        </w:rPr>
        <w:t>8.3</w:t>
      </w:r>
      <w:r w:rsidRPr="00BF1EC5">
        <w:rPr>
          <w:lang w:val="en-US"/>
        </w:rPr>
        <w:tab/>
        <w:t>All remote access users are responsible for complying with this policy and associated standards. They must safeguard corporate equipment and information resources and notify First Priority immediately of any security incidents and/or breaches.</w:t>
      </w:r>
    </w:p>
    <w:p w:rsidR="00BF1EC5" w:rsidRPr="00BF1EC5" w:rsidRDefault="00BF1EC5" w:rsidP="000B76FD">
      <w:pPr>
        <w:spacing w:line="480" w:lineRule="auto"/>
        <w:jc w:val="both"/>
        <w:rPr>
          <w:lang w:val="en-US"/>
        </w:rPr>
      </w:pPr>
      <w:r w:rsidRPr="00BF1EC5">
        <w:rPr>
          <w:lang w:val="en-US"/>
        </w:rPr>
        <w:t>8.4</w:t>
      </w:r>
      <w:r w:rsidRPr="00BF1EC5">
        <w:rPr>
          <w:lang w:val="en-US"/>
        </w:rPr>
        <w:tab/>
        <w:t>First Priority is responsible for ensuring that the Remote Access infrastructure is periodically reviewed, which could include but is not limited to independent third-party penetration testing.</w:t>
      </w:r>
    </w:p>
    <w:p w:rsidR="00BF1EC5" w:rsidRPr="000B76FD" w:rsidRDefault="00BF1EC5" w:rsidP="00BF1EC5">
      <w:pPr>
        <w:rPr>
          <w:b/>
          <w:lang w:val="en-US"/>
        </w:rPr>
      </w:pPr>
      <w:r w:rsidRPr="000B76FD">
        <w:rPr>
          <w:b/>
          <w:lang w:val="en-US"/>
        </w:rPr>
        <w:t>9</w:t>
      </w:r>
      <w:r w:rsidRPr="000B76FD">
        <w:rPr>
          <w:b/>
          <w:lang w:val="en-US"/>
        </w:rPr>
        <w:tab/>
        <w:t>Wireless Network</w:t>
      </w:r>
    </w:p>
    <w:p w:rsidR="00BF1EC5" w:rsidRPr="00BF1EC5" w:rsidRDefault="00BF1EC5" w:rsidP="000B76FD">
      <w:pPr>
        <w:spacing w:line="480" w:lineRule="auto"/>
        <w:jc w:val="both"/>
        <w:rPr>
          <w:lang w:val="en-US"/>
        </w:rPr>
      </w:pPr>
      <w:r w:rsidRPr="00BF1EC5">
        <w:rPr>
          <w:lang w:val="en-US"/>
        </w:rPr>
        <w:t>9.1</w:t>
      </w:r>
      <w:r w:rsidRPr="00BF1EC5">
        <w:rPr>
          <w:lang w:val="en-US"/>
        </w:rPr>
        <w:tab/>
        <w:t xml:space="preserve">First Priority has deployed a wireless network across many premises which </w:t>
      </w:r>
      <w:proofErr w:type="gramStart"/>
      <w:r w:rsidRPr="00BF1EC5">
        <w:rPr>
          <w:lang w:val="en-US"/>
        </w:rPr>
        <w:t>is</w:t>
      </w:r>
      <w:proofErr w:type="gramEnd"/>
      <w:r w:rsidRPr="00BF1EC5">
        <w:rPr>
          <w:lang w:val="en-US"/>
        </w:rPr>
        <w:t xml:space="preserve"> for the use of employees and </w:t>
      </w:r>
      <w:r w:rsidR="000B76FD" w:rsidRPr="00BF1EC5">
        <w:rPr>
          <w:lang w:val="en-US"/>
        </w:rPr>
        <w:t>authorized</w:t>
      </w:r>
      <w:r w:rsidRPr="00BF1EC5">
        <w:rPr>
          <w:lang w:val="en-US"/>
        </w:rPr>
        <w:t xml:space="preserve"> representatives only, to connect First Priority owned IT equipment to the network.</w:t>
      </w:r>
    </w:p>
    <w:p w:rsidR="00BF1EC5" w:rsidRPr="00BF1EC5" w:rsidRDefault="000B76FD" w:rsidP="000B76FD">
      <w:pPr>
        <w:spacing w:line="480" w:lineRule="auto"/>
        <w:jc w:val="both"/>
        <w:rPr>
          <w:lang w:val="en-US"/>
        </w:rPr>
      </w:pPr>
      <w:r>
        <w:rPr>
          <w:lang w:val="en-US"/>
        </w:rPr>
        <w:t>9.2</w:t>
      </w:r>
      <w:r>
        <w:rPr>
          <w:lang w:val="en-US"/>
        </w:rPr>
        <w:tab/>
      </w:r>
      <w:r w:rsidR="00BF1EC5" w:rsidRPr="00BF1EC5">
        <w:rPr>
          <w:lang w:val="en-US"/>
        </w:rPr>
        <w:t>The wireless network security standards are as follows:</w:t>
      </w:r>
    </w:p>
    <w:p w:rsidR="00BF1EC5" w:rsidRPr="00BF1EC5" w:rsidRDefault="00BF1EC5" w:rsidP="000B76FD">
      <w:pPr>
        <w:spacing w:line="480" w:lineRule="auto"/>
        <w:jc w:val="both"/>
        <w:rPr>
          <w:lang w:val="en-US"/>
        </w:rPr>
      </w:pPr>
      <w:r w:rsidRPr="00BF1EC5">
        <w:rPr>
          <w:lang w:val="en-US"/>
        </w:rPr>
        <w:t>a) Access Layer: Users will connect to the WLAN via Access Points.</w:t>
      </w:r>
    </w:p>
    <w:p w:rsidR="00BF1EC5" w:rsidRPr="00BF1EC5" w:rsidRDefault="00BF1EC5" w:rsidP="000B76FD">
      <w:pPr>
        <w:spacing w:line="480" w:lineRule="auto"/>
        <w:jc w:val="both"/>
        <w:rPr>
          <w:lang w:val="en-US"/>
        </w:rPr>
      </w:pPr>
      <w:r w:rsidRPr="00BF1EC5">
        <w:rPr>
          <w:lang w:val="en-US"/>
        </w:rPr>
        <w:t>b) Service Set Identifier (SSID2): The SSID for the staff access may be hidden and not broadcast thus reducing the potential for inappropriate access.</w:t>
      </w:r>
    </w:p>
    <w:p w:rsidR="00BF1EC5" w:rsidRPr="00BF1EC5" w:rsidRDefault="00BF1EC5" w:rsidP="000B76FD">
      <w:pPr>
        <w:spacing w:line="480" w:lineRule="auto"/>
        <w:jc w:val="both"/>
        <w:rPr>
          <w:lang w:val="en-US"/>
        </w:rPr>
      </w:pPr>
      <w:r w:rsidRPr="00BF1EC5">
        <w:rPr>
          <w:lang w:val="en-US"/>
        </w:rPr>
        <w:t xml:space="preserve">c) The SSID for ‘guest’ access to the Internet only, will be broadcast so as to make it easily available to </w:t>
      </w:r>
      <w:r w:rsidR="000B76FD" w:rsidRPr="00BF1EC5">
        <w:rPr>
          <w:lang w:val="en-US"/>
        </w:rPr>
        <w:t>authorized</w:t>
      </w:r>
      <w:r w:rsidRPr="00BF1EC5">
        <w:rPr>
          <w:lang w:val="en-US"/>
        </w:rPr>
        <w:t xml:space="preserve"> visitors. </w:t>
      </w:r>
    </w:p>
    <w:p w:rsidR="00BF1EC5" w:rsidRPr="00BF1EC5" w:rsidRDefault="00BF1EC5" w:rsidP="000B76FD">
      <w:pPr>
        <w:spacing w:line="480" w:lineRule="auto"/>
        <w:jc w:val="both"/>
        <w:rPr>
          <w:lang w:val="en-US"/>
        </w:rPr>
      </w:pPr>
      <w:r w:rsidRPr="00BF1EC5">
        <w:rPr>
          <w:lang w:val="en-US"/>
        </w:rPr>
        <w:t xml:space="preserve">d) Encryption: The wireless networks will </w:t>
      </w:r>
      <w:r w:rsidR="000B76FD" w:rsidRPr="00BF1EC5">
        <w:rPr>
          <w:lang w:val="en-US"/>
        </w:rPr>
        <w:t>utilize</w:t>
      </w:r>
      <w:r w:rsidRPr="00BF1EC5">
        <w:rPr>
          <w:lang w:val="en-US"/>
        </w:rPr>
        <w:t xml:space="preserve"> AES (Advanced Encryption Standard) level of encryption.</w:t>
      </w:r>
    </w:p>
    <w:p w:rsidR="00BF1EC5" w:rsidRPr="00BF1EC5" w:rsidRDefault="00BF1EC5" w:rsidP="000B76FD">
      <w:pPr>
        <w:spacing w:line="480" w:lineRule="auto"/>
        <w:jc w:val="both"/>
        <w:rPr>
          <w:lang w:val="en-US"/>
        </w:rPr>
      </w:pPr>
      <w:r w:rsidRPr="00BF1EC5">
        <w:rPr>
          <w:lang w:val="en-US"/>
        </w:rPr>
        <w:t xml:space="preserve">e) Authentication: The authentication protocol selected used is Protected EAP (PEAP). </w:t>
      </w:r>
    </w:p>
    <w:p w:rsidR="00BF1EC5" w:rsidRPr="00BF1EC5" w:rsidRDefault="00BF1EC5" w:rsidP="000B76FD">
      <w:pPr>
        <w:spacing w:line="480" w:lineRule="auto"/>
        <w:jc w:val="both"/>
        <w:rPr>
          <w:lang w:val="en-US"/>
        </w:rPr>
      </w:pPr>
      <w:r w:rsidRPr="00BF1EC5">
        <w:rPr>
          <w:lang w:val="en-US"/>
        </w:rPr>
        <w:t>f) The laptops used by First Priority staff will confirm to the WPA 2 (Wi-Fi Protected Access) standard.</w:t>
      </w:r>
    </w:p>
    <w:p w:rsidR="00BF1EC5" w:rsidRPr="00BF1EC5" w:rsidRDefault="00BF1EC5" w:rsidP="000B76FD">
      <w:pPr>
        <w:spacing w:line="480" w:lineRule="auto"/>
        <w:jc w:val="both"/>
        <w:rPr>
          <w:lang w:val="en-US"/>
        </w:rPr>
      </w:pPr>
      <w:r w:rsidRPr="00BF1EC5">
        <w:rPr>
          <w:lang w:val="en-US"/>
        </w:rPr>
        <w:lastRenderedPageBreak/>
        <w:t xml:space="preserve">g) </w:t>
      </w:r>
      <w:r w:rsidR="000B76FD" w:rsidRPr="00BF1EC5">
        <w:rPr>
          <w:lang w:val="en-US"/>
        </w:rPr>
        <w:t>Unauthorized</w:t>
      </w:r>
      <w:r w:rsidRPr="00BF1EC5">
        <w:rPr>
          <w:lang w:val="en-US"/>
        </w:rPr>
        <w:t xml:space="preserve"> devices connected to the wireless network shall be blocked with no warning.</w:t>
      </w:r>
    </w:p>
    <w:p w:rsidR="000B76FD" w:rsidRPr="00BF1EC5" w:rsidRDefault="000B76FD" w:rsidP="000B76FD">
      <w:pPr>
        <w:rPr>
          <w:lang w:val="en-US"/>
        </w:rPr>
      </w:pPr>
    </w:p>
    <w:p w:rsidR="000B76FD" w:rsidRPr="000B76FD" w:rsidRDefault="000B76FD" w:rsidP="000B76FD">
      <w:pPr>
        <w:rPr>
          <w:b/>
          <w:lang w:val="en-US"/>
        </w:rPr>
      </w:pPr>
      <w:r>
        <w:rPr>
          <w:b/>
          <w:lang w:val="en-US"/>
        </w:rPr>
        <w:t>10</w:t>
      </w:r>
      <w:r w:rsidRPr="000B76FD">
        <w:rPr>
          <w:b/>
          <w:lang w:val="en-US"/>
        </w:rPr>
        <w:tab/>
        <w:t>Fault Logging</w:t>
      </w:r>
    </w:p>
    <w:p w:rsidR="000B76FD" w:rsidRPr="00BF1EC5" w:rsidRDefault="000B76FD" w:rsidP="000B76FD">
      <w:pPr>
        <w:spacing w:line="480" w:lineRule="auto"/>
        <w:jc w:val="both"/>
        <w:rPr>
          <w:lang w:val="en-US"/>
        </w:rPr>
      </w:pPr>
      <w:r>
        <w:rPr>
          <w:lang w:val="en-US"/>
        </w:rPr>
        <w:t>10</w:t>
      </w:r>
      <w:r w:rsidRPr="00BF1EC5">
        <w:rPr>
          <w:lang w:val="en-US"/>
        </w:rPr>
        <w:t xml:space="preserve">.1 The Service Desk is responsible for ensuring that a log of all faults on the network is maintained and reviewed.   </w:t>
      </w:r>
    </w:p>
    <w:p w:rsidR="00BF1EC5" w:rsidRPr="000B76FD" w:rsidRDefault="000B76FD" w:rsidP="00BF1EC5">
      <w:pPr>
        <w:rPr>
          <w:b/>
          <w:lang w:val="en-US"/>
        </w:rPr>
      </w:pPr>
      <w:r>
        <w:rPr>
          <w:b/>
          <w:lang w:val="en-US"/>
        </w:rPr>
        <w:t>11</w:t>
      </w:r>
      <w:r w:rsidR="00BF1EC5" w:rsidRPr="000B76FD">
        <w:rPr>
          <w:b/>
          <w:lang w:val="en-US"/>
        </w:rPr>
        <w:tab/>
        <w:t xml:space="preserve">  Third Party Access Control to the Network</w:t>
      </w:r>
    </w:p>
    <w:p w:rsidR="00BF1EC5" w:rsidRPr="00BF1EC5" w:rsidRDefault="000B76FD" w:rsidP="000B76FD">
      <w:pPr>
        <w:spacing w:line="480" w:lineRule="auto"/>
        <w:ind w:left="720" w:hanging="720"/>
        <w:jc w:val="both"/>
        <w:rPr>
          <w:lang w:val="en-US"/>
        </w:rPr>
      </w:pPr>
      <w:r>
        <w:rPr>
          <w:lang w:val="en-US"/>
        </w:rPr>
        <w:t>11</w:t>
      </w:r>
      <w:r w:rsidR="00BF1EC5" w:rsidRPr="00BF1EC5">
        <w:rPr>
          <w:lang w:val="en-US"/>
        </w:rPr>
        <w:t>.1</w:t>
      </w:r>
      <w:r w:rsidR="00BF1EC5" w:rsidRPr="00BF1EC5">
        <w:rPr>
          <w:lang w:val="en-US"/>
        </w:rPr>
        <w:tab/>
        <w:t>The IT Service Desk is responsible for ensuring all third-party access to the network is logged.</w:t>
      </w:r>
    </w:p>
    <w:p w:rsidR="00BF1EC5" w:rsidRPr="00BF1EC5" w:rsidRDefault="000B76FD" w:rsidP="000B76FD">
      <w:pPr>
        <w:spacing w:line="480" w:lineRule="auto"/>
        <w:ind w:left="720" w:hanging="720"/>
        <w:jc w:val="both"/>
        <w:rPr>
          <w:lang w:val="en-US"/>
        </w:rPr>
      </w:pPr>
      <w:r>
        <w:rPr>
          <w:lang w:val="en-US"/>
        </w:rPr>
        <w:t>11</w:t>
      </w:r>
      <w:r w:rsidR="00BF1EC5" w:rsidRPr="00BF1EC5">
        <w:rPr>
          <w:lang w:val="en-US"/>
        </w:rPr>
        <w:t>.2</w:t>
      </w:r>
      <w:r w:rsidR="00BF1EC5" w:rsidRPr="00BF1EC5">
        <w:rPr>
          <w:lang w:val="en-US"/>
        </w:rPr>
        <w:tab/>
        <w:t>Access to the internet may be provided for First Priority employed contractors via the IT Service Desk. Connection to the First Priority Wi-Fi infrastructure may be approved where a senior First Priority manager requests such access.</w:t>
      </w:r>
    </w:p>
    <w:p w:rsidR="00BF1EC5" w:rsidRPr="00BF1EC5" w:rsidRDefault="00BF1EC5" w:rsidP="00BF1EC5">
      <w:pPr>
        <w:rPr>
          <w:lang w:val="en-US"/>
        </w:rPr>
      </w:pPr>
    </w:p>
    <w:p w:rsidR="00BF1EC5" w:rsidRPr="000B76FD" w:rsidRDefault="00BF1EC5" w:rsidP="000B76FD">
      <w:pPr>
        <w:spacing w:line="480" w:lineRule="auto"/>
        <w:jc w:val="both"/>
        <w:rPr>
          <w:b/>
          <w:lang w:val="en-US"/>
        </w:rPr>
      </w:pPr>
      <w:r w:rsidRPr="000B76FD">
        <w:rPr>
          <w:b/>
          <w:lang w:val="en-US"/>
        </w:rPr>
        <w:t>12</w:t>
      </w:r>
      <w:r w:rsidRPr="000B76FD">
        <w:rPr>
          <w:b/>
          <w:lang w:val="en-US"/>
        </w:rPr>
        <w:tab/>
        <w:t xml:space="preserve">   Data Backup and Restoration </w:t>
      </w:r>
    </w:p>
    <w:p w:rsidR="00BF1EC5" w:rsidRPr="00BF1EC5" w:rsidRDefault="00BF1EC5" w:rsidP="000B76FD">
      <w:pPr>
        <w:spacing w:line="480" w:lineRule="auto"/>
        <w:ind w:left="720" w:hanging="720"/>
        <w:jc w:val="both"/>
        <w:rPr>
          <w:lang w:val="en-US"/>
        </w:rPr>
      </w:pPr>
      <w:r w:rsidRPr="00BF1EC5">
        <w:rPr>
          <w:lang w:val="en-US"/>
        </w:rPr>
        <w:t>12.1</w:t>
      </w:r>
      <w:r w:rsidRPr="00BF1EC5">
        <w:rPr>
          <w:lang w:val="en-US"/>
        </w:rPr>
        <w:tab/>
        <w:t>The First Priority is responsible for ensuring that backup copies of switch configuration and data stored on the network are taken regularly.</w:t>
      </w:r>
      <w:r w:rsidRPr="00BF1EC5">
        <w:rPr>
          <w:lang w:val="en-US"/>
        </w:rPr>
        <w:tab/>
      </w:r>
    </w:p>
    <w:p w:rsidR="00BF1EC5" w:rsidRPr="00BF1EC5" w:rsidRDefault="00BF1EC5" w:rsidP="000B76FD">
      <w:pPr>
        <w:spacing w:line="480" w:lineRule="auto"/>
        <w:ind w:left="720" w:hanging="720"/>
        <w:jc w:val="both"/>
        <w:rPr>
          <w:lang w:val="en-US"/>
        </w:rPr>
      </w:pPr>
      <w:r w:rsidRPr="00BF1EC5">
        <w:rPr>
          <w:lang w:val="en-US"/>
        </w:rPr>
        <w:t>12.2</w:t>
      </w:r>
      <w:r w:rsidRPr="00BF1EC5">
        <w:rPr>
          <w:lang w:val="en-US"/>
        </w:rPr>
        <w:tab/>
        <w:t xml:space="preserve">A log should be maintained of switch configuration and data backups detailing the date of backup and whether the backup was successful.  </w:t>
      </w:r>
    </w:p>
    <w:p w:rsidR="00BF1EC5" w:rsidRPr="00BF1EC5" w:rsidRDefault="00BF1EC5" w:rsidP="000B76FD">
      <w:pPr>
        <w:spacing w:line="480" w:lineRule="auto"/>
        <w:ind w:left="720" w:hanging="720"/>
        <w:jc w:val="both"/>
        <w:rPr>
          <w:lang w:val="en-US"/>
        </w:rPr>
      </w:pPr>
      <w:r w:rsidRPr="00BF1EC5">
        <w:rPr>
          <w:lang w:val="en-US"/>
        </w:rPr>
        <w:t>12.3</w:t>
      </w:r>
      <w:r w:rsidRPr="00BF1EC5">
        <w:rPr>
          <w:lang w:val="en-US"/>
        </w:rPr>
        <w:tab/>
        <w:t xml:space="preserve">Documented procedures for the backup process will be produced and communicated to all relevant staff. </w:t>
      </w:r>
    </w:p>
    <w:p w:rsidR="00BF1EC5" w:rsidRPr="00BF1EC5" w:rsidRDefault="00BF1EC5" w:rsidP="000B76FD">
      <w:pPr>
        <w:spacing w:line="480" w:lineRule="auto"/>
        <w:ind w:left="720" w:hanging="720"/>
        <w:jc w:val="both"/>
        <w:rPr>
          <w:lang w:val="en-US"/>
        </w:rPr>
      </w:pPr>
      <w:r w:rsidRPr="00BF1EC5">
        <w:rPr>
          <w:lang w:val="en-US"/>
        </w:rPr>
        <w:t>12.4</w:t>
      </w:r>
      <w:r w:rsidRPr="00BF1EC5">
        <w:rPr>
          <w:lang w:val="en-US"/>
        </w:rPr>
        <w:tab/>
        <w:t xml:space="preserve">Documented procedures for the storage of backup tapes will be produced and communicated to all relevant staff. </w:t>
      </w:r>
    </w:p>
    <w:p w:rsidR="00BF1EC5" w:rsidRPr="00BF1EC5" w:rsidRDefault="00BF1EC5" w:rsidP="000B76FD">
      <w:pPr>
        <w:spacing w:line="480" w:lineRule="auto"/>
        <w:jc w:val="both"/>
        <w:rPr>
          <w:lang w:val="en-US"/>
        </w:rPr>
      </w:pPr>
      <w:r w:rsidRPr="00BF1EC5">
        <w:rPr>
          <w:lang w:val="en-US"/>
        </w:rPr>
        <w:t>12.5</w:t>
      </w:r>
      <w:r w:rsidRPr="00BF1EC5">
        <w:rPr>
          <w:lang w:val="en-US"/>
        </w:rPr>
        <w:tab/>
        <w:t>All backup tapes will be stored securely and a copy will be stored off-site.</w:t>
      </w:r>
    </w:p>
    <w:p w:rsidR="00BF1EC5" w:rsidRPr="00BF1EC5" w:rsidRDefault="00BF1EC5" w:rsidP="000B76FD">
      <w:pPr>
        <w:spacing w:line="480" w:lineRule="auto"/>
        <w:ind w:left="720" w:hanging="720"/>
        <w:jc w:val="both"/>
        <w:rPr>
          <w:lang w:val="en-US"/>
        </w:rPr>
      </w:pPr>
      <w:r w:rsidRPr="00BF1EC5">
        <w:rPr>
          <w:lang w:val="en-US"/>
        </w:rPr>
        <w:lastRenderedPageBreak/>
        <w:t>12.6</w:t>
      </w:r>
      <w:r w:rsidRPr="00BF1EC5">
        <w:rPr>
          <w:lang w:val="en-US"/>
        </w:rPr>
        <w:tab/>
        <w:t>Documented procedures for the safe and secure disposal of backup media will be produced and communicated to all relevant staff.</w:t>
      </w:r>
    </w:p>
    <w:p w:rsidR="00BF1EC5" w:rsidRPr="00BF1EC5" w:rsidRDefault="00BF1EC5" w:rsidP="000B76FD">
      <w:pPr>
        <w:spacing w:line="480" w:lineRule="auto"/>
        <w:ind w:left="720" w:hanging="720"/>
        <w:jc w:val="both"/>
        <w:rPr>
          <w:lang w:val="en-US"/>
        </w:rPr>
      </w:pPr>
      <w:r w:rsidRPr="00BF1EC5">
        <w:rPr>
          <w:lang w:val="en-US"/>
        </w:rPr>
        <w:t>12.7</w:t>
      </w:r>
      <w:r w:rsidRPr="00BF1EC5">
        <w:rPr>
          <w:lang w:val="en-US"/>
        </w:rPr>
        <w:tab/>
        <w:t xml:space="preserve">Patches and any fixes will only be applied by First Priority following suitable change control procedure. </w:t>
      </w:r>
    </w:p>
    <w:p w:rsidR="000B76FD" w:rsidRPr="00BF1EC5" w:rsidRDefault="000B76FD" w:rsidP="00BF1EC5">
      <w:pPr>
        <w:rPr>
          <w:lang w:val="en-US"/>
        </w:rPr>
      </w:pPr>
    </w:p>
    <w:p w:rsidR="00BF1EC5" w:rsidRPr="000B76FD" w:rsidRDefault="00BF1EC5" w:rsidP="000B76FD">
      <w:pPr>
        <w:spacing w:line="480" w:lineRule="auto"/>
        <w:jc w:val="both"/>
        <w:rPr>
          <w:b/>
          <w:lang w:val="en-US"/>
        </w:rPr>
      </w:pPr>
      <w:r w:rsidRPr="000B76FD">
        <w:rPr>
          <w:b/>
          <w:lang w:val="en-US"/>
        </w:rPr>
        <w:t>13</w:t>
      </w:r>
      <w:r w:rsidRPr="000B76FD">
        <w:rPr>
          <w:b/>
          <w:lang w:val="en-US"/>
        </w:rPr>
        <w:tab/>
        <w:t xml:space="preserve">   Malicious Software</w:t>
      </w:r>
    </w:p>
    <w:p w:rsidR="00BF1EC5" w:rsidRPr="000B76FD" w:rsidRDefault="00BF1EC5" w:rsidP="000B76FD">
      <w:pPr>
        <w:spacing w:line="480" w:lineRule="auto"/>
        <w:ind w:left="720" w:hanging="720"/>
        <w:jc w:val="both"/>
        <w:rPr>
          <w:lang w:val="en-US"/>
        </w:rPr>
      </w:pPr>
      <w:r w:rsidRPr="000B76FD">
        <w:rPr>
          <w:lang w:val="en-US"/>
        </w:rPr>
        <w:t>13.1</w:t>
      </w:r>
      <w:r w:rsidRPr="000B76FD">
        <w:rPr>
          <w:lang w:val="en-US"/>
        </w:rPr>
        <w:tab/>
        <w:t>First Priority must ensure that measures are in place to detect and protect the network from viruses and other malicious software.</w:t>
      </w:r>
    </w:p>
    <w:p w:rsidR="00BF1EC5" w:rsidRPr="00BF1EC5" w:rsidRDefault="00BF1EC5" w:rsidP="00BF1EC5">
      <w:pPr>
        <w:rPr>
          <w:lang w:val="en-US"/>
        </w:rPr>
      </w:pPr>
      <w:r w:rsidRPr="00BF1EC5">
        <w:rPr>
          <w:lang w:val="en-US"/>
        </w:rPr>
        <w:tab/>
      </w:r>
    </w:p>
    <w:p w:rsidR="00BF1EC5" w:rsidRPr="000B76FD" w:rsidRDefault="000B76FD" w:rsidP="00BF1EC5">
      <w:pPr>
        <w:rPr>
          <w:b/>
          <w:lang w:val="en-US"/>
        </w:rPr>
      </w:pPr>
      <w:r>
        <w:rPr>
          <w:b/>
          <w:lang w:val="en-US"/>
        </w:rPr>
        <w:t>14</w:t>
      </w:r>
      <w:r>
        <w:rPr>
          <w:b/>
          <w:lang w:val="en-US"/>
        </w:rPr>
        <w:tab/>
        <w:t xml:space="preserve">   </w:t>
      </w:r>
      <w:r w:rsidR="00630E66">
        <w:rPr>
          <w:b/>
          <w:lang w:val="en-US"/>
        </w:rPr>
        <w:t>Unauthorized</w:t>
      </w:r>
      <w:r>
        <w:rPr>
          <w:b/>
          <w:lang w:val="en-US"/>
        </w:rPr>
        <w:t xml:space="preserve"> S</w:t>
      </w:r>
      <w:r w:rsidR="00BF1EC5" w:rsidRPr="000B76FD">
        <w:rPr>
          <w:b/>
          <w:lang w:val="en-US"/>
        </w:rPr>
        <w:t>oftware</w:t>
      </w:r>
    </w:p>
    <w:p w:rsidR="00BF1EC5" w:rsidRPr="00BF1EC5" w:rsidRDefault="000B76FD" w:rsidP="000B76FD">
      <w:pPr>
        <w:spacing w:line="480" w:lineRule="auto"/>
        <w:ind w:left="720" w:hanging="720"/>
        <w:jc w:val="both"/>
        <w:rPr>
          <w:lang w:val="en-US"/>
        </w:rPr>
      </w:pPr>
      <w:r>
        <w:rPr>
          <w:lang w:val="en-US"/>
        </w:rPr>
        <w:t>14</w:t>
      </w:r>
      <w:r w:rsidR="00BF1EC5" w:rsidRPr="00BF1EC5">
        <w:rPr>
          <w:lang w:val="en-US"/>
        </w:rPr>
        <w:t>.1</w:t>
      </w:r>
      <w:r w:rsidR="00BF1EC5" w:rsidRPr="00BF1EC5">
        <w:rPr>
          <w:lang w:val="en-US"/>
        </w:rPr>
        <w:tab/>
        <w:t xml:space="preserve">Use of any non-standard software on First Priority equipment must be approved by The Service Desk before installation. All software used on First Priority equipment must have a valid </w:t>
      </w:r>
      <w:r w:rsidRPr="00BF1EC5">
        <w:rPr>
          <w:lang w:val="en-US"/>
        </w:rPr>
        <w:t>license</w:t>
      </w:r>
      <w:r w:rsidR="00BF1EC5" w:rsidRPr="00BF1EC5">
        <w:rPr>
          <w:lang w:val="en-US"/>
        </w:rPr>
        <w:t xml:space="preserve"> agreement - it is the responsibility of the Information Asset Owner or Responsible User of non-standard software to ensure that this is the case.</w:t>
      </w:r>
    </w:p>
    <w:p w:rsidR="00BF1EC5" w:rsidRPr="00BF1EC5" w:rsidRDefault="00BF1EC5" w:rsidP="00BF1EC5">
      <w:pPr>
        <w:rPr>
          <w:lang w:val="en-US"/>
        </w:rPr>
      </w:pPr>
    </w:p>
    <w:p w:rsidR="00BF1EC5" w:rsidRPr="000B76FD" w:rsidRDefault="00BF1EC5" w:rsidP="000B76FD">
      <w:pPr>
        <w:spacing w:line="480" w:lineRule="auto"/>
        <w:jc w:val="both"/>
        <w:rPr>
          <w:b/>
          <w:lang w:val="en-US"/>
        </w:rPr>
      </w:pPr>
      <w:r w:rsidRPr="000B76FD">
        <w:rPr>
          <w:b/>
          <w:lang w:val="en-US"/>
        </w:rPr>
        <w:t>15</w:t>
      </w:r>
      <w:r w:rsidRPr="000B76FD">
        <w:rPr>
          <w:b/>
          <w:lang w:val="en-US"/>
        </w:rPr>
        <w:tab/>
        <w:t xml:space="preserve">   Secure Disposal or Re-use of Equipment</w:t>
      </w:r>
    </w:p>
    <w:p w:rsidR="00BF1EC5" w:rsidRPr="00BF1EC5" w:rsidRDefault="00BF1EC5" w:rsidP="000B76FD">
      <w:pPr>
        <w:spacing w:line="480" w:lineRule="auto"/>
        <w:ind w:left="720" w:hanging="720"/>
        <w:jc w:val="both"/>
        <w:rPr>
          <w:lang w:val="en-US"/>
        </w:rPr>
      </w:pPr>
      <w:r w:rsidRPr="00BF1EC5">
        <w:rPr>
          <w:lang w:val="en-US"/>
        </w:rPr>
        <w:t>15.1</w:t>
      </w:r>
      <w:r w:rsidRPr="00BF1EC5">
        <w:rPr>
          <w:lang w:val="en-US"/>
        </w:rPr>
        <w:tab/>
        <w:t>First Priority must ensure that where equipment is being disposed of all data on the equipment (e.g. on hard disks or tapes) is physically destroyed prior to leaving First Priority premises for disposal.</w:t>
      </w:r>
    </w:p>
    <w:p w:rsidR="00BF1EC5" w:rsidRPr="00BF1EC5" w:rsidRDefault="00BF1EC5" w:rsidP="000B76FD">
      <w:pPr>
        <w:spacing w:line="480" w:lineRule="auto"/>
        <w:ind w:left="720" w:hanging="720"/>
        <w:jc w:val="both"/>
        <w:rPr>
          <w:lang w:val="en-US"/>
        </w:rPr>
      </w:pPr>
      <w:r w:rsidRPr="00BF1EC5">
        <w:rPr>
          <w:lang w:val="en-US"/>
        </w:rPr>
        <w:t>15.2</w:t>
      </w:r>
      <w:r w:rsidRPr="00BF1EC5">
        <w:rPr>
          <w:lang w:val="en-US"/>
        </w:rPr>
        <w:tab/>
        <w:t>The First Priority must ensure that where electronic media are to be removed from the premises for repair, where possible, the data is securely overwritten.</w:t>
      </w:r>
    </w:p>
    <w:p w:rsidR="00BF1EC5" w:rsidRDefault="00BF1EC5" w:rsidP="00BF1EC5">
      <w:pPr>
        <w:rPr>
          <w:lang w:val="en-US"/>
        </w:rPr>
      </w:pPr>
    </w:p>
    <w:p w:rsidR="000B04CE" w:rsidRDefault="000B04CE" w:rsidP="00BF1EC5">
      <w:pPr>
        <w:rPr>
          <w:lang w:val="en-US"/>
        </w:rPr>
      </w:pPr>
    </w:p>
    <w:p w:rsidR="000B04CE" w:rsidRPr="00BF1EC5" w:rsidRDefault="000B04CE" w:rsidP="00BF1EC5">
      <w:pPr>
        <w:rPr>
          <w:lang w:val="en-US"/>
        </w:rPr>
      </w:pPr>
    </w:p>
    <w:p w:rsidR="00BF1EC5" w:rsidRPr="00FC3DFA" w:rsidRDefault="00BF1EC5" w:rsidP="000B76FD">
      <w:pPr>
        <w:spacing w:line="480" w:lineRule="auto"/>
        <w:jc w:val="both"/>
        <w:rPr>
          <w:b/>
          <w:lang w:val="en-US"/>
        </w:rPr>
      </w:pPr>
      <w:r w:rsidRPr="00FC3DFA">
        <w:rPr>
          <w:b/>
          <w:lang w:val="en-US"/>
        </w:rPr>
        <w:lastRenderedPageBreak/>
        <w:t>16</w:t>
      </w:r>
      <w:r w:rsidRPr="00FC3DFA">
        <w:rPr>
          <w:b/>
          <w:lang w:val="en-US"/>
        </w:rPr>
        <w:tab/>
        <w:t xml:space="preserve">   System Change Control</w:t>
      </w:r>
    </w:p>
    <w:p w:rsidR="00BF1EC5" w:rsidRPr="00BF1EC5" w:rsidRDefault="00BF1EC5" w:rsidP="000B76FD">
      <w:pPr>
        <w:spacing w:line="480" w:lineRule="auto"/>
        <w:ind w:left="720" w:hanging="720"/>
        <w:jc w:val="both"/>
        <w:rPr>
          <w:lang w:val="en-US"/>
        </w:rPr>
      </w:pPr>
      <w:r w:rsidRPr="00BF1EC5">
        <w:rPr>
          <w:lang w:val="en-US"/>
        </w:rPr>
        <w:t>16.1</w:t>
      </w:r>
      <w:r w:rsidRPr="00BF1EC5">
        <w:rPr>
          <w:lang w:val="en-US"/>
        </w:rPr>
        <w:tab/>
        <w:t xml:space="preserve">First Priority is responsible for ensuring that appropriate change management processes are in place to review changes to the network; which would include acceptance, testing and </w:t>
      </w:r>
      <w:r w:rsidR="000B76FD" w:rsidRPr="00BF1EC5">
        <w:rPr>
          <w:lang w:val="en-US"/>
        </w:rPr>
        <w:t>authorization</w:t>
      </w:r>
      <w:r w:rsidRPr="00BF1EC5">
        <w:rPr>
          <w:lang w:val="en-US"/>
        </w:rPr>
        <w:t xml:space="preserve">. First Priority is responsible for ensuring all relevant Network documentation is up to date. First Priority is responsible for ensuring that selected hardware or software meets agreed security standards. </w:t>
      </w:r>
    </w:p>
    <w:p w:rsidR="00BF1EC5" w:rsidRPr="00BF1EC5" w:rsidRDefault="00BF1EC5" w:rsidP="000B76FD">
      <w:pPr>
        <w:spacing w:line="480" w:lineRule="auto"/>
        <w:ind w:left="720" w:hanging="720"/>
        <w:jc w:val="both"/>
        <w:rPr>
          <w:lang w:val="en-US"/>
        </w:rPr>
      </w:pPr>
      <w:r w:rsidRPr="00BF1EC5">
        <w:rPr>
          <w:lang w:val="en-US"/>
        </w:rPr>
        <w:t>16.2</w:t>
      </w:r>
      <w:r w:rsidRPr="00BF1EC5">
        <w:rPr>
          <w:lang w:val="en-US"/>
        </w:rPr>
        <w:tab/>
        <w:t>Testing facilities will be used for all new network systems.  Development and operational facilities should be separated.</w:t>
      </w:r>
    </w:p>
    <w:p w:rsidR="00BF1EC5" w:rsidRPr="00BF1EC5" w:rsidRDefault="00BF1EC5" w:rsidP="00BF1EC5">
      <w:pPr>
        <w:rPr>
          <w:lang w:val="en-US"/>
        </w:rPr>
      </w:pPr>
    </w:p>
    <w:p w:rsidR="00BF1EC5" w:rsidRPr="000B76FD" w:rsidRDefault="00BF1EC5" w:rsidP="000B76FD">
      <w:pPr>
        <w:spacing w:line="480" w:lineRule="auto"/>
        <w:jc w:val="both"/>
        <w:rPr>
          <w:b/>
          <w:lang w:val="en-US"/>
        </w:rPr>
      </w:pPr>
      <w:r w:rsidRPr="000B76FD">
        <w:rPr>
          <w:b/>
          <w:lang w:val="en-US"/>
        </w:rPr>
        <w:t>17</w:t>
      </w:r>
      <w:r w:rsidRPr="000B76FD">
        <w:rPr>
          <w:b/>
          <w:lang w:val="en-US"/>
        </w:rPr>
        <w:tab/>
        <w:t xml:space="preserve">   Security Monitoring</w:t>
      </w:r>
    </w:p>
    <w:p w:rsidR="00BF1EC5" w:rsidRPr="00BF1EC5" w:rsidRDefault="00BF1EC5" w:rsidP="000B76FD">
      <w:pPr>
        <w:spacing w:line="480" w:lineRule="auto"/>
        <w:ind w:left="720" w:hanging="720"/>
        <w:jc w:val="both"/>
        <w:rPr>
          <w:lang w:val="en-US"/>
        </w:rPr>
      </w:pPr>
      <w:r w:rsidRPr="00BF1EC5">
        <w:rPr>
          <w:lang w:val="en-US"/>
        </w:rPr>
        <w:t>17.1</w:t>
      </w:r>
      <w:r w:rsidRPr="00BF1EC5">
        <w:rPr>
          <w:lang w:val="en-US"/>
        </w:rPr>
        <w:tab/>
        <w:t xml:space="preserve">First Priority is responsible for ensuring that the network is monitored for potential security breaches.  </w:t>
      </w:r>
    </w:p>
    <w:p w:rsidR="00BF1EC5" w:rsidRPr="00BF1EC5" w:rsidRDefault="00BF1EC5" w:rsidP="000B76FD">
      <w:pPr>
        <w:spacing w:line="480" w:lineRule="auto"/>
        <w:ind w:left="720" w:hanging="720"/>
        <w:jc w:val="both"/>
        <w:rPr>
          <w:lang w:val="en-US"/>
        </w:rPr>
      </w:pPr>
      <w:r w:rsidRPr="00BF1EC5">
        <w:rPr>
          <w:lang w:val="en-US"/>
        </w:rPr>
        <w:t>17.2</w:t>
      </w:r>
      <w:r w:rsidRPr="00BF1EC5">
        <w:rPr>
          <w:lang w:val="en-US"/>
        </w:rPr>
        <w:tab/>
        <w:t xml:space="preserve">First Priority reserves the right to access, modify or delete all data stored on or transmitted across its network. This includes data stored in personal network folders, mailboxes etc. Data of a personal nature should be stored in a folder marked or called ‘Private’. </w:t>
      </w:r>
    </w:p>
    <w:p w:rsidR="00BF1EC5" w:rsidRPr="00BF1EC5" w:rsidRDefault="00BF1EC5" w:rsidP="000B76FD">
      <w:pPr>
        <w:spacing w:line="480" w:lineRule="auto"/>
        <w:ind w:left="720" w:hanging="720"/>
        <w:jc w:val="both"/>
        <w:rPr>
          <w:lang w:val="en-US"/>
        </w:rPr>
      </w:pPr>
      <w:r w:rsidRPr="00BF1EC5">
        <w:rPr>
          <w:lang w:val="en-US"/>
        </w:rPr>
        <w:t>17.3</w:t>
      </w:r>
      <w:r w:rsidRPr="00BF1EC5">
        <w:rPr>
          <w:lang w:val="en-US"/>
        </w:rPr>
        <w:tab/>
        <w:t>First Priority reserves the right to disconnect or block any device connected either by physical or wireless means to the network.</w:t>
      </w:r>
    </w:p>
    <w:p w:rsidR="00BF1EC5" w:rsidRPr="00BF1EC5" w:rsidRDefault="00BF1EC5" w:rsidP="000B76FD">
      <w:pPr>
        <w:spacing w:line="480" w:lineRule="auto"/>
        <w:ind w:left="720" w:hanging="720"/>
        <w:jc w:val="both"/>
        <w:rPr>
          <w:lang w:val="en-US"/>
        </w:rPr>
      </w:pPr>
      <w:r w:rsidRPr="00BF1EC5">
        <w:rPr>
          <w:lang w:val="en-US"/>
        </w:rPr>
        <w:t>17.4</w:t>
      </w:r>
      <w:r w:rsidRPr="00BF1EC5">
        <w:rPr>
          <w:lang w:val="en-US"/>
        </w:rPr>
        <w:tab/>
        <w:t>First Priority reserves the right to block any physical non-approved device connected to a piece of First Priority owned equipment.</w:t>
      </w:r>
    </w:p>
    <w:p w:rsidR="00BF1EC5" w:rsidRDefault="00BF1EC5" w:rsidP="00BF1EC5">
      <w:pPr>
        <w:rPr>
          <w:lang w:val="en-US"/>
        </w:rPr>
      </w:pPr>
    </w:p>
    <w:p w:rsidR="000B04CE" w:rsidRDefault="000B04CE" w:rsidP="00BF1EC5">
      <w:pPr>
        <w:rPr>
          <w:lang w:val="en-US"/>
        </w:rPr>
      </w:pPr>
    </w:p>
    <w:p w:rsidR="000B04CE" w:rsidRDefault="000B04CE" w:rsidP="00BF1EC5">
      <w:pPr>
        <w:rPr>
          <w:lang w:val="en-US"/>
        </w:rPr>
      </w:pPr>
    </w:p>
    <w:p w:rsidR="000B04CE" w:rsidRPr="00BF1EC5" w:rsidRDefault="000B04CE" w:rsidP="00BF1EC5">
      <w:pPr>
        <w:rPr>
          <w:lang w:val="en-US"/>
        </w:rPr>
      </w:pPr>
    </w:p>
    <w:p w:rsidR="00BF1EC5" w:rsidRPr="000B76FD" w:rsidRDefault="00BF1EC5" w:rsidP="000B76FD">
      <w:pPr>
        <w:spacing w:line="480" w:lineRule="auto"/>
        <w:jc w:val="both"/>
        <w:rPr>
          <w:b/>
          <w:lang w:val="en-US"/>
        </w:rPr>
      </w:pPr>
      <w:r w:rsidRPr="000B76FD">
        <w:rPr>
          <w:b/>
          <w:lang w:val="en-US"/>
        </w:rPr>
        <w:lastRenderedPageBreak/>
        <w:t>18</w:t>
      </w:r>
      <w:r w:rsidRPr="000B76FD">
        <w:rPr>
          <w:b/>
          <w:lang w:val="en-US"/>
        </w:rPr>
        <w:tab/>
        <w:t xml:space="preserve">   Training and Awareness</w:t>
      </w:r>
    </w:p>
    <w:p w:rsidR="00BF1EC5" w:rsidRPr="00BF1EC5" w:rsidRDefault="00BF1EC5" w:rsidP="000B76FD">
      <w:pPr>
        <w:spacing w:line="480" w:lineRule="auto"/>
        <w:ind w:left="720" w:hanging="720"/>
        <w:jc w:val="both"/>
        <w:rPr>
          <w:lang w:val="en-US"/>
        </w:rPr>
      </w:pPr>
      <w:r w:rsidRPr="00BF1EC5">
        <w:rPr>
          <w:lang w:val="en-US"/>
        </w:rPr>
        <w:t>18.1</w:t>
      </w:r>
      <w:r w:rsidRPr="00BF1EC5">
        <w:rPr>
          <w:lang w:val="en-US"/>
        </w:rPr>
        <w:tab/>
        <w:t>The Manager will work in conjunction with the IT Trainers to provide security awareness training for all staff to ensure that they are aware of their responsibilities for security, and the actions that they need to undertake in order to discharge those responsibilities.</w:t>
      </w:r>
    </w:p>
    <w:p w:rsidR="00BF1EC5" w:rsidRPr="00BF1EC5" w:rsidRDefault="00BF1EC5" w:rsidP="000B76FD">
      <w:pPr>
        <w:spacing w:line="480" w:lineRule="auto"/>
        <w:ind w:left="720" w:hanging="720"/>
        <w:jc w:val="both"/>
        <w:rPr>
          <w:lang w:val="en-US"/>
        </w:rPr>
      </w:pPr>
      <w:r w:rsidRPr="00BF1EC5">
        <w:rPr>
          <w:lang w:val="en-US"/>
        </w:rPr>
        <w:t>18.2</w:t>
      </w:r>
      <w:r w:rsidRPr="00BF1EC5">
        <w:rPr>
          <w:lang w:val="en-US"/>
        </w:rPr>
        <w:tab/>
        <w:t>All users of the network must be made aware of the contents and implications of the Network Security Policy.</w:t>
      </w:r>
    </w:p>
    <w:p w:rsidR="00BF1EC5" w:rsidRPr="00BF1EC5" w:rsidRDefault="00BF1EC5" w:rsidP="00BF1EC5">
      <w:pPr>
        <w:rPr>
          <w:lang w:val="en-US"/>
        </w:rPr>
      </w:pPr>
    </w:p>
    <w:p w:rsidR="00BF1EC5" w:rsidRPr="000B76FD" w:rsidRDefault="00BF1EC5" w:rsidP="000B76FD">
      <w:pPr>
        <w:spacing w:line="480" w:lineRule="auto"/>
        <w:jc w:val="both"/>
        <w:rPr>
          <w:b/>
          <w:lang w:val="en-US"/>
        </w:rPr>
      </w:pPr>
      <w:r w:rsidRPr="000B76FD">
        <w:rPr>
          <w:b/>
          <w:lang w:val="en-US"/>
        </w:rPr>
        <w:t>19</w:t>
      </w:r>
      <w:r w:rsidRPr="000B76FD">
        <w:rPr>
          <w:b/>
          <w:lang w:val="en-US"/>
        </w:rPr>
        <w:tab/>
        <w:t xml:space="preserve">    Reporting Data Security Breaches and Weaknesses</w:t>
      </w:r>
    </w:p>
    <w:p w:rsidR="00BF1EC5" w:rsidRPr="00BF1EC5" w:rsidRDefault="000B76FD" w:rsidP="007274B0">
      <w:pPr>
        <w:spacing w:line="480" w:lineRule="auto"/>
        <w:ind w:left="720" w:hanging="720"/>
        <w:jc w:val="both"/>
        <w:rPr>
          <w:lang w:val="en-US"/>
        </w:rPr>
      </w:pPr>
      <w:r>
        <w:rPr>
          <w:lang w:val="en-US"/>
        </w:rPr>
        <w:t>19</w:t>
      </w:r>
      <w:r w:rsidR="00BF1EC5" w:rsidRPr="00BF1EC5">
        <w:rPr>
          <w:lang w:val="en-US"/>
        </w:rPr>
        <w:t xml:space="preserve">.1 </w:t>
      </w:r>
      <w:r w:rsidR="007274B0">
        <w:rPr>
          <w:lang w:val="en-US"/>
        </w:rPr>
        <w:tab/>
      </w:r>
      <w:r w:rsidR="00BF1EC5" w:rsidRPr="00BF1EC5">
        <w:rPr>
          <w:lang w:val="en-US"/>
        </w:rPr>
        <w:t>Data Security Breaches and weaknesses, such as the loss of data or the theft of a laptop, or data must be reported in accordance with the requirements of the First Priority's incident reporting procedure and, where necessary, investigated by a superior.</w:t>
      </w:r>
    </w:p>
    <w:p w:rsidR="00BF1EC5" w:rsidRPr="00BF1EC5" w:rsidRDefault="00BF1EC5" w:rsidP="00BF1EC5">
      <w:pPr>
        <w:rPr>
          <w:lang w:val="en-US"/>
        </w:rPr>
      </w:pPr>
    </w:p>
    <w:p w:rsidR="00BF1EC5" w:rsidRPr="007274B0" w:rsidRDefault="00BF1EC5" w:rsidP="007274B0">
      <w:pPr>
        <w:spacing w:line="480" w:lineRule="auto"/>
        <w:jc w:val="both"/>
        <w:rPr>
          <w:b/>
          <w:lang w:val="en-US"/>
        </w:rPr>
      </w:pPr>
      <w:r w:rsidRPr="007274B0">
        <w:rPr>
          <w:b/>
          <w:lang w:val="en-US"/>
        </w:rPr>
        <w:t>20</w:t>
      </w:r>
      <w:r w:rsidRPr="007274B0">
        <w:rPr>
          <w:b/>
          <w:lang w:val="en-US"/>
        </w:rPr>
        <w:tab/>
        <w:t xml:space="preserve">   Disaster Recovery Plans</w:t>
      </w:r>
    </w:p>
    <w:p w:rsidR="00BF1EC5" w:rsidRPr="00BF1EC5" w:rsidRDefault="00BF1EC5" w:rsidP="007274B0">
      <w:pPr>
        <w:spacing w:line="480" w:lineRule="auto"/>
        <w:jc w:val="both"/>
        <w:rPr>
          <w:lang w:val="en-US"/>
        </w:rPr>
      </w:pPr>
      <w:r w:rsidRPr="00BF1EC5">
        <w:rPr>
          <w:lang w:val="en-US"/>
        </w:rPr>
        <w:t>20.1</w:t>
      </w:r>
      <w:r w:rsidRPr="00BF1EC5">
        <w:rPr>
          <w:lang w:val="en-US"/>
        </w:rPr>
        <w:tab/>
        <w:t xml:space="preserve">First Priority will ensure that disaster recovery plans are produced for the network and that these are tested on a regular basis. </w:t>
      </w:r>
    </w:p>
    <w:p w:rsidR="00BF1EC5" w:rsidRPr="00BF1EC5" w:rsidRDefault="00BF1EC5" w:rsidP="00BF1EC5">
      <w:pPr>
        <w:rPr>
          <w:lang w:val="en-US"/>
        </w:rPr>
      </w:pPr>
    </w:p>
    <w:p w:rsidR="00BF1EC5" w:rsidRPr="007274B0" w:rsidRDefault="00BF1EC5" w:rsidP="007274B0">
      <w:pPr>
        <w:spacing w:line="480" w:lineRule="auto"/>
        <w:jc w:val="both"/>
        <w:rPr>
          <w:b/>
          <w:lang w:val="en-US"/>
        </w:rPr>
      </w:pPr>
      <w:r w:rsidRPr="007274B0">
        <w:rPr>
          <w:b/>
          <w:lang w:val="en-US"/>
        </w:rPr>
        <w:t>21</w:t>
      </w:r>
      <w:r w:rsidRPr="007274B0">
        <w:rPr>
          <w:b/>
          <w:lang w:val="en-US"/>
        </w:rPr>
        <w:tab/>
        <w:t xml:space="preserve">   Unattended Equipment and Clear Screen</w:t>
      </w:r>
    </w:p>
    <w:p w:rsidR="00BF1EC5" w:rsidRPr="00BF1EC5" w:rsidRDefault="00BF1EC5" w:rsidP="007274B0">
      <w:pPr>
        <w:spacing w:line="480" w:lineRule="auto"/>
        <w:ind w:left="720" w:hanging="720"/>
        <w:jc w:val="both"/>
        <w:rPr>
          <w:lang w:val="en-US"/>
        </w:rPr>
      </w:pPr>
      <w:r w:rsidRPr="00BF1EC5">
        <w:rPr>
          <w:lang w:val="en-US"/>
        </w:rPr>
        <w:t>21.1</w:t>
      </w:r>
      <w:r w:rsidRPr="00BF1EC5">
        <w:rPr>
          <w:lang w:val="en-US"/>
        </w:rPr>
        <w:tab/>
        <w:t xml:space="preserve">Users must ensure that they protect the network from </w:t>
      </w:r>
      <w:r w:rsidR="007274B0" w:rsidRPr="00BF1EC5">
        <w:rPr>
          <w:lang w:val="en-US"/>
        </w:rPr>
        <w:t>unauthorized</w:t>
      </w:r>
      <w:r w:rsidRPr="00BF1EC5">
        <w:rPr>
          <w:lang w:val="en-US"/>
        </w:rPr>
        <w:t xml:space="preserve"> access.  They must log off the network when finished working.  </w:t>
      </w:r>
    </w:p>
    <w:p w:rsidR="00BF1EC5" w:rsidRPr="00BF1EC5" w:rsidRDefault="00BF1EC5" w:rsidP="007274B0">
      <w:pPr>
        <w:spacing w:line="480" w:lineRule="auto"/>
        <w:ind w:left="720" w:hanging="720"/>
        <w:jc w:val="both"/>
        <w:rPr>
          <w:lang w:val="en-US"/>
        </w:rPr>
      </w:pPr>
      <w:r w:rsidRPr="00BF1EC5">
        <w:rPr>
          <w:lang w:val="en-US"/>
        </w:rPr>
        <w:t>21.2</w:t>
      </w:r>
      <w:r w:rsidRPr="00BF1EC5">
        <w:rPr>
          <w:lang w:val="en-US"/>
        </w:rPr>
        <w:tab/>
        <w:t xml:space="preserve">First Priority operates a clear screen policy that means that Users must ensure that any equipment logged on to the network must be protected if they leave it unattended, </w:t>
      </w:r>
      <w:r w:rsidRPr="00BF1EC5">
        <w:rPr>
          <w:lang w:val="en-US"/>
        </w:rPr>
        <w:lastRenderedPageBreak/>
        <w:t>even for a short time. Workstations must be locked or a screensaver password activated if a workstation is left unattended for a short time.</w:t>
      </w:r>
    </w:p>
    <w:p w:rsidR="00BF1EC5" w:rsidRPr="00BF1EC5" w:rsidRDefault="00BF1EC5" w:rsidP="007274B0">
      <w:pPr>
        <w:spacing w:line="480" w:lineRule="auto"/>
        <w:jc w:val="both"/>
        <w:rPr>
          <w:lang w:val="en-US"/>
        </w:rPr>
      </w:pPr>
      <w:r w:rsidRPr="00BF1EC5">
        <w:rPr>
          <w:lang w:val="en-US"/>
        </w:rPr>
        <w:t>21.3</w:t>
      </w:r>
      <w:r w:rsidRPr="00BF1EC5">
        <w:rPr>
          <w:lang w:val="en-US"/>
        </w:rPr>
        <w:tab/>
        <w:t>Users of dumb terminals must log out when not using the terminal.</w:t>
      </w:r>
    </w:p>
    <w:p w:rsidR="000B04CE" w:rsidRDefault="000B04CE" w:rsidP="007274B0">
      <w:pPr>
        <w:spacing w:line="480" w:lineRule="auto"/>
        <w:jc w:val="both"/>
        <w:rPr>
          <w:b/>
          <w:lang w:val="en-US"/>
        </w:rPr>
      </w:pPr>
    </w:p>
    <w:p w:rsidR="00BF1EC5" w:rsidRPr="007274B0" w:rsidRDefault="00BF1EC5" w:rsidP="007274B0">
      <w:pPr>
        <w:spacing w:line="480" w:lineRule="auto"/>
        <w:jc w:val="both"/>
        <w:rPr>
          <w:b/>
          <w:lang w:val="en-US"/>
        </w:rPr>
      </w:pPr>
      <w:r w:rsidRPr="007274B0">
        <w:rPr>
          <w:b/>
          <w:lang w:val="en-US"/>
        </w:rPr>
        <w:t>22</w:t>
      </w:r>
      <w:r w:rsidRPr="007274B0">
        <w:rPr>
          <w:b/>
          <w:lang w:val="en-US"/>
        </w:rPr>
        <w:tab/>
        <w:t xml:space="preserve">   Responsibilities</w:t>
      </w:r>
      <w:r w:rsidRPr="00BF1EC5">
        <w:rPr>
          <w:lang w:val="en-US"/>
        </w:rPr>
        <w:tab/>
      </w:r>
    </w:p>
    <w:p w:rsidR="00BF1EC5" w:rsidRPr="00630E66" w:rsidRDefault="007274B0" w:rsidP="007274B0">
      <w:pPr>
        <w:spacing w:line="480" w:lineRule="auto"/>
        <w:jc w:val="both"/>
        <w:rPr>
          <w:b/>
          <w:color w:val="C45911" w:themeColor="accent2" w:themeShade="BF"/>
          <w:sz w:val="22"/>
          <w:u w:val="single"/>
          <w:lang w:val="en-US"/>
        </w:rPr>
      </w:pPr>
      <w:proofErr w:type="gramStart"/>
      <w:r w:rsidRPr="00630E66">
        <w:rPr>
          <w:color w:val="C45911" w:themeColor="accent2" w:themeShade="BF"/>
          <w:sz w:val="22"/>
          <w:lang w:val="en-US"/>
        </w:rPr>
        <w:t>22.1</w:t>
      </w:r>
      <w:r w:rsidRPr="00630E66">
        <w:rPr>
          <w:color w:val="C45911" w:themeColor="accent2" w:themeShade="BF"/>
          <w:sz w:val="22"/>
          <w:lang w:val="en-US"/>
        </w:rPr>
        <w:tab/>
      </w:r>
      <w:r w:rsidR="00BF1EC5" w:rsidRPr="00630E66">
        <w:rPr>
          <w:b/>
          <w:color w:val="C45911" w:themeColor="accent2" w:themeShade="BF"/>
          <w:sz w:val="22"/>
          <w:u w:val="single"/>
          <w:lang w:val="en-US"/>
        </w:rPr>
        <w:t>IT</w:t>
      </w:r>
      <w:proofErr w:type="gramEnd"/>
      <w:r w:rsidR="00BF1EC5" w:rsidRPr="00630E66">
        <w:rPr>
          <w:b/>
          <w:color w:val="C45911" w:themeColor="accent2" w:themeShade="BF"/>
          <w:sz w:val="22"/>
          <w:u w:val="single"/>
          <w:lang w:val="en-US"/>
        </w:rPr>
        <w:t xml:space="preserve"> Department Responsibilities</w:t>
      </w:r>
    </w:p>
    <w:p w:rsidR="00BF1EC5" w:rsidRPr="00BF1EC5" w:rsidRDefault="00BF1EC5" w:rsidP="0023348B">
      <w:pPr>
        <w:spacing w:line="480" w:lineRule="auto"/>
        <w:ind w:left="720" w:hanging="720"/>
        <w:jc w:val="both"/>
        <w:rPr>
          <w:lang w:val="en-US"/>
        </w:rPr>
      </w:pPr>
      <w:r w:rsidRPr="00BF1EC5">
        <w:rPr>
          <w:lang w:val="en-US"/>
        </w:rPr>
        <w:t>22.1.1</w:t>
      </w:r>
      <w:r w:rsidRPr="00BF1EC5">
        <w:rPr>
          <w:lang w:val="en-US"/>
        </w:rPr>
        <w:tab/>
        <w:t xml:space="preserve">Act as a central point of contact on network security within the </w:t>
      </w:r>
      <w:r w:rsidR="0023348B" w:rsidRPr="00BF1EC5">
        <w:rPr>
          <w:lang w:val="en-US"/>
        </w:rPr>
        <w:t>organization</w:t>
      </w:r>
      <w:r w:rsidRPr="00BF1EC5">
        <w:rPr>
          <w:lang w:val="en-US"/>
        </w:rPr>
        <w:t xml:space="preserve">, for both staff and external </w:t>
      </w:r>
      <w:r w:rsidR="0023348B" w:rsidRPr="00BF1EC5">
        <w:rPr>
          <w:lang w:val="en-US"/>
        </w:rPr>
        <w:t>organizations</w:t>
      </w:r>
      <w:r w:rsidRPr="00BF1EC5">
        <w:rPr>
          <w:lang w:val="en-US"/>
        </w:rPr>
        <w:t>.</w:t>
      </w:r>
    </w:p>
    <w:p w:rsidR="00BF1EC5" w:rsidRPr="00BF1EC5" w:rsidRDefault="00BF1EC5" w:rsidP="007274B0">
      <w:pPr>
        <w:spacing w:line="480" w:lineRule="auto"/>
        <w:jc w:val="both"/>
        <w:rPr>
          <w:lang w:val="en-US"/>
        </w:rPr>
      </w:pPr>
      <w:r w:rsidRPr="00BF1EC5">
        <w:rPr>
          <w:lang w:val="en-US"/>
        </w:rPr>
        <w:t>22.1.2</w:t>
      </w:r>
      <w:r w:rsidRPr="00BF1EC5">
        <w:rPr>
          <w:lang w:val="en-US"/>
        </w:rPr>
        <w:tab/>
        <w:t>Implement an effective framework for the management of network security.</w:t>
      </w:r>
    </w:p>
    <w:p w:rsidR="00BF1EC5" w:rsidRPr="00BF1EC5" w:rsidRDefault="00BF1EC5" w:rsidP="0023348B">
      <w:pPr>
        <w:spacing w:line="480" w:lineRule="auto"/>
        <w:ind w:left="720" w:hanging="720"/>
        <w:jc w:val="both"/>
        <w:rPr>
          <w:lang w:val="en-US"/>
        </w:rPr>
      </w:pPr>
      <w:r w:rsidRPr="00BF1EC5">
        <w:rPr>
          <w:lang w:val="en-US"/>
        </w:rPr>
        <w:t>22.1.3</w:t>
      </w:r>
      <w:r w:rsidRPr="00BF1EC5">
        <w:rPr>
          <w:lang w:val="en-US"/>
        </w:rPr>
        <w:tab/>
        <w:t>Assist in the formulation of Network Security Policy and related policies and procedures.</w:t>
      </w:r>
    </w:p>
    <w:p w:rsidR="00BF1EC5" w:rsidRPr="00BF1EC5" w:rsidRDefault="00BF1EC5" w:rsidP="007274B0">
      <w:pPr>
        <w:spacing w:line="480" w:lineRule="auto"/>
        <w:jc w:val="both"/>
        <w:rPr>
          <w:lang w:val="en-US"/>
        </w:rPr>
      </w:pPr>
      <w:r w:rsidRPr="00BF1EC5">
        <w:rPr>
          <w:lang w:val="en-US"/>
        </w:rPr>
        <w:t>22.1.4</w:t>
      </w:r>
      <w:r w:rsidRPr="00BF1EC5">
        <w:rPr>
          <w:lang w:val="en-US"/>
        </w:rPr>
        <w:tab/>
        <w:t>Advise on the content and implementation of the relevant action plans.</w:t>
      </w:r>
    </w:p>
    <w:p w:rsidR="00BF1EC5" w:rsidRPr="00BF1EC5" w:rsidRDefault="00BF1EC5" w:rsidP="0023348B">
      <w:pPr>
        <w:spacing w:line="480" w:lineRule="auto"/>
        <w:ind w:left="720" w:hanging="720"/>
        <w:jc w:val="both"/>
        <w:rPr>
          <w:lang w:val="en-US"/>
        </w:rPr>
      </w:pPr>
      <w:r w:rsidRPr="00BF1EC5">
        <w:rPr>
          <w:lang w:val="en-US"/>
        </w:rPr>
        <w:t>22.1.5</w:t>
      </w:r>
      <w:r w:rsidRPr="00BF1EC5">
        <w:rPr>
          <w:lang w:val="en-US"/>
        </w:rPr>
        <w:tab/>
        <w:t xml:space="preserve">Produce </w:t>
      </w:r>
      <w:r w:rsidR="0023348B" w:rsidRPr="00BF1EC5">
        <w:rPr>
          <w:lang w:val="en-US"/>
        </w:rPr>
        <w:t>organizational</w:t>
      </w:r>
      <w:r w:rsidRPr="00BF1EC5">
        <w:rPr>
          <w:lang w:val="en-US"/>
        </w:rPr>
        <w:t xml:space="preserve"> standards, procedures and guidance on Network Security matters for approval by First Priority. </w:t>
      </w:r>
    </w:p>
    <w:p w:rsidR="00BF1EC5" w:rsidRPr="00BF1EC5" w:rsidRDefault="00BF1EC5" w:rsidP="0023348B">
      <w:pPr>
        <w:spacing w:line="480" w:lineRule="auto"/>
        <w:ind w:left="720" w:hanging="720"/>
        <w:jc w:val="both"/>
        <w:rPr>
          <w:lang w:val="en-US"/>
        </w:rPr>
      </w:pPr>
      <w:r w:rsidRPr="00BF1EC5">
        <w:rPr>
          <w:lang w:val="en-US"/>
        </w:rPr>
        <w:t>22.1.6</w:t>
      </w:r>
      <w:r w:rsidRPr="00BF1EC5">
        <w:rPr>
          <w:lang w:val="en-US"/>
        </w:rPr>
        <w:tab/>
        <w:t>Co-ordinate network security activities particularly those related to shared information systems or IT infrastructures.</w:t>
      </w:r>
    </w:p>
    <w:p w:rsidR="00BF1EC5" w:rsidRPr="00BF1EC5" w:rsidRDefault="00BF1EC5" w:rsidP="0023348B">
      <w:pPr>
        <w:spacing w:line="480" w:lineRule="auto"/>
        <w:ind w:left="720" w:hanging="720"/>
        <w:jc w:val="both"/>
        <w:rPr>
          <w:lang w:val="en-US"/>
        </w:rPr>
      </w:pPr>
      <w:r w:rsidRPr="00BF1EC5">
        <w:rPr>
          <w:lang w:val="en-US"/>
        </w:rPr>
        <w:t>22.1.7</w:t>
      </w:r>
      <w:r w:rsidRPr="00BF1EC5">
        <w:rPr>
          <w:lang w:val="en-US"/>
        </w:rPr>
        <w:tab/>
        <w:t>Create, maintain, and give guidance on and oversee the implementation of network security.</w:t>
      </w:r>
    </w:p>
    <w:p w:rsidR="00BF1EC5" w:rsidRPr="00BF1EC5" w:rsidRDefault="00BF1EC5" w:rsidP="0023348B">
      <w:pPr>
        <w:spacing w:line="480" w:lineRule="auto"/>
        <w:ind w:left="720" w:hanging="720"/>
        <w:jc w:val="both"/>
        <w:rPr>
          <w:lang w:val="en-US"/>
        </w:rPr>
      </w:pPr>
      <w:r w:rsidRPr="00BF1EC5">
        <w:rPr>
          <w:lang w:val="en-US"/>
        </w:rPr>
        <w:t>22.1.8</w:t>
      </w:r>
      <w:r w:rsidRPr="00BF1EC5">
        <w:rPr>
          <w:lang w:val="en-US"/>
        </w:rPr>
        <w:tab/>
        <w:t>Ensure that risks to IT systems are reduced to an acceptable level by applying security countermeasures identified following an assessment of the risk.</w:t>
      </w:r>
    </w:p>
    <w:p w:rsidR="00BF1EC5" w:rsidRPr="00BF1EC5" w:rsidRDefault="00BF1EC5" w:rsidP="0023348B">
      <w:pPr>
        <w:spacing w:line="480" w:lineRule="auto"/>
        <w:ind w:left="720" w:hanging="720"/>
        <w:jc w:val="both"/>
        <w:rPr>
          <w:lang w:val="en-US"/>
        </w:rPr>
      </w:pPr>
      <w:r w:rsidRPr="00BF1EC5">
        <w:rPr>
          <w:lang w:val="en-US"/>
        </w:rPr>
        <w:t>22.1.9</w:t>
      </w:r>
      <w:r w:rsidRPr="00BF1EC5">
        <w:rPr>
          <w:lang w:val="en-US"/>
        </w:rPr>
        <w:tab/>
        <w:t>Ensure the systems, application and/or development of required policy standards and procedures in accordance with business needs, policy and guidance.</w:t>
      </w:r>
    </w:p>
    <w:p w:rsidR="00BF1EC5" w:rsidRPr="00BF1EC5" w:rsidRDefault="0023348B" w:rsidP="0023348B">
      <w:pPr>
        <w:spacing w:line="480" w:lineRule="auto"/>
        <w:ind w:left="720" w:hanging="720"/>
        <w:jc w:val="both"/>
        <w:rPr>
          <w:lang w:val="en-US"/>
        </w:rPr>
      </w:pPr>
      <w:r>
        <w:rPr>
          <w:lang w:val="en-US"/>
        </w:rPr>
        <w:lastRenderedPageBreak/>
        <w:t>22.1.10</w:t>
      </w:r>
      <w:r>
        <w:rPr>
          <w:lang w:val="en-US"/>
        </w:rPr>
        <w:tab/>
      </w:r>
      <w:r w:rsidR="00BF1EC5" w:rsidRPr="00BF1EC5">
        <w:rPr>
          <w:lang w:val="en-US"/>
        </w:rPr>
        <w:t xml:space="preserve">Ensure that access to the </w:t>
      </w:r>
      <w:r w:rsidRPr="00BF1EC5">
        <w:rPr>
          <w:lang w:val="en-US"/>
        </w:rPr>
        <w:t>organization’s</w:t>
      </w:r>
      <w:r w:rsidR="00BF1EC5" w:rsidRPr="00BF1EC5">
        <w:rPr>
          <w:lang w:val="en-US"/>
        </w:rPr>
        <w:t xml:space="preserve"> network is limited to those who have the necessary authority and clearance. </w:t>
      </w:r>
    </w:p>
    <w:p w:rsidR="00BF1EC5" w:rsidRPr="00BF1EC5" w:rsidRDefault="00BF1EC5" w:rsidP="0023348B">
      <w:pPr>
        <w:spacing w:line="480" w:lineRule="auto"/>
        <w:ind w:left="720" w:hanging="720"/>
        <w:jc w:val="both"/>
        <w:rPr>
          <w:lang w:val="en-US"/>
        </w:rPr>
      </w:pPr>
      <w:proofErr w:type="gramStart"/>
      <w:r w:rsidRPr="00BF1EC5">
        <w:rPr>
          <w:lang w:val="en-US"/>
        </w:rPr>
        <w:t>22.1.11</w:t>
      </w:r>
      <w:r w:rsidRPr="00BF1EC5">
        <w:rPr>
          <w:lang w:val="en-US"/>
        </w:rPr>
        <w:tab/>
        <w:t>Provide advice and guidance to development teams to ensure that the policy is complied with.</w:t>
      </w:r>
      <w:proofErr w:type="gramEnd"/>
    </w:p>
    <w:p w:rsidR="00BF1EC5" w:rsidRPr="00BF1EC5" w:rsidRDefault="00BF1EC5" w:rsidP="007274B0">
      <w:pPr>
        <w:spacing w:line="480" w:lineRule="auto"/>
        <w:jc w:val="both"/>
        <w:rPr>
          <w:lang w:val="en-US"/>
        </w:rPr>
      </w:pPr>
      <w:r w:rsidRPr="00BF1EC5">
        <w:rPr>
          <w:lang w:val="en-US"/>
        </w:rPr>
        <w:t>22.1.12</w:t>
      </w:r>
      <w:r w:rsidRPr="00BF1EC5">
        <w:rPr>
          <w:lang w:val="en-US"/>
        </w:rPr>
        <w:tab/>
        <w:t>Approve system security policies for the infrastructure and common services.</w:t>
      </w:r>
    </w:p>
    <w:p w:rsidR="00BF1EC5" w:rsidRPr="00BF1EC5" w:rsidRDefault="00BF1EC5" w:rsidP="007274B0">
      <w:pPr>
        <w:spacing w:line="480" w:lineRule="auto"/>
        <w:jc w:val="both"/>
        <w:rPr>
          <w:lang w:val="en-US"/>
        </w:rPr>
      </w:pPr>
      <w:r w:rsidRPr="00BF1EC5">
        <w:rPr>
          <w:lang w:val="en-US"/>
        </w:rPr>
        <w:t>22.1.13</w:t>
      </w:r>
      <w:r w:rsidRPr="00BF1EC5">
        <w:rPr>
          <w:lang w:val="en-US"/>
        </w:rPr>
        <w:tab/>
        <w:t xml:space="preserve">Approve tested systems and agree plans for implementation. </w:t>
      </w:r>
    </w:p>
    <w:p w:rsidR="00BF1EC5" w:rsidRPr="00BF1EC5" w:rsidRDefault="00BF1EC5" w:rsidP="0023348B">
      <w:pPr>
        <w:spacing w:line="480" w:lineRule="auto"/>
        <w:ind w:left="720" w:hanging="720"/>
        <w:jc w:val="both"/>
        <w:rPr>
          <w:lang w:val="en-US"/>
        </w:rPr>
      </w:pPr>
      <w:r w:rsidRPr="00BF1EC5">
        <w:rPr>
          <w:lang w:val="en-US"/>
        </w:rPr>
        <w:t>22.1.14</w:t>
      </w:r>
      <w:r w:rsidRPr="00BF1EC5">
        <w:rPr>
          <w:lang w:val="en-US"/>
        </w:rPr>
        <w:tab/>
        <w:t>Ensure that Network Security is included within the First Priority Mandatory training programme.</w:t>
      </w:r>
    </w:p>
    <w:p w:rsidR="00BF1EC5" w:rsidRPr="00BF1EC5" w:rsidRDefault="00BF1EC5" w:rsidP="007274B0">
      <w:pPr>
        <w:spacing w:line="480" w:lineRule="auto"/>
        <w:jc w:val="both"/>
        <w:rPr>
          <w:lang w:val="en-US"/>
        </w:rPr>
      </w:pPr>
      <w:r w:rsidRPr="00BF1EC5">
        <w:rPr>
          <w:lang w:val="en-US"/>
        </w:rPr>
        <w:t>22.1.15</w:t>
      </w:r>
      <w:r w:rsidRPr="00BF1EC5">
        <w:rPr>
          <w:lang w:val="en-US"/>
        </w:rPr>
        <w:tab/>
        <w:t>Support incident assessments, where necessary</w:t>
      </w:r>
    </w:p>
    <w:p w:rsidR="00BF1EC5" w:rsidRPr="00BF1EC5" w:rsidRDefault="00BF1EC5" w:rsidP="007274B0">
      <w:pPr>
        <w:spacing w:line="480" w:lineRule="auto"/>
        <w:jc w:val="both"/>
        <w:rPr>
          <w:lang w:val="en-US"/>
        </w:rPr>
      </w:pPr>
      <w:r w:rsidRPr="00BF1EC5">
        <w:rPr>
          <w:lang w:val="en-US"/>
        </w:rPr>
        <w:t>22.1.16</w:t>
      </w:r>
      <w:r w:rsidRPr="00BF1EC5">
        <w:rPr>
          <w:lang w:val="en-US"/>
        </w:rPr>
        <w:tab/>
        <w:t>Provide support on user matters relating to Network Security</w:t>
      </w:r>
    </w:p>
    <w:p w:rsidR="00BF1EC5" w:rsidRPr="00BF1EC5" w:rsidRDefault="00BF1EC5" w:rsidP="0023348B">
      <w:pPr>
        <w:spacing w:line="480" w:lineRule="auto"/>
        <w:ind w:left="720" w:hanging="720"/>
        <w:jc w:val="both"/>
        <w:rPr>
          <w:lang w:val="en-US"/>
        </w:rPr>
      </w:pPr>
      <w:r w:rsidRPr="00BF1EC5">
        <w:rPr>
          <w:lang w:val="en-US"/>
        </w:rPr>
        <w:t>22.1.17</w:t>
      </w:r>
      <w:r w:rsidRPr="00BF1EC5">
        <w:rPr>
          <w:lang w:val="en-US"/>
        </w:rPr>
        <w:tab/>
        <w:t>Ensure the security of the network, (that is information, hardware and software used by staff and, where appropriate, by third parties) is consistent with legal and management requirements and obligations.</w:t>
      </w:r>
    </w:p>
    <w:p w:rsidR="00BF1EC5" w:rsidRPr="00BF1EC5" w:rsidRDefault="00BF1EC5" w:rsidP="007274B0">
      <w:pPr>
        <w:spacing w:line="480" w:lineRule="auto"/>
        <w:jc w:val="both"/>
        <w:rPr>
          <w:lang w:val="en-US"/>
        </w:rPr>
      </w:pPr>
      <w:r w:rsidRPr="00BF1EC5">
        <w:rPr>
          <w:lang w:val="en-US"/>
        </w:rPr>
        <w:t>22.1.18</w:t>
      </w:r>
      <w:r w:rsidRPr="00BF1EC5">
        <w:rPr>
          <w:lang w:val="en-US"/>
        </w:rPr>
        <w:tab/>
        <w:t>Ensure that staff are aware of their security responsibilities.</w:t>
      </w:r>
    </w:p>
    <w:p w:rsidR="00BF1EC5" w:rsidRPr="00BF1EC5" w:rsidRDefault="00BF1EC5" w:rsidP="007274B0">
      <w:pPr>
        <w:spacing w:line="480" w:lineRule="auto"/>
        <w:jc w:val="both"/>
        <w:rPr>
          <w:lang w:val="en-US"/>
        </w:rPr>
      </w:pPr>
      <w:r w:rsidRPr="00BF1EC5">
        <w:rPr>
          <w:lang w:val="en-US"/>
        </w:rPr>
        <w:t>22.1.19</w:t>
      </w:r>
      <w:r w:rsidRPr="00BF1EC5">
        <w:rPr>
          <w:lang w:val="en-US"/>
        </w:rPr>
        <w:tab/>
        <w:t>Ensure that staff have had suitable security training.</w:t>
      </w:r>
    </w:p>
    <w:p w:rsidR="00BF1EC5" w:rsidRPr="00BF1EC5" w:rsidRDefault="00BF1EC5" w:rsidP="0023348B">
      <w:pPr>
        <w:spacing w:line="480" w:lineRule="auto"/>
        <w:ind w:left="720" w:hanging="720"/>
        <w:jc w:val="both"/>
        <w:rPr>
          <w:lang w:val="en-US"/>
        </w:rPr>
      </w:pPr>
      <w:r w:rsidRPr="00BF1EC5">
        <w:rPr>
          <w:lang w:val="en-US"/>
        </w:rPr>
        <w:t>22.1.20</w:t>
      </w:r>
      <w:r w:rsidRPr="00BF1EC5">
        <w:rPr>
          <w:lang w:val="en-US"/>
        </w:rPr>
        <w:tab/>
        <w:t>Ensure that the IT Service Desk is promptly notified when new accounts are required.</w:t>
      </w:r>
    </w:p>
    <w:p w:rsidR="00BF1EC5" w:rsidRDefault="00BF1EC5" w:rsidP="0023348B">
      <w:pPr>
        <w:spacing w:line="480" w:lineRule="auto"/>
        <w:ind w:left="720" w:hanging="720"/>
        <w:jc w:val="both"/>
        <w:rPr>
          <w:lang w:val="en-US"/>
        </w:rPr>
      </w:pPr>
      <w:r w:rsidRPr="00BF1EC5">
        <w:rPr>
          <w:lang w:val="en-US"/>
        </w:rPr>
        <w:t>22.1.21</w:t>
      </w:r>
      <w:r w:rsidRPr="00BF1EC5">
        <w:rPr>
          <w:lang w:val="en-US"/>
        </w:rPr>
        <w:tab/>
        <w:t xml:space="preserve">Ensure that the IT Service Desk is promptly notified when existing accounts are to be reviewed or deleted, e.g. when a member of staff changes roles or leaves the </w:t>
      </w:r>
      <w:r w:rsidR="0023348B" w:rsidRPr="00BF1EC5">
        <w:rPr>
          <w:lang w:val="en-US"/>
        </w:rPr>
        <w:t>organization</w:t>
      </w:r>
      <w:r w:rsidRPr="00BF1EC5">
        <w:rPr>
          <w:lang w:val="en-US"/>
        </w:rPr>
        <w:t>.</w:t>
      </w:r>
    </w:p>
    <w:p w:rsidR="000B04CE" w:rsidRDefault="000B04CE" w:rsidP="0023348B">
      <w:pPr>
        <w:spacing w:line="480" w:lineRule="auto"/>
        <w:ind w:left="720" w:hanging="720"/>
        <w:jc w:val="both"/>
        <w:rPr>
          <w:lang w:val="en-US"/>
        </w:rPr>
      </w:pPr>
    </w:p>
    <w:p w:rsidR="000B04CE" w:rsidRPr="00BF1EC5" w:rsidRDefault="000B04CE" w:rsidP="0023348B">
      <w:pPr>
        <w:spacing w:line="480" w:lineRule="auto"/>
        <w:ind w:left="720" w:hanging="720"/>
        <w:jc w:val="both"/>
        <w:rPr>
          <w:lang w:val="en-US"/>
        </w:rPr>
      </w:pPr>
    </w:p>
    <w:p w:rsidR="00BF1EC5" w:rsidRPr="00630E66" w:rsidRDefault="00BF1EC5" w:rsidP="00BF1EC5">
      <w:pPr>
        <w:rPr>
          <w:b/>
          <w:color w:val="C45911" w:themeColor="accent2" w:themeShade="BF"/>
          <w:lang w:val="en-US"/>
        </w:rPr>
      </w:pPr>
      <w:r w:rsidRPr="00630E66">
        <w:rPr>
          <w:b/>
          <w:color w:val="C45911" w:themeColor="accent2" w:themeShade="BF"/>
          <w:lang w:val="en-US"/>
        </w:rPr>
        <w:lastRenderedPageBreak/>
        <w:t>22.2</w:t>
      </w:r>
      <w:r w:rsidRPr="00630E66">
        <w:rPr>
          <w:b/>
          <w:color w:val="C45911" w:themeColor="accent2" w:themeShade="BF"/>
          <w:lang w:val="en-US"/>
        </w:rPr>
        <w:tab/>
        <w:t>User Responsibilities</w:t>
      </w:r>
    </w:p>
    <w:p w:rsidR="00BF1EC5" w:rsidRPr="00BF1EC5" w:rsidRDefault="00BF1EC5" w:rsidP="0023348B">
      <w:pPr>
        <w:spacing w:line="480" w:lineRule="auto"/>
        <w:rPr>
          <w:lang w:val="en-US"/>
        </w:rPr>
      </w:pPr>
      <w:r w:rsidRPr="00BF1EC5">
        <w:rPr>
          <w:lang w:val="en-US"/>
        </w:rPr>
        <w:t xml:space="preserve">All personnel or agents acting for the </w:t>
      </w:r>
      <w:r w:rsidR="0023348B" w:rsidRPr="00BF1EC5">
        <w:rPr>
          <w:lang w:val="en-US"/>
        </w:rPr>
        <w:t>organization</w:t>
      </w:r>
      <w:r w:rsidRPr="00BF1EC5">
        <w:rPr>
          <w:lang w:val="en-US"/>
        </w:rPr>
        <w:t xml:space="preserve"> have a duty to:</w:t>
      </w:r>
    </w:p>
    <w:p w:rsidR="00BF1EC5" w:rsidRPr="00BF1EC5" w:rsidRDefault="00BF1EC5" w:rsidP="00C67299">
      <w:pPr>
        <w:spacing w:line="480" w:lineRule="auto"/>
        <w:jc w:val="both"/>
        <w:rPr>
          <w:lang w:val="en-US"/>
        </w:rPr>
      </w:pPr>
      <w:r w:rsidRPr="00BF1EC5">
        <w:rPr>
          <w:lang w:val="en-US"/>
        </w:rPr>
        <w:t>22.2.1</w:t>
      </w:r>
      <w:r w:rsidRPr="00BF1EC5">
        <w:rPr>
          <w:lang w:val="en-US"/>
        </w:rPr>
        <w:tab/>
        <w:t>Safeguard hardware, software and information in their care.</w:t>
      </w:r>
    </w:p>
    <w:p w:rsidR="00BF1EC5" w:rsidRPr="00BF1EC5" w:rsidRDefault="00BF1EC5" w:rsidP="00C67299">
      <w:pPr>
        <w:spacing w:line="480" w:lineRule="auto"/>
        <w:jc w:val="both"/>
        <w:rPr>
          <w:lang w:val="en-US"/>
        </w:rPr>
      </w:pPr>
      <w:r w:rsidRPr="00BF1EC5">
        <w:rPr>
          <w:lang w:val="en-US"/>
        </w:rPr>
        <w:t>22.2.2</w:t>
      </w:r>
      <w:r w:rsidRPr="00BF1EC5">
        <w:rPr>
          <w:lang w:val="en-US"/>
        </w:rPr>
        <w:tab/>
        <w:t xml:space="preserve">Prevent the introduction of malicious software on the </w:t>
      </w:r>
      <w:r w:rsidR="00C67299" w:rsidRPr="00BF1EC5">
        <w:rPr>
          <w:lang w:val="en-US"/>
        </w:rPr>
        <w:t>organization’s</w:t>
      </w:r>
      <w:r w:rsidRPr="00BF1EC5">
        <w:rPr>
          <w:lang w:val="en-US"/>
        </w:rPr>
        <w:t xml:space="preserve"> IT systems.</w:t>
      </w:r>
    </w:p>
    <w:p w:rsidR="00BF1EC5" w:rsidRPr="00BF1EC5" w:rsidRDefault="00BF1EC5" w:rsidP="00C67299">
      <w:pPr>
        <w:spacing w:line="480" w:lineRule="auto"/>
        <w:ind w:left="720" w:hanging="720"/>
        <w:jc w:val="both"/>
        <w:rPr>
          <w:lang w:val="en-US"/>
        </w:rPr>
      </w:pPr>
      <w:r w:rsidRPr="00BF1EC5">
        <w:rPr>
          <w:lang w:val="en-US"/>
        </w:rPr>
        <w:t>22.2.3</w:t>
      </w:r>
      <w:r w:rsidRPr="00BF1EC5">
        <w:rPr>
          <w:lang w:val="en-US"/>
        </w:rPr>
        <w:tab/>
        <w:t>Users are responsible for ensuring their password is kept secret - passwords should not be shared under any circumstances.</w:t>
      </w:r>
    </w:p>
    <w:p w:rsidR="00BF1EC5" w:rsidRPr="00BF1EC5" w:rsidRDefault="00BF1EC5" w:rsidP="00C67299">
      <w:pPr>
        <w:spacing w:line="480" w:lineRule="auto"/>
        <w:ind w:left="720" w:hanging="720"/>
        <w:jc w:val="both"/>
        <w:rPr>
          <w:lang w:val="en-US"/>
        </w:rPr>
      </w:pPr>
      <w:r w:rsidRPr="00BF1EC5">
        <w:rPr>
          <w:lang w:val="en-US"/>
        </w:rPr>
        <w:t>22.2.4</w:t>
      </w:r>
      <w:r w:rsidRPr="00BF1EC5">
        <w:rPr>
          <w:lang w:val="en-US"/>
        </w:rPr>
        <w:tab/>
        <w:t>Passwords should be changed regularly and be such that they are not easily guessed e.g. names of relatives or pets. Network passwords must:</w:t>
      </w:r>
    </w:p>
    <w:p w:rsidR="00BF1EC5" w:rsidRPr="00C67299" w:rsidRDefault="00BF1EC5" w:rsidP="00C67299">
      <w:pPr>
        <w:pStyle w:val="ListParagraph"/>
        <w:numPr>
          <w:ilvl w:val="0"/>
          <w:numId w:val="19"/>
        </w:numPr>
        <w:spacing w:line="480" w:lineRule="auto"/>
        <w:jc w:val="both"/>
        <w:rPr>
          <w:lang w:val="en-US"/>
        </w:rPr>
      </w:pPr>
      <w:r w:rsidRPr="00C67299">
        <w:rPr>
          <w:lang w:val="en-US"/>
        </w:rPr>
        <w:t>be changed every 30 days</w:t>
      </w:r>
    </w:p>
    <w:p w:rsidR="00BF1EC5" w:rsidRPr="00C67299" w:rsidRDefault="00BF1EC5" w:rsidP="00C67299">
      <w:pPr>
        <w:pStyle w:val="ListParagraph"/>
        <w:numPr>
          <w:ilvl w:val="0"/>
          <w:numId w:val="19"/>
        </w:numPr>
        <w:spacing w:line="480" w:lineRule="auto"/>
        <w:jc w:val="both"/>
        <w:rPr>
          <w:lang w:val="en-US"/>
        </w:rPr>
      </w:pPr>
      <w:r w:rsidRPr="00C67299">
        <w:rPr>
          <w:lang w:val="en-US"/>
        </w:rPr>
        <w:t>not contain the user's network account name or parts of the user's full name that exceed two consecutive characters</w:t>
      </w:r>
    </w:p>
    <w:p w:rsidR="00BF1EC5" w:rsidRPr="00C67299" w:rsidRDefault="00BF1EC5" w:rsidP="00C67299">
      <w:pPr>
        <w:pStyle w:val="ListParagraph"/>
        <w:numPr>
          <w:ilvl w:val="0"/>
          <w:numId w:val="19"/>
        </w:numPr>
        <w:spacing w:line="480" w:lineRule="auto"/>
        <w:jc w:val="both"/>
        <w:rPr>
          <w:lang w:val="en-US"/>
        </w:rPr>
      </w:pPr>
      <w:r w:rsidRPr="00C67299">
        <w:rPr>
          <w:lang w:val="en-US"/>
        </w:rPr>
        <w:t>be at least 8 characters in length</w:t>
      </w:r>
    </w:p>
    <w:p w:rsidR="00BF1EC5" w:rsidRPr="00C67299" w:rsidRDefault="00BF1EC5" w:rsidP="00C67299">
      <w:pPr>
        <w:pStyle w:val="ListParagraph"/>
        <w:numPr>
          <w:ilvl w:val="0"/>
          <w:numId w:val="19"/>
        </w:numPr>
        <w:spacing w:line="480" w:lineRule="auto"/>
        <w:jc w:val="both"/>
        <w:rPr>
          <w:lang w:val="en-US"/>
        </w:rPr>
      </w:pPr>
      <w:r w:rsidRPr="00C67299">
        <w:rPr>
          <w:lang w:val="en-US"/>
        </w:rPr>
        <w:t>contain characters from three of the following four categories:</w:t>
      </w:r>
    </w:p>
    <w:p w:rsidR="00BF1EC5" w:rsidRPr="00C67299" w:rsidRDefault="00BF1EC5" w:rsidP="00C67299">
      <w:pPr>
        <w:pStyle w:val="ListParagraph"/>
        <w:numPr>
          <w:ilvl w:val="0"/>
          <w:numId w:val="20"/>
        </w:numPr>
        <w:spacing w:line="480" w:lineRule="auto"/>
        <w:jc w:val="both"/>
        <w:rPr>
          <w:lang w:val="en-US"/>
        </w:rPr>
      </w:pPr>
      <w:r w:rsidRPr="00C67299">
        <w:rPr>
          <w:lang w:val="en-US"/>
        </w:rPr>
        <w:t>English uppercase characters (A through Z)</w:t>
      </w:r>
    </w:p>
    <w:p w:rsidR="00BF1EC5" w:rsidRPr="00C67299" w:rsidRDefault="00BF1EC5" w:rsidP="00C67299">
      <w:pPr>
        <w:pStyle w:val="ListParagraph"/>
        <w:numPr>
          <w:ilvl w:val="0"/>
          <w:numId w:val="20"/>
        </w:numPr>
        <w:spacing w:line="480" w:lineRule="auto"/>
        <w:jc w:val="both"/>
        <w:rPr>
          <w:lang w:val="en-US"/>
        </w:rPr>
      </w:pPr>
      <w:r w:rsidRPr="00C67299">
        <w:rPr>
          <w:lang w:val="en-US"/>
        </w:rPr>
        <w:t>English lowercase characters (a through z)</w:t>
      </w:r>
    </w:p>
    <w:p w:rsidR="00C67299" w:rsidRPr="00C67299" w:rsidRDefault="00C67299" w:rsidP="00C67299">
      <w:pPr>
        <w:pStyle w:val="ListParagraph"/>
        <w:numPr>
          <w:ilvl w:val="0"/>
          <w:numId w:val="20"/>
        </w:numPr>
        <w:spacing w:line="480" w:lineRule="auto"/>
        <w:jc w:val="both"/>
        <w:rPr>
          <w:lang w:val="en-US"/>
        </w:rPr>
      </w:pPr>
      <w:r>
        <w:rPr>
          <w:lang w:val="en-US"/>
        </w:rPr>
        <w:t>B</w:t>
      </w:r>
      <w:r w:rsidRPr="00C67299">
        <w:rPr>
          <w:lang w:val="en-US"/>
        </w:rPr>
        <w:t>ase 10 digits (0 through 9)</w:t>
      </w:r>
    </w:p>
    <w:p w:rsidR="00BF1EC5" w:rsidRPr="00C67299" w:rsidRDefault="00C67299" w:rsidP="00C67299">
      <w:pPr>
        <w:pStyle w:val="ListParagraph"/>
        <w:numPr>
          <w:ilvl w:val="0"/>
          <w:numId w:val="20"/>
        </w:numPr>
        <w:spacing w:line="480" w:lineRule="auto"/>
        <w:jc w:val="both"/>
        <w:rPr>
          <w:lang w:val="en-US"/>
        </w:rPr>
      </w:pPr>
      <w:r w:rsidRPr="00C67299">
        <w:rPr>
          <w:lang w:val="en-US"/>
        </w:rPr>
        <w:t>Non-alphabetic</w:t>
      </w:r>
      <w:r w:rsidR="00BF1EC5" w:rsidRPr="00C67299">
        <w:rPr>
          <w:lang w:val="en-US"/>
        </w:rPr>
        <w:t xml:space="preserve"> characters (for example</w:t>
      </w:r>
      <w:proofErr w:type="gramStart"/>
      <w:r w:rsidR="00BF1EC5" w:rsidRPr="00C67299">
        <w:rPr>
          <w:lang w:val="en-US"/>
        </w:rPr>
        <w:t>, !</w:t>
      </w:r>
      <w:proofErr w:type="gramEnd"/>
      <w:r w:rsidR="00BF1EC5" w:rsidRPr="00C67299">
        <w:rPr>
          <w:lang w:val="en-US"/>
        </w:rPr>
        <w:t xml:space="preserve">, $, #, %) </w:t>
      </w:r>
    </w:p>
    <w:p w:rsidR="00BF1EC5" w:rsidRPr="00BF1EC5" w:rsidRDefault="00BF1EC5" w:rsidP="00C67299">
      <w:pPr>
        <w:spacing w:line="480" w:lineRule="auto"/>
        <w:ind w:left="720" w:hanging="720"/>
        <w:jc w:val="both"/>
        <w:rPr>
          <w:lang w:val="en-US"/>
        </w:rPr>
      </w:pPr>
      <w:r w:rsidRPr="00BF1EC5">
        <w:rPr>
          <w:lang w:val="en-US"/>
        </w:rPr>
        <w:t>22.2.5</w:t>
      </w:r>
      <w:r w:rsidRPr="00BF1EC5">
        <w:rPr>
          <w:lang w:val="en-US"/>
        </w:rPr>
        <w:tab/>
        <w:t>If a user suspects that their network password has become compromised, they should report this to the IT Service Desk and change their password.</w:t>
      </w:r>
    </w:p>
    <w:p w:rsidR="00BF1EC5" w:rsidRPr="00BF1EC5" w:rsidRDefault="00BF1EC5" w:rsidP="00C67299">
      <w:pPr>
        <w:spacing w:line="480" w:lineRule="auto"/>
        <w:jc w:val="both"/>
        <w:rPr>
          <w:lang w:val="en-US"/>
        </w:rPr>
      </w:pPr>
      <w:r w:rsidRPr="00BF1EC5">
        <w:rPr>
          <w:lang w:val="en-US"/>
        </w:rPr>
        <w:t>22.2.6</w:t>
      </w:r>
      <w:r w:rsidRPr="00BF1EC5">
        <w:rPr>
          <w:lang w:val="en-US"/>
        </w:rPr>
        <w:tab/>
        <w:t>Report on any suspected or actual breaches in security.</w:t>
      </w:r>
    </w:p>
    <w:p w:rsidR="00BF1EC5" w:rsidRPr="00BF1EC5" w:rsidRDefault="00BF1EC5" w:rsidP="00BF1EC5">
      <w:pPr>
        <w:rPr>
          <w:lang w:val="en-US"/>
        </w:rPr>
      </w:pPr>
    </w:p>
    <w:p w:rsidR="00BF1EC5" w:rsidRPr="00C67299" w:rsidRDefault="00BF1EC5" w:rsidP="00C67299">
      <w:pPr>
        <w:spacing w:line="480" w:lineRule="auto"/>
        <w:jc w:val="both"/>
        <w:rPr>
          <w:b/>
          <w:lang w:val="en-US"/>
        </w:rPr>
      </w:pPr>
      <w:r w:rsidRPr="00C67299">
        <w:rPr>
          <w:b/>
          <w:lang w:val="en-US"/>
        </w:rPr>
        <w:t>23</w:t>
      </w:r>
      <w:r w:rsidRPr="00C67299">
        <w:rPr>
          <w:b/>
          <w:lang w:val="en-US"/>
        </w:rPr>
        <w:tab/>
        <w:t>Process for Monitoring Compliance and Effectiveness</w:t>
      </w:r>
    </w:p>
    <w:p w:rsidR="00BF1EC5" w:rsidRPr="00BF1EC5" w:rsidRDefault="00BF1EC5" w:rsidP="00C67299">
      <w:pPr>
        <w:spacing w:line="480" w:lineRule="auto"/>
        <w:jc w:val="both"/>
        <w:rPr>
          <w:lang w:val="en-US"/>
        </w:rPr>
      </w:pPr>
      <w:r w:rsidRPr="00BF1EC5">
        <w:rPr>
          <w:lang w:val="en-US"/>
        </w:rPr>
        <w:t>23.1</w:t>
      </w:r>
      <w:r w:rsidRPr="00BF1EC5">
        <w:rPr>
          <w:lang w:val="en-US"/>
        </w:rPr>
        <w:tab/>
        <w:t xml:space="preserve">Performance reporting arrangements </w:t>
      </w:r>
    </w:p>
    <w:p w:rsidR="00BF1EC5" w:rsidRPr="00BF1EC5" w:rsidRDefault="00BF1EC5" w:rsidP="00C67299">
      <w:pPr>
        <w:spacing w:line="480" w:lineRule="auto"/>
        <w:jc w:val="both"/>
        <w:rPr>
          <w:lang w:val="en-US"/>
        </w:rPr>
      </w:pPr>
      <w:r w:rsidRPr="00BF1EC5">
        <w:rPr>
          <w:lang w:val="en-US"/>
        </w:rPr>
        <w:lastRenderedPageBreak/>
        <w:t>23.2</w:t>
      </w:r>
      <w:r w:rsidRPr="00BF1EC5">
        <w:rPr>
          <w:lang w:val="en-US"/>
        </w:rPr>
        <w:tab/>
        <w:t xml:space="preserve">Internal Audits </w:t>
      </w:r>
    </w:p>
    <w:p w:rsidR="00BF1EC5" w:rsidRPr="00BF1EC5" w:rsidRDefault="00BF1EC5" w:rsidP="00C67299">
      <w:pPr>
        <w:spacing w:line="480" w:lineRule="auto"/>
        <w:jc w:val="both"/>
        <w:rPr>
          <w:lang w:val="en-US"/>
        </w:rPr>
      </w:pPr>
      <w:r w:rsidRPr="00BF1EC5">
        <w:rPr>
          <w:lang w:val="en-US"/>
        </w:rPr>
        <w:t>23.3</w:t>
      </w:r>
      <w:r w:rsidRPr="00BF1EC5">
        <w:rPr>
          <w:lang w:val="en-US"/>
        </w:rPr>
        <w:tab/>
        <w:t xml:space="preserve">Compliance and effectiveness of the Corporate Induction Programme </w:t>
      </w:r>
    </w:p>
    <w:p w:rsidR="00BF1EC5" w:rsidRPr="00BF1EC5" w:rsidRDefault="00BF1EC5" w:rsidP="00BF1EC5">
      <w:pPr>
        <w:rPr>
          <w:lang w:val="en-US"/>
        </w:rPr>
      </w:pPr>
    </w:p>
    <w:p w:rsidR="00BF1EC5" w:rsidRPr="00C67299" w:rsidRDefault="00BF1EC5" w:rsidP="00C67299">
      <w:pPr>
        <w:jc w:val="both"/>
        <w:rPr>
          <w:b/>
          <w:lang w:val="en-US"/>
        </w:rPr>
      </w:pPr>
      <w:r w:rsidRPr="00C67299">
        <w:rPr>
          <w:b/>
          <w:lang w:val="en-US"/>
        </w:rPr>
        <w:t>24</w:t>
      </w:r>
      <w:r w:rsidRPr="00C67299">
        <w:rPr>
          <w:b/>
          <w:lang w:val="en-US"/>
        </w:rPr>
        <w:tab/>
        <w:t>Document control and archiving</w:t>
      </w:r>
    </w:p>
    <w:p w:rsidR="00BF1EC5" w:rsidRPr="00BF1EC5" w:rsidRDefault="00BF1EC5" w:rsidP="00C67299">
      <w:pPr>
        <w:spacing w:line="480" w:lineRule="auto"/>
        <w:jc w:val="both"/>
        <w:rPr>
          <w:lang w:val="en-US"/>
        </w:rPr>
      </w:pPr>
      <w:r w:rsidRPr="00BF1EC5">
        <w:rPr>
          <w:lang w:val="en-US"/>
        </w:rPr>
        <w:t>24.1</w:t>
      </w:r>
      <w:r w:rsidRPr="00BF1EC5">
        <w:rPr>
          <w:lang w:val="en-US"/>
        </w:rPr>
        <w:tab/>
        <w:t>Will be available on the intranet in read only format.</w:t>
      </w:r>
    </w:p>
    <w:p w:rsidR="00BF1EC5" w:rsidRPr="00BF1EC5" w:rsidRDefault="00BF1EC5" w:rsidP="00C67299">
      <w:pPr>
        <w:spacing w:line="480" w:lineRule="auto"/>
        <w:ind w:left="720" w:hanging="720"/>
        <w:jc w:val="both"/>
        <w:rPr>
          <w:lang w:val="en-US"/>
        </w:rPr>
      </w:pPr>
      <w:r w:rsidRPr="00BF1EC5">
        <w:rPr>
          <w:lang w:val="en-US"/>
        </w:rPr>
        <w:t>24.2</w:t>
      </w:r>
      <w:r w:rsidRPr="00BF1EC5">
        <w:rPr>
          <w:lang w:val="en-US"/>
        </w:rPr>
        <w:tab/>
        <w:t>A central electronic read only version will be kept by the Integrated Governance Manager in a designated shared folder to which all Executive Management Team members and their administrative staff have access.</w:t>
      </w:r>
    </w:p>
    <w:p w:rsidR="00BF1EC5" w:rsidRPr="00BF1EC5" w:rsidRDefault="00BF1EC5" w:rsidP="00C67299">
      <w:pPr>
        <w:spacing w:line="480" w:lineRule="auto"/>
        <w:jc w:val="both"/>
        <w:rPr>
          <w:lang w:val="en-US"/>
        </w:rPr>
      </w:pPr>
      <w:r w:rsidRPr="00BF1EC5">
        <w:rPr>
          <w:lang w:val="en-US"/>
        </w:rPr>
        <w:t>24.3</w:t>
      </w:r>
      <w:r w:rsidRPr="00BF1EC5">
        <w:rPr>
          <w:lang w:val="en-US"/>
        </w:rPr>
        <w:tab/>
        <w:t>A central paper copy will be retained in the company library.</w:t>
      </w:r>
    </w:p>
    <w:p w:rsidR="00BF1EC5" w:rsidRPr="00BF1EC5" w:rsidRDefault="00BF1EC5" w:rsidP="00C67299">
      <w:pPr>
        <w:spacing w:line="480" w:lineRule="auto"/>
        <w:ind w:left="720" w:hanging="720"/>
        <w:jc w:val="both"/>
        <w:rPr>
          <w:lang w:val="en-US"/>
        </w:rPr>
      </w:pPr>
      <w:r w:rsidRPr="00BF1EC5">
        <w:rPr>
          <w:lang w:val="en-US"/>
        </w:rPr>
        <w:t>24.4</w:t>
      </w:r>
      <w:r w:rsidRPr="00BF1EC5">
        <w:rPr>
          <w:lang w:val="en-US"/>
        </w:rPr>
        <w:tab/>
        <w:t>This policy will be retained in accordance with requirements for retention of non- clinical records.</w:t>
      </w:r>
    </w:p>
    <w:p w:rsidR="00BF1EC5" w:rsidRPr="00BF1EC5" w:rsidRDefault="00BF1EC5" w:rsidP="00C67299">
      <w:pPr>
        <w:spacing w:line="480" w:lineRule="auto"/>
        <w:jc w:val="both"/>
        <w:rPr>
          <w:lang w:val="en-US"/>
        </w:rPr>
      </w:pPr>
      <w:r w:rsidRPr="00BF1EC5">
        <w:rPr>
          <w:lang w:val="en-US"/>
        </w:rPr>
        <w:t>24.5</w:t>
      </w:r>
      <w:r w:rsidRPr="00BF1EC5">
        <w:rPr>
          <w:lang w:val="en-US"/>
        </w:rPr>
        <w:tab/>
        <w:t>Historic policies and procedures</w:t>
      </w:r>
      <w:r w:rsidR="00C67299">
        <w:rPr>
          <w:lang w:val="en-US"/>
        </w:rPr>
        <w:t>:</w:t>
      </w:r>
    </w:p>
    <w:p w:rsidR="00BF1EC5" w:rsidRPr="00C67299" w:rsidRDefault="00BF1EC5" w:rsidP="00C67299">
      <w:pPr>
        <w:pStyle w:val="ListParagraph"/>
        <w:numPr>
          <w:ilvl w:val="0"/>
          <w:numId w:val="21"/>
        </w:numPr>
        <w:spacing w:line="480" w:lineRule="auto"/>
        <w:jc w:val="both"/>
        <w:rPr>
          <w:lang w:val="en-US"/>
        </w:rPr>
      </w:pPr>
      <w:r w:rsidRPr="00C67299">
        <w:rPr>
          <w:lang w:val="en-US"/>
        </w:rPr>
        <w:t>A central electronic read only version will be kept in a designated shared folder to which all Executive Management Team members and their administrative staff have access.</w:t>
      </w:r>
    </w:p>
    <w:p w:rsidR="00BF1EC5" w:rsidRPr="00C67299" w:rsidRDefault="00BF1EC5" w:rsidP="00C67299">
      <w:pPr>
        <w:pStyle w:val="ListParagraph"/>
        <w:numPr>
          <w:ilvl w:val="0"/>
          <w:numId w:val="21"/>
        </w:numPr>
        <w:spacing w:line="480" w:lineRule="auto"/>
        <w:jc w:val="both"/>
        <w:rPr>
          <w:lang w:val="en-US"/>
        </w:rPr>
      </w:pPr>
      <w:r w:rsidRPr="00C67299">
        <w:rPr>
          <w:lang w:val="en-US"/>
        </w:rPr>
        <w:t>A central paper copy will be retained in the company library, clearly marked with the version number and date on which it was approved and date and title of the policy by which it was replaced.</w:t>
      </w:r>
    </w:p>
    <w:p w:rsidR="00BF1EC5" w:rsidRDefault="00BF1EC5" w:rsidP="00C67299">
      <w:pPr>
        <w:spacing w:line="480" w:lineRule="auto"/>
        <w:jc w:val="both"/>
        <w:rPr>
          <w:lang w:val="en-US"/>
        </w:rPr>
      </w:pPr>
    </w:p>
    <w:p w:rsidR="000B04CE" w:rsidRDefault="000B04CE" w:rsidP="00C67299">
      <w:pPr>
        <w:spacing w:line="480" w:lineRule="auto"/>
        <w:jc w:val="both"/>
        <w:rPr>
          <w:lang w:val="en-US"/>
        </w:rPr>
      </w:pPr>
    </w:p>
    <w:p w:rsidR="000B04CE" w:rsidRDefault="000B04CE" w:rsidP="00C67299">
      <w:pPr>
        <w:spacing w:line="480" w:lineRule="auto"/>
        <w:jc w:val="both"/>
        <w:rPr>
          <w:lang w:val="en-US"/>
        </w:rPr>
      </w:pPr>
    </w:p>
    <w:p w:rsidR="000B04CE" w:rsidRPr="00BF1EC5" w:rsidRDefault="000B04CE" w:rsidP="00C67299">
      <w:pPr>
        <w:spacing w:line="480" w:lineRule="auto"/>
        <w:jc w:val="both"/>
        <w:rPr>
          <w:lang w:val="en-US"/>
        </w:rPr>
      </w:pPr>
    </w:p>
    <w:p w:rsidR="00BF1EC5" w:rsidRPr="00C67299" w:rsidRDefault="00BF1EC5" w:rsidP="00C67299">
      <w:pPr>
        <w:jc w:val="center"/>
        <w:rPr>
          <w:b/>
          <w:lang w:val="en-US"/>
        </w:rPr>
      </w:pPr>
      <w:r w:rsidRPr="00C67299">
        <w:rPr>
          <w:b/>
          <w:lang w:val="en-US"/>
        </w:rPr>
        <w:lastRenderedPageBreak/>
        <w:t>Associated documents</w:t>
      </w:r>
    </w:p>
    <w:p w:rsidR="00BF1EC5" w:rsidRPr="00BF1EC5" w:rsidRDefault="00BF1EC5" w:rsidP="00C67299">
      <w:pPr>
        <w:spacing w:line="480" w:lineRule="auto"/>
        <w:jc w:val="both"/>
        <w:rPr>
          <w:lang w:val="en-US"/>
        </w:rPr>
      </w:pPr>
      <w:r w:rsidRPr="00BF1EC5">
        <w:rPr>
          <w:lang w:val="en-US"/>
        </w:rPr>
        <w:t>This document has been developed in line with guidance issued by the NHS Litigation Authority and with reference to model documents used in other First Priority. It should be read in conjunction with:</w:t>
      </w:r>
    </w:p>
    <w:p w:rsidR="00BF1EC5" w:rsidRPr="00BF1EC5" w:rsidRDefault="00BF1EC5" w:rsidP="00C67299">
      <w:pPr>
        <w:spacing w:line="480" w:lineRule="auto"/>
        <w:jc w:val="both"/>
        <w:rPr>
          <w:lang w:val="en-US"/>
        </w:rPr>
      </w:pPr>
      <w:r w:rsidRPr="00BF1EC5">
        <w:rPr>
          <w:lang w:val="en-US"/>
        </w:rPr>
        <w:t>•</w:t>
      </w:r>
      <w:r w:rsidRPr="00BF1EC5">
        <w:rPr>
          <w:lang w:val="en-US"/>
        </w:rPr>
        <w:tab/>
        <w:t>Acceptable Use of Telecommunications Policy</w:t>
      </w:r>
    </w:p>
    <w:p w:rsidR="00BF1EC5" w:rsidRPr="00BF1EC5" w:rsidRDefault="00BF1EC5" w:rsidP="00C67299">
      <w:pPr>
        <w:spacing w:line="480" w:lineRule="auto"/>
        <w:jc w:val="both"/>
        <w:rPr>
          <w:lang w:val="en-US"/>
        </w:rPr>
      </w:pPr>
      <w:r w:rsidRPr="00BF1EC5">
        <w:rPr>
          <w:lang w:val="en-US"/>
        </w:rPr>
        <w:t>•</w:t>
      </w:r>
      <w:r w:rsidRPr="00BF1EC5">
        <w:rPr>
          <w:lang w:val="en-US"/>
        </w:rPr>
        <w:tab/>
        <w:t>Agile Working Policy</w:t>
      </w:r>
    </w:p>
    <w:p w:rsidR="00BF1EC5" w:rsidRPr="00BF1EC5" w:rsidRDefault="00BF1EC5" w:rsidP="00C67299">
      <w:pPr>
        <w:spacing w:line="480" w:lineRule="auto"/>
        <w:jc w:val="both"/>
        <w:rPr>
          <w:lang w:val="en-US"/>
        </w:rPr>
      </w:pPr>
      <w:r w:rsidRPr="00BF1EC5">
        <w:rPr>
          <w:lang w:val="en-US"/>
        </w:rPr>
        <w:t>•</w:t>
      </w:r>
      <w:r w:rsidRPr="00BF1EC5">
        <w:rPr>
          <w:lang w:val="en-US"/>
        </w:rPr>
        <w:tab/>
        <w:t>Disciplinary Procedure</w:t>
      </w:r>
    </w:p>
    <w:p w:rsidR="00BF1EC5" w:rsidRPr="00BF1EC5" w:rsidRDefault="00BF1EC5" w:rsidP="00C67299">
      <w:pPr>
        <w:spacing w:line="480" w:lineRule="auto"/>
        <w:jc w:val="both"/>
        <w:rPr>
          <w:lang w:val="en-US"/>
        </w:rPr>
      </w:pPr>
      <w:r w:rsidRPr="00BF1EC5">
        <w:rPr>
          <w:lang w:val="en-US"/>
        </w:rPr>
        <w:t>•</w:t>
      </w:r>
      <w:r w:rsidRPr="00BF1EC5">
        <w:rPr>
          <w:lang w:val="en-US"/>
        </w:rPr>
        <w:tab/>
        <w:t>Information Governance Policy</w:t>
      </w:r>
    </w:p>
    <w:p w:rsidR="00BF1EC5" w:rsidRPr="00BF1EC5" w:rsidRDefault="00BF1EC5" w:rsidP="00C67299">
      <w:pPr>
        <w:spacing w:line="480" w:lineRule="auto"/>
        <w:jc w:val="both"/>
        <w:rPr>
          <w:lang w:val="en-US"/>
        </w:rPr>
      </w:pPr>
      <w:r w:rsidRPr="00BF1EC5">
        <w:rPr>
          <w:lang w:val="en-US"/>
        </w:rPr>
        <w:t>•</w:t>
      </w:r>
      <w:r w:rsidRPr="00BF1EC5">
        <w:rPr>
          <w:lang w:val="en-US"/>
        </w:rPr>
        <w:tab/>
        <w:t>Information sharing, confidentiality and data protection policy</w:t>
      </w:r>
    </w:p>
    <w:p w:rsidR="00BF1EC5" w:rsidRPr="00BF1EC5" w:rsidRDefault="00BF1EC5" w:rsidP="00C67299">
      <w:pPr>
        <w:spacing w:line="480" w:lineRule="auto"/>
        <w:jc w:val="both"/>
        <w:rPr>
          <w:lang w:val="en-US"/>
        </w:rPr>
      </w:pPr>
      <w:r w:rsidRPr="00BF1EC5">
        <w:rPr>
          <w:lang w:val="en-US"/>
        </w:rPr>
        <w:t>•</w:t>
      </w:r>
      <w:r w:rsidRPr="00BF1EC5">
        <w:rPr>
          <w:lang w:val="en-US"/>
        </w:rPr>
        <w:tab/>
        <w:t>Information risk management policy</w:t>
      </w:r>
    </w:p>
    <w:p w:rsidR="00BF1EC5" w:rsidRPr="00BF1EC5" w:rsidRDefault="00BF1EC5" w:rsidP="00C67299">
      <w:pPr>
        <w:spacing w:line="480" w:lineRule="auto"/>
        <w:jc w:val="both"/>
        <w:rPr>
          <w:lang w:val="en-US"/>
        </w:rPr>
      </w:pPr>
      <w:r w:rsidRPr="00BF1EC5">
        <w:rPr>
          <w:lang w:val="en-US"/>
        </w:rPr>
        <w:t>•</w:t>
      </w:r>
      <w:r w:rsidRPr="00BF1EC5">
        <w:rPr>
          <w:lang w:val="en-US"/>
        </w:rPr>
        <w:tab/>
        <w:t>Safe Haven Policy</w:t>
      </w:r>
    </w:p>
    <w:p w:rsidR="00BF1EC5" w:rsidRPr="00BF1EC5" w:rsidRDefault="00BF1EC5" w:rsidP="00BF1EC5">
      <w:pPr>
        <w:rPr>
          <w:lang w:val="en-US"/>
        </w:rPr>
      </w:pPr>
    </w:p>
    <w:p w:rsidR="00BF1EC5" w:rsidRPr="00BF1EC5" w:rsidRDefault="00BF1EC5" w:rsidP="00BF1EC5">
      <w:pPr>
        <w:rPr>
          <w:lang w:val="en-US"/>
        </w:rPr>
      </w:pPr>
    </w:p>
    <w:p w:rsidR="00BF1EC5" w:rsidRPr="00BF1EC5" w:rsidRDefault="00BF1EC5" w:rsidP="00BF1EC5">
      <w:pPr>
        <w:rPr>
          <w:lang w:val="en-US"/>
        </w:rPr>
      </w:pPr>
      <w:r w:rsidRPr="00BF1EC5">
        <w:rPr>
          <w:lang w:val="en-US"/>
        </w:rPr>
        <w:t xml:space="preserve">                                               </w:t>
      </w:r>
    </w:p>
    <w:p w:rsidR="00BF1EC5" w:rsidRPr="00BF1EC5" w:rsidRDefault="00BF1EC5" w:rsidP="00BF1EC5">
      <w:pPr>
        <w:rPr>
          <w:lang w:val="en-US"/>
        </w:rPr>
      </w:pPr>
      <w:r w:rsidRPr="00BF1EC5">
        <w:rPr>
          <w:lang w:val="en-US"/>
        </w:rPr>
        <w:t xml:space="preserve">                                                                     </w:t>
      </w:r>
    </w:p>
    <w:p w:rsidR="00BF1EC5" w:rsidRPr="00BF1EC5" w:rsidRDefault="00BF1EC5" w:rsidP="00BF1EC5">
      <w:pPr>
        <w:rPr>
          <w:lang w:val="en-US"/>
        </w:rPr>
      </w:pPr>
    </w:p>
    <w:p w:rsidR="00BF1EC5" w:rsidRPr="00BF1EC5" w:rsidRDefault="00BF1EC5" w:rsidP="00BF1EC5">
      <w:pPr>
        <w:rPr>
          <w:lang w:val="en-US"/>
        </w:rPr>
      </w:pPr>
    </w:p>
    <w:p w:rsidR="00BF1EC5" w:rsidRPr="00BF1EC5" w:rsidRDefault="00BF1EC5" w:rsidP="00BF1EC5">
      <w:pPr>
        <w:rPr>
          <w:lang w:val="en-US"/>
        </w:rPr>
      </w:pPr>
      <w:r w:rsidRPr="00BF1EC5">
        <w:rPr>
          <w:lang w:val="en-US"/>
        </w:rPr>
        <w:t xml:space="preserve">                                                                        </w:t>
      </w:r>
    </w:p>
    <w:p w:rsidR="00415755" w:rsidRDefault="00415755" w:rsidP="00415755">
      <w:pPr>
        <w:rPr>
          <w:lang w:val="en-US"/>
        </w:rPr>
      </w:pPr>
    </w:p>
    <w:p w:rsidR="00C67299" w:rsidRDefault="00C67299" w:rsidP="00415755">
      <w:pPr>
        <w:rPr>
          <w:lang w:val="en-US"/>
        </w:rPr>
      </w:pPr>
    </w:p>
    <w:p w:rsidR="00C67299" w:rsidRDefault="00C67299" w:rsidP="00415755">
      <w:pPr>
        <w:rPr>
          <w:lang w:val="en-US"/>
        </w:rPr>
      </w:pPr>
    </w:p>
    <w:p w:rsidR="00C67299" w:rsidRDefault="00C67299" w:rsidP="00415755">
      <w:pPr>
        <w:rPr>
          <w:lang w:val="en-US"/>
        </w:rPr>
      </w:pPr>
    </w:p>
    <w:p w:rsidR="00C67299" w:rsidRDefault="00C67299" w:rsidP="00415755">
      <w:pPr>
        <w:rPr>
          <w:lang w:val="en-US"/>
        </w:rPr>
      </w:pPr>
    </w:p>
    <w:p w:rsidR="00C67299" w:rsidRDefault="00C67299" w:rsidP="00415755">
      <w:pPr>
        <w:rPr>
          <w:lang w:val="en-US"/>
        </w:rPr>
      </w:pPr>
    </w:p>
    <w:p w:rsidR="00C67299" w:rsidRDefault="00C67299" w:rsidP="00415755">
      <w:pPr>
        <w:rPr>
          <w:lang w:val="en-US"/>
        </w:rPr>
      </w:pPr>
    </w:p>
    <w:p w:rsidR="00C67299" w:rsidRDefault="00C67299" w:rsidP="00415755">
      <w:pPr>
        <w:rPr>
          <w:lang w:val="en-US"/>
        </w:rPr>
      </w:pPr>
    </w:p>
    <w:p w:rsidR="00C67299" w:rsidRPr="00BF1EC5" w:rsidRDefault="00C67299" w:rsidP="00C67299">
      <w:pPr>
        <w:pStyle w:val="IntenseQuote"/>
        <w:ind w:left="0"/>
        <w:rPr>
          <w:i w:val="0"/>
          <w:sz w:val="36"/>
          <w:lang w:val="en-US"/>
        </w:rPr>
      </w:pPr>
      <w:r>
        <w:rPr>
          <w:i w:val="0"/>
          <w:sz w:val="36"/>
          <w:lang w:val="en-US"/>
        </w:rPr>
        <w:lastRenderedPageBreak/>
        <w:t>Comparison and Reflection</w:t>
      </w:r>
    </w:p>
    <w:p w:rsidR="00630E66" w:rsidRPr="00630E66" w:rsidRDefault="00630E66" w:rsidP="00630E66">
      <w:pPr>
        <w:spacing w:after="0" w:line="240" w:lineRule="auto"/>
        <w:jc w:val="center"/>
        <w:rPr>
          <w:rFonts w:eastAsia="Arial" w:cs="Times New Roman"/>
          <w:color w:val="C45911" w:themeColor="accent2" w:themeShade="BF"/>
          <w:spacing w:val="3"/>
          <w:sz w:val="32"/>
          <w:szCs w:val="36"/>
          <w:lang w:eastAsia="zh-CN"/>
        </w:rPr>
      </w:pPr>
      <w:r w:rsidRPr="00630E66">
        <w:rPr>
          <w:rFonts w:eastAsia="Arial" w:cs="Times New Roman"/>
          <w:color w:val="C45911" w:themeColor="accent2" w:themeShade="BF"/>
          <w:spacing w:val="3"/>
          <w:sz w:val="32"/>
          <w:szCs w:val="36"/>
          <w:lang w:eastAsia="zh-CN"/>
        </w:rPr>
        <w:t xml:space="preserve">Remote Access </w:t>
      </w:r>
      <w:proofErr w:type="spellStart"/>
      <w:r w:rsidRPr="00630E66">
        <w:rPr>
          <w:rFonts w:eastAsia="Arial" w:cs="Times New Roman"/>
          <w:color w:val="C45911" w:themeColor="accent2" w:themeShade="BF"/>
          <w:spacing w:val="3"/>
          <w:sz w:val="32"/>
          <w:szCs w:val="36"/>
          <w:lang w:eastAsia="zh-CN"/>
        </w:rPr>
        <w:t>vs</w:t>
      </w:r>
      <w:proofErr w:type="spellEnd"/>
      <w:r w:rsidRPr="00630E66">
        <w:rPr>
          <w:rFonts w:eastAsia="Arial" w:cs="Times New Roman"/>
          <w:color w:val="C45911" w:themeColor="accent2" w:themeShade="BF"/>
          <w:spacing w:val="3"/>
          <w:sz w:val="32"/>
          <w:szCs w:val="36"/>
          <w:lang w:eastAsia="zh-CN"/>
        </w:rPr>
        <w:t xml:space="preserve"> </w:t>
      </w:r>
      <w:r w:rsidRPr="00630E66">
        <w:rPr>
          <w:rFonts w:eastAsia="Arial" w:cs="Times New Roman"/>
          <w:color w:val="C45911" w:themeColor="accent2" w:themeShade="BF"/>
          <w:spacing w:val="3"/>
          <w:sz w:val="32"/>
          <w:szCs w:val="36"/>
          <w:lang w:eastAsia="zh-CN"/>
        </w:rPr>
        <w:t>Third Party Access Control</w:t>
      </w:r>
    </w:p>
    <w:p w:rsidR="00630E66" w:rsidRPr="00630E66" w:rsidRDefault="00630E66" w:rsidP="00630E66">
      <w:pPr>
        <w:spacing w:after="0" w:line="240" w:lineRule="auto"/>
        <w:rPr>
          <w:rFonts w:ascii="Arial" w:eastAsia="Arial" w:hAnsi="Arial" w:cs="Arial"/>
          <w:color w:val="3C4043"/>
          <w:spacing w:val="3"/>
          <w:sz w:val="36"/>
          <w:szCs w:val="36"/>
          <w:lang w:eastAsia="zh-CN"/>
        </w:rPr>
      </w:pPr>
    </w:p>
    <w:tbl>
      <w:tblPr>
        <w:tblStyle w:val="TableGrid2"/>
        <w:tblW w:w="0" w:type="auto"/>
        <w:jc w:val="center"/>
        <w:tblLook w:val="04A0" w:firstRow="1" w:lastRow="0" w:firstColumn="1" w:lastColumn="0" w:noHBand="0" w:noVBand="1"/>
      </w:tblPr>
      <w:tblGrid>
        <w:gridCol w:w="2900"/>
        <w:gridCol w:w="3360"/>
      </w:tblGrid>
      <w:tr w:rsidR="00630E66" w:rsidRPr="00630E66" w:rsidTr="00630E66">
        <w:trPr>
          <w:trHeight w:val="904"/>
          <w:jc w:val="center"/>
        </w:trPr>
        <w:tc>
          <w:tcPr>
            <w:tcW w:w="6260" w:type="dxa"/>
            <w:gridSpan w:val="2"/>
          </w:tcPr>
          <w:p w:rsidR="00630E66" w:rsidRPr="00630E66" w:rsidRDefault="00630E66" w:rsidP="00630E66">
            <w:pPr>
              <w:spacing w:line="276" w:lineRule="auto"/>
              <w:jc w:val="center"/>
              <w:rPr>
                <w:rFonts w:eastAsia="Arial"/>
                <w:spacing w:val="3"/>
                <w:lang w:eastAsia="zh-CN"/>
              </w:rPr>
            </w:pPr>
            <w:r w:rsidRPr="00630E66">
              <w:rPr>
                <w:rFonts w:eastAsia="Arial"/>
                <w:spacing w:val="3"/>
                <w:lang w:eastAsia="zh-CN"/>
              </w:rPr>
              <w:t>COMMON ELEMENTS</w:t>
            </w:r>
          </w:p>
          <w:p w:rsidR="00630E66" w:rsidRPr="00630E66" w:rsidRDefault="00630E66" w:rsidP="00630E66">
            <w:pPr>
              <w:spacing w:line="276" w:lineRule="auto"/>
              <w:rPr>
                <w:rFonts w:eastAsia="Arial"/>
                <w:spacing w:val="3"/>
                <w:szCs w:val="36"/>
                <w:lang w:val="en-US" w:eastAsia="zh-CN"/>
              </w:rPr>
            </w:pPr>
          </w:p>
        </w:tc>
      </w:tr>
      <w:tr w:rsidR="00630E66" w:rsidRPr="00630E66" w:rsidTr="00630E66">
        <w:trPr>
          <w:trHeight w:val="904"/>
          <w:jc w:val="center"/>
        </w:trPr>
        <w:tc>
          <w:tcPr>
            <w:tcW w:w="2900" w:type="dxa"/>
          </w:tcPr>
          <w:p w:rsidR="00630E66" w:rsidRPr="00630E66" w:rsidRDefault="00630E66" w:rsidP="00630E66">
            <w:pPr>
              <w:spacing w:line="276" w:lineRule="auto"/>
              <w:jc w:val="center"/>
              <w:rPr>
                <w:rFonts w:eastAsia="Arial"/>
                <w:spacing w:val="3"/>
                <w:lang w:eastAsia="zh-CN"/>
              </w:rPr>
            </w:pPr>
            <w:r w:rsidRPr="00630E66">
              <w:rPr>
                <w:rFonts w:eastAsia="Arial"/>
                <w:spacing w:val="3"/>
                <w:lang w:eastAsia="zh-CN"/>
              </w:rPr>
              <w:t>Remote Access</w:t>
            </w:r>
          </w:p>
          <w:p w:rsidR="00630E66" w:rsidRPr="00630E66" w:rsidRDefault="00630E66" w:rsidP="00630E66">
            <w:pPr>
              <w:spacing w:line="276" w:lineRule="auto"/>
              <w:rPr>
                <w:rFonts w:eastAsia="Arial"/>
                <w:spacing w:val="3"/>
                <w:szCs w:val="36"/>
                <w:lang w:eastAsia="zh-CN"/>
              </w:rPr>
            </w:pPr>
          </w:p>
        </w:tc>
        <w:tc>
          <w:tcPr>
            <w:tcW w:w="3360" w:type="dxa"/>
          </w:tcPr>
          <w:p w:rsidR="00630E66" w:rsidRPr="00630E66" w:rsidRDefault="00630E66" w:rsidP="00630E66">
            <w:pPr>
              <w:spacing w:line="276" w:lineRule="auto"/>
              <w:jc w:val="center"/>
              <w:rPr>
                <w:rFonts w:eastAsia="Arial"/>
                <w:spacing w:val="3"/>
                <w:szCs w:val="36"/>
                <w:lang w:val="en-US" w:eastAsia="zh-CN"/>
              </w:rPr>
            </w:pPr>
            <w:r w:rsidRPr="00630E66">
              <w:rPr>
                <w:rFonts w:eastAsia="Segoe UI"/>
                <w:lang w:val="en-US" w:eastAsia="zh-CN"/>
              </w:rPr>
              <w:t xml:space="preserve">Third-party </w:t>
            </w:r>
            <w:r w:rsidRPr="00630E66">
              <w:rPr>
                <w:rFonts w:eastAsia="Segoe UI"/>
                <w:lang w:eastAsia="zh-CN"/>
              </w:rPr>
              <w:t>A</w:t>
            </w:r>
            <w:r w:rsidRPr="00630E66">
              <w:rPr>
                <w:rFonts w:eastAsia="Segoe UI"/>
                <w:lang w:val="en-US" w:eastAsia="zh-CN"/>
              </w:rPr>
              <w:t xml:space="preserve">ccess </w:t>
            </w:r>
            <w:r w:rsidRPr="00630E66">
              <w:rPr>
                <w:rFonts w:eastAsia="Segoe UI"/>
                <w:lang w:eastAsia="zh-CN"/>
              </w:rPr>
              <w:t>C</w:t>
            </w:r>
            <w:r w:rsidRPr="00630E66">
              <w:rPr>
                <w:rFonts w:eastAsia="Segoe UI"/>
                <w:lang w:val="en-US" w:eastAsia="zh-CN"/>
              </w:rPr>
              <w:t>ontrol</w:t>
            </w:r>
          </w:p>
        </w:tc>
      </w:tr>
      <w:tr w:rsidR="00630E66" w:rsidRPr="00630E66" w:rsidTr="00630E66">
        <w:trPr>
          <w:trHeight w:val="350"/>
          <w:jc w:val="center"/>
        </w:trPr>
        <w:tc>
          <w:tcPr>
            <w:tcW w:w="2900" w:type="dxa"/>
          </w:tcPr>
          <w:p w:rsidR="00630E66" w:rsidRPr="00630E66" w:rsidRDefault="00630E66" w:rsidP="00630E66">
            <w:pPr>
              <w:spacing w:line="276" w:lineRule="auto"/>
              <w:jc w:val="center"/>
              <w:rPr>
                <w:rFonts w:eastAsia="Arial"/>
                <w:spacing w:val="3"/>
                <w:szCs w:val="36"/>
                <w:lang w:eastAsia="zh-CN"/>
              </w:rPr>
            </w:pPr>
            <w:r w:rsidRPr="00630E66">
              <w:rPr>
                <w:rFonts w:eastAsia="Arial"/>
                <w:spacing w:val="3"/>
                <w:lang w:val="en-US" w:eastAsia="zh-CN"/>
              </w:rPr>
              <w:t>Access Privilege</w:t>
            </w:r>
            <w:r w:rsidRPr="00630E66">
              <w:rPr>
                <w:rFonts w:eastAsia="Arial"/>
                <w:spacing w:val="3"/>
                <w:lang w:eastAsia="zh-CN"/>
              </w:rPr>
              <w:t>s</w:t>
            </w:r>
          </w:p>
        </w:tc>
        <w:tc>
          <w:tcPr>
            <w:tcW w:w="3360" w:type="dxa"/>
          </w:tcPr>
          <w:p w:rsidR="00630E66" w:rsidRPr="00630E66" w:rsidRDefault="00630E66" w:rsidP="00630E66">
            <w:pPr>
              <w:spacing w:line="276" w:lineRule="auto"/>
              <w:jc w:val="center"/>
              <w:rPr>
                <w:rFonts w:eastAsia="Arial"/>
                <w:spacing w:val="3"/>
                <w:szCs w:val="36"/>
                <w:lang w:val="en-US" w:eastAsia="zh-CN"/>
              </w:rPr>
            </w:pPr>
            <w:r w:rsidRPr="00630E66">
              <w:rPr>
                <w:rFonts w:eastAsia="Arial"/>
                <w:spacing w:val="3"/>
                <w:lang w:eastAsia="zh-CN"/>
              </w:rPr>
              <w:t>Vendor Evaluation and Selection</w:t>
            </w:r>
          </w:p>
        </w:tc>
      </w:tr>
      <w:tr w:rsidR="00630E66" w:rsidRPr="00630E66" w:rsidTr="00630E66">
        <w:trPr>
          <w:trHeight w:val="689"/>
          <w:jc w:val="center"/>
        </w:trPr>
        <w:tc>
          <w:tcPr>
            <w:tcW w:w="2900" w:type="dxa"/>
          </w:tcPr>
          <w:p w:rsidR="00630E66" w:rsidRPr="00630E66" w:rsidRDefault="00630E66" w:rsidP="00630E66">
            <w:pPr>
              <w:spacing w:line="276" w:lineRule="auto"/>
              <w:jc w:val="center"/>
              <w:rPr>
                <w:rFonts w:eastAsia="Arial"/>
                <w:spacing w:val="3"/>
                <w:szCs w:val="36"/>
                <w:lang w:val="en-US" w:eastAsia="zh-CN"/>
              </w:rPr>
            </w:pPr>
            <w:r w:rsidRPr="00630E66">
              <w:rPr>
                <w:rFonts w:eastAsia="Arial"/>
                <w:spacing w:val="3"/>
                <w:lang w:val="en-US" w:eastAsia="zh-CN"/>
              </w:rPr>
              <w:t>Monitoring and logging</w:t>
            </w:r>
          </w:p>
        </w:tc>
        <w:tc>
          <w:tcPr>
            <w:tcW w:w="3360" w:type="dxa"/>
          </w:tcPr>
          <w:p w:rsidR="00630E66" w:rsidRPr="00630E66" w:rsidRDefault="00630E66" w:rsidP="00630E66">
            <w:pPr>
              <w:spacing w:line="276" w:lineRule="auto"/>
              <w:jc w:val="center"/>
              <w:rPr>
                <w:rFonts w:eastAsia="Arial"/>
                <w:spacing w:val="3"/>
                <w:szCs w:val="36"/>
                <w:lang w:val="en-US" w:eastAsia="zh-CN"/>
              </w:rPr>
            </w:pPr>
            <w:r w:rsidRPr="00630E66">
              <w:rPr>
                <w:rFonts w:eastAsia="Arial"/>
                <w:spacing w:val="3"/>
                <w:lang w:eastAsia="zh-CN"/>
              </w:rPr>
              <w:t>Security Audits and Assessments</w:t>
            </w:r>
          </w:p>
        </w:tc>
      </w:tr>
      <w:tr w:rsidR="00630E66" w:rsidRPr="00630E66" w:rsidTr="00630E66">
        <w:trPr>
          <w:trHeight w:val="702"/>
          <w:jc w:val="center"/>
        </w:trPr>
        <w:tc>
          <w:tcPr>
            <w:tcW w:w="2900" w:type="dxa"/>
          </w:tcPr>
          <w:p w:rsidR="00630E66" w:rsidRPr="00630E66" w:rsidRDefault="00630E66" w:rsidP="00630E66">
            <w:pPr>
              <w:spacing w:line="276" w:lineRule="auto"/>
              <w:rPr>
                <w:rFonts w:eastAsia="Arial"/>
                <w:spacing w:val="3"/>
                <w:lang w:val="en-US" w:eastAsia="zh-CN"/>
              </w:rPr>
            </w:pPr>
          </w:p>
          <w:p w:rsidR="00630E66" w:rsidRPr="00630E66" w:rsidRDefault="00630E66" w:rsidP="00630E66">
            <w:pPr>
              <w:spacing w:line="276" w:lineRule="auto"/>
              <w:jc w:val="center"/>
              <w:rPr>
                <w:rFonts w:eastAsia="Arial"/>
                <w:spacing w:val="3"/>
                <w:szCs w:val="36"/>
                <w:lang w:val="en-US" w:eastAsia="zh-CN"/>
              </w:rPr>
            </w:pPr>
            <w:r w:rsidRPr="00630E66">
              <w:rPr>
                <w:rFonts w:eastAsia="Arial"/>
                <w:spacing w:val="3"/>
                <w:lang w:val="en-US" w:eastAsia="zh-CN"/>
              </w:rPr>
              <w:t>Incident Response</w:t>
            </w:r>
          </w:p>
        </w:tc>
        <w:tc>
          <w:tcPr>
            <w:tcW w:w="3360" w:type="dxa"/>
          </w:tcPr>
          <w:p w:rsidR="00630E66" w:rsidRPr="00630E66" w:rsidRDefault="00630E66" w:rsidP="00630E66">
            <w:pPr>
              <w:spacing w:line="276" w:lineRule="auto"/>
              <w:jc w:val="center"/>
              <w:rPr>
                <w:rFonts w:eastAsia="Arial"/>
                <w:spacing w:val="3"/>
                <w:szCs w:val="36"/>
                <w:lang w:val="en-US" w:eastAsia="zh-CN"/>
              </w:rPr>
            </w:pPr>
            <w:r w:rsidRPr="00630E66">
              <w:rPr>
                <w:rFonts w:eastAsia="Arial"/>
                <w:spacing w:val="3"/>
                <w:lang w:eastAsia="zh-CN"/>
              </w:rPr>
              <w:t>Contractual Agreements</w:t>
            </w:r>
          </w:p>
        </w:tc>
      </w:tr>
    </w:tbl>
    <w:p w:rsidR="00630E66" w:rsidRPr="00630E66" w:rsidRDefault="00630E66" w:rsidP="00630E66">
      <w:pPr>
        <w:spacing w:after="0" w:line="240" w:lineRule="auto"/>
        <w:rPr>
          <w:rFonts w:ascii="Arial" w:eastAsia="Arial" w:hAnsi="Arial" w:cs="Arial"/>
          <w:color w:val="3C4043"/>
          <w:spacing w:val="3"/>
          <w:sz w:val="36"/>
          <w:szCs w:val="36"/>
          <w:lang w:val="en-US" w:eastAsia="zh-CN"/>
        </w:rPr>
      </w:pPr>
    </w:p>
    <w:p w:rsidR="00630E66" w:rsidRPr="00630E66" w:rsidRDefault="00630E66" w:rsidP="00630E66">
      <w:pPr>
        <w:spacing w:after="0" w:line="240" w:lineRule="auto"/>
        <w:jc w:val="center"/>
        <w:rPr>
          <w:rFonts w:eastAsia="Arial" w:cs="Times New Roman"/>
          <w:spacing w:val="3"/>
          <w:sz w:val="40"/>
          <w:szCs w:val="36"/>
          <w:lang w:val="en-US" w:eastAsia="zh-CN"/>
        </w:rPr>
      </w:pPr>
    </w:p>
    <w:tbl>
      <w:tblPr>
        <w:tblStyle w:val="TableGrid2"/>
        <w:tblW w:w="0" w:type="auto"/>
        <w:tblInd w:w="1393" w:type="dxa"/>
        <w:tblLook w:val="04A0" w:firstRow="1" w:lastRow="0" w:firstColumn="1" w:lastColumn="0" w:noHBand="0" w:noVBand="1"/>
      </w:tblPr>
      <w:tblGrid>
        <w:gridCol w:w="2900"/>
        <w:gridCol w:w="3360"/>
      </w:tblGrid>
      <w:tr w:rsidR="00630E66" w:rsidRPr="00630E66" w:rsidTr="00630E66">
        <w:trPr>
          <w:trHeight w:val="904"/>
        </w:trPr>
        <w:tc>
          <w:tcPr>
            <w:tcW w:w="6260" w:type="dxa"/>
            <w:gridSpan w:val="2"/>
          </w:tcPr>
          <w:p w:rsidR="00630E66" w:rsidRPr="00630E66" w:rsidRDefault="00630E66" w:rsidP="00630E66">
            <w:pPr>
              <w:jc w:val="center"/>
              <w:rPr>
                <w:rFonts w:eastAsia="Segoe UI"/>
                <w:sz w:val="20"/>
                <w:szCs w:val="19"/>
                <w:lang w:val="en-US" w:eastAsia="zh-CN"/>
              </w:rPr>
            </w:pPr>
            <w:r w:rsidRPr="00630E66">
              <w:rPr>
                <w:rFonts w:eastAsia="Arial"/>
                <w:spacing w:val="3"/>
                <w:lang w:eastAsia="zh-CN"/>
              </w:rPr>
              <w:t>BEST PRACTICES</w:t>
            </w:r>
          </w:p>
          <w:p w:rsidR="00630E66" w:rsidRPr="00630E66" w:rsidRDefault="00630E66" w:rsidP="00630E66">
            <w:pPr>
              <w:jc w:val="center"/>
              <w:rPr>
                <w:rFonts w:eastAsia="Arial"/>
                <w:spacing w:val="3"/>
                <w:sz w:val="40"/>
                <w:szCs w:val="36"/>
                <w:lang w:val="en-US" w:eastAsia="zh-CN"/>
              </w:rPr>
            </w:pPr>
          </w:p>
        </w:tc>
      </w:tr>
      <w:tr w:rsidR="00630E66" w:rsidRPr="00630E66" w:rsidTr="00630E66">
        <w:trPr>
          <w:trHeight w:val="904"/>
        </w:trPr>
        <w:tc>
          <w:tcPr>
            <w:tcW w:w="2900" w:type="dxa"/>
          </w:tcPr>
          <w:p w:rsidR="00630E66" w:rsidRPr="00630E66" w:rsidRDefault="00630E66" w:rsidP="00630E66">
            <w:pPr>
              <w:jc w:val="center"/>
              <w:rPr>
                <w:rFonts w:eastAsia="Arial"/>
                <w:spacing w:val="3"/>
                <w:lang w:eastAsia="zh-CN"/>
              </w:rPr>
            </w:pPr>
            <w:r w:rsidRPr="00630E66">
              <w:rPr>
                <w:rFonts w:eastAsia="Arial"/>
                <w:spacing w:val="3"/>
                <w:lang w:eastAsia="zh-CN"/>
              </w:rPr>
              <w:t>Remote Access</w:t>
            </w:r>
          </w:p>
          <w:p w:rsidR="00630E66" w:rsidRPr="00630E66" w:rsidRDefault="00630E66" w:rsidP="00630E66">
            <w:pPr>
              <w:jc w:val="center"/>
              <w:rPr>
                <w:rFonts w:eastAsia="Arial"/>
                <w:spacing w:val="3"/>
                <w:sz w:val="40"/>
                <w:szCs w:val="36"/>
                <w:lang w:eastAsia="zh-CN"/>
              </w:rPr>
            </w:pPr>
          </w:p>
        </w:tc>
        <w:tc>
          <w:tcPr>
            <w:tcW w:w="3360" w:type="dxa"/>
          </w:tcPr>
          <w:p w:rsidR="00630E66" w:rsidRPr="00630E66" w:rsidRDefault="00630E66" w:rsidP="00630E66">
            <w:pPr>
              <w:jc w:val="center"/>
              <w:rPr>
                <w:rFonts w:eastAsia="Arial"/>
                <w:spacing w:val="3"/>
                <w:sz w:val="40"/>
                <w:szCs w:val="36"/>
                <w:lang w:val="en-US" w:eastAsia="zh-CN"/>
              </w:rPr>
            </w:pPr>
            <w:r w:rsidRPr="00630E66">
              <w:rPr>
                <w:rFonts w:eastAsia="Segoe UI"/>
                <w:lang w:val="en-US" w:eastAsia="zh-CN"/>
              </w:rPr>
              <w:t xml:space="preserve">Third-party </w:t>
            </w:r>
            <w:r w:rsidRPr="00630E66">
              <w:rPr>
                <w:rFonts w:eastAsia="Segoe UI"/>
                <w:lang w:eastAsia="zh-CN"/>
              </w:rPr>
              <w:t>A</w:t>
            </w:r>
            <w:r w:rsidRPr="00630E66">
              <w:rPr>
                <w:rFonts w:eastAsia="Segoe UI"/>
                <w:lang w:val="en-US" w:eastAsia="zh-CN"/>
              </w:rPr>
              <w:t xml:space="preserve">ccess </w:t>
            </w:r>
            <w:r w:rsidRPr="00630E66">
              <w:rPr>
                <w:rFonts w:eastAsia="Segoe UI"/>
                <w:lang w:eastAsia="zh-CN"/>
              </w:rPr>
              <w:t>C</w:t>
            </w:r>
            <w:r w:rsidRPr="00630E66">
              <w:rPr>
                <w:rFonts w:eastAsia="Segoe UI"/>
                <w:lang w:val="en-US" w:eastAsia="zh-CN"/>
              </w:rPr>
              <w:t>ontrol</w:t>
            </w:r>
          </w:p>
        </w:tc>
      </w:tr>
      <w:tr w:rsidR="00630E66" w:rsidRPr="00630E66" w:rsidTr="00630E66">
        <w:trPr>
          <w:trHeight w:val="350"/>
        </w:trPr>
        <w:tc>
          <w:tcPr>
            <w:tcW w:w="2900" w:type="dxa"/>
          </w:tcPr>
          <w:p w:rsidR="00630E66" w:rsidRPr="00630E66" w:rsidRDefault="00630E66" w:rsidP="00630E66">
            <w:pPr>
              <w:jc w:val="center"/>
              <w:rPr>
                <w:rFonts w:eastAsia="Arial"/>
                <w:spacing w:val="3"/>
                <w:lang w:eastAsia="zh-CN"/>
              </w:rPr>
            </w:pPr>
            <w:r w:rsidRPr="00630E66">
              <w:rPr>
                <w:rFonts w:eastAsia="Arial"/>
                <w:spacing w:val="3"/>
                <w:lang w:eastAsia="zh-CN"/>
              </w:rPr>
              <w:t>Develop a Cybersecurity Policy For Remote Workers</w:t>
            </w:r>
          </w:p>
          <w:p w:rsidR="00630E66" w:rsidRPr="00630E66" w:rsidRDefault="00630E66" w:rsidP="00630E66">
            <w:pPr>
              <w:jc w:val="center"/>
              <w:rPr>
                <w:rFonts w:eastAsia="Arial"/>
                <w:spacing w:val="3"/>
                <w:sz w:val="40"/>
                <w:szCs w:val="36"/>
                <w:lang w:eastAsia="zh-CN"/>
              </w:rPr>
            </w:pPr>
          </w:p>
        </w:tc>
        <w:tc>
          <w:tcPr>
            <w:tcW w:w="3360" w:type="dxa"/>
          </w:tcPr>
          <w:p w:rsidR="00630E66" w:rsidRPr="00630E66" w:rsidRDefault="00630E66" w:rsidP="00630E66">
            <w:pPr>
              <w:jc w:val="center"/>
              <w:rPr>
                <w:rFonts w:eastAsia="Arial"/>
                <w:spacing w:val="3"/>
                <w:lang w:val="en-US" w:eastAsia="zh-CN"/>
              </w:rPr>
            </w:pPr>
            <w:r w:rsidRPr="00630E66">
              <w:rPr>
                <w:rFonts w:eastAsia="Arial"/>
                <w:spacing w:val="3"/>
                <w:lang w:eastAsia="zh-CN"/>
              </w:rPr>
              <w:t>Identify users</w:t>
            </w:r>
          </w:p>
        </w:tc>
      </w:tr>
      <w:tr w:rsidR="00630E66" w:rsidRPr="00630E66" w:rsidTr="00630E66">
        <w:trPr>
          <w:trHeight w:val="689"/>
        </w:trPr>
        <w:tc>
          <w:tcPr>
            <w:tcW w:w="2900" w:type="dxa"/>
          </w:tcPr>
          <w:p w:rsidR="00630E66" w:rsidRPr="00630E66" w:rsidRDefault="00630E66" w:rsidP="00630E66">
            <w:pPr>
              <w:jc w:val="center"/>
              <w:rPr>
                <w:rFonts w:eastAsia="Arial"/>
                <w:spacing w:val="3"/>
                <w:sz w:val="32"/>
                <w:szCs w:val="28"/>
                <w:lang w:val="en-US" w:eastAsia="zh-CN"/>
              </w:rPr>
            </w:pPr>
            <w:r w:rsidRPr="00630E66">
              <w:rPr>
                <w:rFonts w:eastAsia="Arial"/>
                <w:spacing w:val="3"/>
                <w:lang w:eastAsia="zh-CN"/>
              </w:rPr>
              <w:t>Choose a Remote Access Software</w:t>
            </w:r>
          </w:p>
        </w:tc>
        <w:tc>
          <w:tcPr>
            <w:tcW w:w="3360" w:type="dxa"/>
          </w:tcPr>
          <w:p w:rsidR="00630E66" w:rsidRPr="00630E66" w:rsidRDefault="00630E66" w:rsidP="00630E66">
            <w:pPr>
              <w:jc w:val="center"/>
              <w:rPr>
                <w:rFonts w:eastAsia="Arial"/>
                <w:spacing w:val="3"/>
                <w:sz w:val="40"/>
                <w:szCs w:val="36"/>
                <w:lang w:eastAsia="zh-CN"/>
              </w:rPr>
            </w:pPr>
            <w:r w:rsidRPr="00630E66">
              <w:rPr>
                <w:rFonts w:eastAsia="Arial"/>
                <w:spacing w:val="3"/>
                <w:lang w:eastAsia="zh-CN"/>
              </w:rPr>
              <w:t>Audit all high-risk access points</w:t>
            </w:r>
          </w:p>
          <w:p w:rsidR="00630E66" w:rsidRPr="00630E66" w:rsidRDefault="00630E66" w:rsidP="00630E66">
            <w:pPr>
              <w:jc w:val="center"/>
              <w:rPr>
                <w:rFonts w:eastAsia="Arial"/>
                <w:spacing w:val="3"/>
                <w:sz w:val="40"/>
                <w:szCs w:val="36"/>
                <w:lang w:val="en-US" w:eastAsia="zh-CN"/>
              </w:rPr>
            </w:pPr>
          </w:p>
        </w:tc>
      </w:tr>
      <w:tr w:rsidR="00630E66" w:rsidRPr="00630E66" w:rsidTr="00630E66">
        <w:trPr>
          <w:trHeight w:val="702"/>
        </w:trPr>
        <w:tc>
          <w:tcPr>
            <w:tcW w:w="2900" w:type="dxa"/>
          </w:tcPr>
          <w:p w:rsidR="00630E66" w:rsidRPr="00630E66" w:rsidRDefault="00630E66" w:rsidP="00630E66">
            <w:pPr>
              <w:jc w:val="center"/>
              <w:rPr>
                <w:rFonts w:eastAsia="Arial"/>
                <w:spacing w:val="3"/>
                <w:lang w:eastAsia="zh-CN"/>
              </w:rPr>
            </w:pPr>
            <w:r w:rsidRPr="00630E66">
              <w:rPr>
                <w:rFonts w:eastAsia="Arial"/>
                <w:spacing w:val="3"/>
                <w:lang w:eastAsia="zh-CN"/>
              </w:rPr>
              <w:t>Use Encryption</w:t>
            </w:r>
          </w:p>
          <w:p w:rsidR="00630E66" w:rsidRPr="00630E66" w:rsidRDefault="00630E66" w:rsidP="00630E66">
            <w:pPr>
              <w:jc w:val="center"/>
              <w:rPr>
                <w:rFonts w:eastAsia="Arial"/>
                <w:spacing w:val="3"/>
                <w:sz w:val="40"/>
                <w:szCs w:val="36"/>
                <w:lang w:val="en-US" w:eastAsia="zh-CN"/>
              </w:rPr>
            </w:pPr>
          </w:p>
        </w:tc>
        <w:tc>
          <w:tcPr>
            <w:tcW w:w="3360" w:type="dxa"/>
          </w:tcPr>
          <w:p w:rsidR="00630E66" w:rsidRPr="00630E66" w:rsidRDefault="00630E66" w:rsidP="00630E66">
            <w:pPr>
              <w:jc w:val="center"/>
              <w:rPr>
                <w:rFonts w:eastAsia="Arial"/>
                <w:spacing w:val="3"/>
                <w:sz w:val="40"/>
                <w:szCs w:val="36"/>
                <w:lang w:val="en-US" w:eastAsia="zh-CN"/>
              </w:rPr>
            </w:pPr>
            <w:r w:rsidRPr="00630E66">
              <w:rPr>
                <w:rFonts w:eastAsia="Arial"/>
                <w:spacing w:val="3"/>
                <w:lang w:val="en-US" w:eastAsia="zh-CN"/>
              </w:rPr>
              <w:t>Implement and enforce vendor remote access policies</w:t>
            </w:r>
          </w:p>
        </w:tc>
      </w:tr>
      <w:tr w:rsidR="00630E66" w:rsidRPr="00630E66" w:rsidTr="00630E66">
        <w:trPr>
          <w:trHeight w:val="702"/>
        </w:trPr>
        <w:tc>
          <w:tcPr>
            <w:tcW w:w="2900" w:type="dxa"/>
          </w:tcPr>
          <w:p w:rsidR="00630E66" w:rsidRPr="00630E66" w:rsidRDefault="00630E66" w:rsidP="00630E66">
            <w:pPr>
              <w:jc w:val="center"/>
              <w:rPr>
                <w:rFonts w:eastAsia="Arial"/>
                <w:spacing w:val="3"/>
                <w:lang w:eastAsia="zh-CN"/>
              </w:rPr>
            </w:pPr>
            <w:r w:rsidRPr="00630E66">
              <w:rPr>
                <w:rFonts w:eastAsia="Arial"/>
                <w:spacing w:val="3"/>
                <w:lang w:eastAsia="zh-CN"/>
              </w:rPr>
              <w:t>Implement a Password Management Software</w:t>
            </w:r>
          </w:p>
          <w:p w:rsidR="00630E66" w:rsidRPr="00630E66" w:rsidRDefault="00630E66" w:rsidP="00630E66">
            <w:pPr>
              <w:jc w:val="center"/>
              <w:rPr>
                <w:rFonts w:eastAsia="Arial"/>
                <w:spacing w:val="3"/>
                <w:lang w:val="en-US" w:eastAsia="zh-CN"/>
              </w:rPr>
            </w:pPr>
          </w:p>
        </w:tc>
        <w:tc>
          <w:tcPr>
            <w:tcW w:w="3360" w:type="dxa"/>
          </w:tcPr>
          <w:p w:rsidR="00630E66" w:rsidRPr="00630E66" w:rsidRDefault="00630E66" w:rsidP="00630E66">
            <w:pPr>
              <w:jc w:val="center"/>
              <w:rPr>
                <w:rFonts w:eastAsia="Arial"/>
                <w:spacing w:val="3"/>
                <w:lang w:eastAsia="zh-CN"/>
              </w:rPr>
            </w:pPr>
            <w:r w:rsidRPr="00630E66">
              <w:rPr>
                <w:rFonts w:eastAsia="Arial"/>
                <w:spacing w:val="3"/>
                <w:lang w:eastAsia="zh-CN"/>
              </w:rPr>
              <w:t>Apply access controls</w:t>
            </w:r>
          </w:p>
          <w:p w:rsidR="00630E66" w:rsidRPr="00630E66" w:rsidRDefault="00630E66" w:rsidP="00630E66">
            <w:pPr>
              <w:jc w:val="center"/>
              <w:rPr>
                <w:rFonts w:eastAsia="Arial"/>
                <w:spacing w:val="3"/>
                <w:lang w:val="en-US" w:eastAsia="zh-CN"/>
              </w:rPr>
            </w:pPr>
          </w:p>
        </w:tc>
      </w:tr>
      <w:tr w:rsidR="00630E66" w:rsidRPr="00630E66" w:rsidTr="00630E66">
        <w:trPr>
          <w:trHeight w:val="702"/>
        </w:trPr>
        <w:tc>
          <w:tcPr>
            <w:tcW w:w="2900" w:type="dxa"/>
          </w:tcPr>
          <w:p w:rsidR="00630E66" w:rsidRPr="00630E66" w:rsidRDefault="00630E66" w:rsidP="00630E66">
            <w:pPr>
              <w:jc w:val="center"/>
              <w:rPr>
                <w:rFonts w:eastAsia="Arial"/>
                <w:spacing w:val="3"/>
                <w:lang w:eastAsia="zh-CN"/>
              </w:rPr>
            </w:pPr>
            <w:r w:rsidRPr="00630E66">
              <w:rPr>
                <w:rFonts w:eastAsia="Arial"/>
                <w:spacing w:val="3"/>
                <w:lang w:eastAsia="zh-CN"/>
              </w:rPr>
              <w:t>Apply Two-factor Authentication</w:t>
            </w:r>
          </w:p>
          <w:p w:rsidR="00630E66" w:rsidRPr="00630E66" w:rsidRDefault="00630E66" w:rsidP="00630E66">
            <w:pPr>
              <w:jc w:val="center"/>
              <w:rPr>
                <w:rFonts w:eastAsia="Arial"/>
                <w:spacing w:val="3"/>
                <w:lang w:val="en-US" w:eastAsia="zh-CN"/>
              </w:rPr>
            </w:pPr>
          </w:p>
        </w:tc>
        <w:tc>
          <w:tcPr>
            <w:tcW w:w="3360" w:type="dxa"/>
          </w:tcPr>
          <w:p w:rsidR="00630E66" w:rsidRPr="00630E66" w:rsidRDefault="00630E66" w:rsidP="00630E66">
            <w:pPr>
              <w:jc w:val="center"/>
              <w:rPr>
                <w:rFonts w:eastAsia="Arial"/>
                <w:spacing w:val="3"/>
                <w:lang w:eastAsia="zh-CN"/>
              </w:rPr>
            </w:pPr>
            <w:r w:rsidRPr="00630E66">
              <w:rPr>
                <w:rFonts w:eastAsia="Arial"/>
                <w:spacing w:val="3"/>
                <w:lang w:eastAsia="zh-CN"/>
              </w:rPr>
              <w:t>Monitor user access</w:t>
            </w:r>
          </w:p>
          <w:p w:rsidR="00630E66" w:rsidRPr="00630E66" w:rsidRDefault="00630E66" w:rsidP="00630E66">
            <w:pPr>
              <w:jc w:val="center"/>
              <w:rPr>
                <w:rFonts w:eastAsia="Arial"/>
                <w:spacing w:val="3"/>
                <w:lang w:val="en-US" w:eastAsia="zh-CN"/>
              </w:rPr>
            </w:pPr>
          </w:p>
        </w:tc>
      </w:tr>
      <w:tr w:rsidR="00630E66" w:rsidRPr="00630E66" w:rsidTr="00630E66">
        <w:trPr>
          <w:trHeight w:val="702"/>
        </w:trPr>
        <w:tc>
          <w:tcPr>
            <w:tcW w:w="2900" w:type="dxa"/>
          </w:tcPr>
          <w:p w:rsidR="00630E66" w:rsidRPr="00630E66" w:rsidRDefault="00630E66" w:rsidP="00630E66">
            <w:pPr>
              <w:jc w:val="center"/>
              <w:rPr>
                <w:rFonts w:eastAsia="Arial"/>
                <w:spacing w:val="3"/>
                <w:lang w:eastAsia="zh-CN"/>
              </w:rPr>
            </w:pPr>
            <w:r w:rsidRPr="00630E66">
              <w:rPr>
                <w:rFonts w:eastAsia="Arial"/>
                <w:spacing w:val="3"/>
                <w:lang w:eastAsia="zh-CN"/>
              </w:rPr>
              <w:lastRenderedPageBreak/>
              <w:t>Create Employee Cybersecurity Training</w:t>
            </w:r>
          </w:p>
          <w:p w:rsidR="00630E66" w:rsidRPr="00630E66" w:rsidRDefault="00630E66" w:rsidP="00630E66">
            <w:pPr>
              <w:jc w:val="center"/>
              <w:rPr>
                <w:rFonts w:eastAsia="Arial"/>
                <w:spacing w:val="3"/>
                <w:lang w:val="en-US" w:eastAsia="zh-CN"/>
              </w:rPr>
            </w:pPr>
          </w:p>
        </w:tc>
        <w:tc>
          <w:tcPr>
            <w:tcW w:w="3360" w:type="dxa"/>
          </w:tcPr>
          <w:p w:rsidR="00630E66" w:rsidRPr="00630E66" w:rsidRDefault="00630E66" w:rsidP="00630E66">
            <w:pPr>
              <w:jc w:val="center"/>
              <w:rPr>
                <w:rFonts w:eastAsia="Arial"/>
                <w:spacing w:val="3"/>
                <w:lang w:eastAsia="zh-CN"/>
              </w:rPr>
            </w:pPr>
            <w:r w:rsidRPr="00630E66">
              <w:rPr>
                <w:rFonts w:eastAsia="Arial"/>
                <w:spacing w:val="3"/>
                <w:lang w:eastAsia="zh-CN"/>
              </w:rPr>
              <w:t>Automate vendor remote access</w:t>
            </w:r>
          </w:p>
          <w:p w:rsidR="00630E66" w:rsidRPr="00630E66" w:rsidRDefault="00630E66" w:rsidP="00630E66">
            <w:pPr>
              <w:jc w:val="center"/>
              <w:rPr>
                <w:rFonts w:eastAsia="Arial"/>
                <w:spacing w:val="3"/>
                <w:lang w:val="en-US" w:eastAsia="zh-CN"/>
              </w:rPr>
            </w:pPr>
          </w:p>
        </w:tc>
      </w:tr>
    </w:tbl>
    <w:p w:rsidR="00630E66" w:rsidRPr="00630E66" w:rsidRDefault="00630E66" w:rsidP="00630E66">
      <w:pPr>
        <w:spacing w:after="0" w:line="240" w:lineRule="auto"/>
        <w:rPr>
          <w:rFonts w:ascii="Arial" w:eastAsia="Arial" w:hAnsi="Arial" w:cs="Arial"/>
          <w:color w:val="3C4043"/>
          <w:spacing w:val="3"/>
          <w:sz w:val="36"/>
          <w:szCs w:val="36"/>
          <w:lang w:val="en-US" w:eastAsia="zh-CN"/>
        </w:rPr>
      </w:pPr>
    </w:p>
    <w:p w:rsidR="00630E66" w:rsidRPr="00630E66" w:rsidRDefault="00630E66" w:rsidP="00630E66">
      <w:pPr>
        <w:spacing w:beforeAutospacing="1" w:after="0" w:afterAutospacing="1" w:line="240" w:lineRule="auto"/>
        <w:jc w:val="center"/>
        <w:rPr>
          <w:rFonts w:eastAsia="Helvetica" w:cs="Times New Roman"/>
          <w:color w:val="C45911" w:themeColor="accent2" w:themeShade="BF"/>
          <w:sz w:val="32"/>
          <w:szCs w:val="24"/>
          <w:lang w:eastAsia="zh-CN"/>
        </w:rPr>
      </w:pPr>
      <w:r w:rsidRPr="00630E66">
        <w:rPr>
          <w:rFonts w:eastAsia="Helvetica" w:cs="Times New Roman"/>
          <w:color w:val="C45911" w:themeColor="accent2" w:themeShade="BF"/>
          <w:sz w:val="32"/>
          <w:szCs w:val="24"/>
          <w:lang w:eastAsia="zh-CN"/>
        </w:rPr>
        <w:t xml:space="preserve">Policy Development Process and </w:t>
      </w:r>
      <w:r w:rsidRPr="00630E66">
        <w:rPr>
          <w:rFonts w:eastAsia="Helvetica" w:cs="Times New Roman"/>
          <w:color w:val="C45911" w:themeColor="accent2" w:themeShade="BF"/>
          <w:sz w:val="32"/>
          <w:szCs w:val="24"/>
          <w:lang w:eastAsia="zh-CN"/>
        </w:rPr>
        <w:t>how</w:t>
      </w:r>
      <w:r w:rsidRPr="00630E66">
        <w:rPr>
          <w:rFonts w:eastAsia="Helvetica" w:cs="Times New Roman"/>
          <w:color w:val="C45911" w:themeColor="accent2" w:themeShade="BF"/>
          <w:sz w:val="32"/>
          <w:szCs w:val="24"/>
          <w:lang w:eastAsia="zh-CN"/>
        </w:rPr>
        <w:t xml:space="preserve"> they were addressed.</w:t>
      </w:r>
    </w:p>
    <w:tbl>
      <w:tblPr>
        <w:tblStyle w:val="TableGrid2"/>
        <w:tblW w:w="9512" w:type="dxa"/>
        <w:tblLook w:val="04A0" w:firstRow="1" w:lastRow="0" w:firstColumn="1" w:lastColumn="0" w:noHBand="0" w:noVBand="1"/>
      </w:tblPr>
      <w:tblGrid>
        <w:gridCol w:w="4076"/>
        <w:gridCol w:w="5436"/>
      </w:tblGrid>
      <w:tr w:rsidR="00630E66" w:rsidRPr="00630E66" w:rsidTr="00F60F96">
        <w:tc>
          <w:tcPr>
            <w:tcW w:w="4076" w:type="dxa"/>
          </w:tcPr>
          <w:p w:rsidR="00630E66" w:rsidRPr="00630E66" w:rsidRDefault="00630E66" w:rsidP="00630E66">
            <w:pPr>
              <w:spacing w:beforeAutospacing="1" w:afterAutospacing="1" w:line="276" w:lineRule="auto"/>
              <w:jc w:val="center"/>
              <w:rPr>
                <w:rFonts w:eastAsia="Helvetica"/>
                <w:szCs w:val="24"/>
                <w:lang w:eastAsia="zh-CN" w:bidi="ar"/>
              </w:rPr>
            </w:pPr>
            <w:r w:rsidRPr="00630E66">
              <w:rPr>
                <w:rFonts w:eastAsia="Helvetica"/>
                <w:szCs w:val="24"/>
                <w:lang w:eastAsia="zh-CN" w:bidi="ar"/>
              </w:rPr>
              <w:t>Challenges faced during the policy development process</w:t>
            </w:r>
          </w:p>
        </w:tc>
        <w:tc>
          <w:tcPr>
            <w:tcW w:w="5436" w:type="dxa"/>
          </w:tcPr>
          <w:p w:rsidR="00630E66" w:rsidRPr="00630E66" w:rsidRDefault="00630E66" w:rsidP="00630E66">
            <w:pPr>
              <w:spacing w:beforeAutospacing="1" w:afterAutospacing="1" w:line="276" w:lineRule="auto"/>
              <w:jc w:val="center"/>
              <w:rPr>
                <w:rFonts w:eastAsia="Helvetica"/>
                <w:szCs w:val="24"/>
                <w:lang w:eastAsia="zh-CN" w:bidi="ar"/>
              </w:rPr>
            </w:pPr>
            <w:r w:rsidRPr="00630E66">
              <w:rPr>
                <w:rFonts w:eastAsia="Helvetica"/>
                <w:szCs w:val="24"/>
                <w:lang w:eastAsia="zh-CN" w:bidi="ar"/>
              </w:rPr>
              <w:t>How they were addressed.</w:t>
            </w:r>
          </w:p>
        </w:tc>
      </w:tr>
      <w:tr w:rsidR="00630E66" w:rsidRPr="00630E66" w:rsidTr="00F60F96">
        <w:tc>
          <w:tcPr>
            <w:tcW w:w="407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Complexity and Scope: Due to the multiple factors and technologies involved, creating comprehensive network security policy may be challenging and intimidating.</w:t>
            </w:r>
          </w:p>
          <w:p w:rsidR="00630E66" w:rsidRPr="00630E66" w:rsidRDefault="00630E66" w:rsidP="00630E66">
            <w:pPr>
              <w:spacing w:beforeAutospacing="1" w:afterAutospacing="1" w:line="276" w:lineRule="auto"/>
              <w:rPr>
                <w:rFonts w:eastAsia="Helvetica"/>
                <w:szCs w:val="24"/>
                <w:lang w:eastAsia="zh-CN" w:bidi="ar"/>
              </w:rPr>
            </w:pPr>
          </w:p>
        </w:tc>
        <w:tc>
          <w:tcPr>
            <w:tcW w:w="543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 xml:space="preserve"> To overcome this difficulty, businesses might divide the policy formulation process into manageable stages or workgroups, bringing in the necessary stakeholders from several teams or departments. This guarantees teamwork and facilitates efficient duty distribution.</w:t>
            </w:r>
          </w:p>
        </w:tc>
      </w:tr>
      <w:tr w:rsidR="00630E66" w:rsidRPr="00630E66" w:rsidTr="00F60F96">
        <w:tc>
          <w:tcPr>
            <w:tcW w:w="407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 xml:space="preserve">User Education and Awareness: It might be difficult to make sure </w:t>
            </w:r>
            <w:proofErr w:type="gramStart"/>
            <w:r w:rsidRPr="00630E66">
              <w:rPr>
                <w:rFonts w:eastAsia="Helvetica"/>
                <w:szCs w:val="24"/>
                <w:lang w:eastAsia="zh-CN" w:bidi="ar"/>
              </w:rPr>
              <w:t>that workers</w:t>
            </w:r>
            <w:proofErr w:type="gramEnd"/>
            <w:r w:rsidRPr="00630E66">
              <w:rPr>
                <w:rFonts w:eastAsia="Helvetica"/>
                <w:szCs w:val="24"/>
                <w:lang w:eastAsia="zh-CN" w:bidi="ar"/>
              </w:rPr>
              <w:t xml:space="preserve"> and other stakeholders are aware of and follow network security regulations. </w:t>
            </w:r>
          </w:p>
          <w:p w:rsidR="00630E66" w:rsidRPr="00630E66" w:rsidRDefault="00630E66" w:rsidP="00630E66">
            <w:pPr>
              <w:spacing w:beforeAutospacing="1" w:afterAutospacing="1" w:line="276" w:lineRule="auto"/>
              <w:rPr>
                <w:rFonts w:eastAsia="Helvetica"/>
                <w:szCs w:val="24"/>
                <w:lang w:eastAsia="zh-CN" w:bidi="ar"/>
              </w:rPr>
            </w:pPr>
          </w:p>
        </w:tc>
        <w:tc>
          <w:tcPr>
            <w:tcW w:w="543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Organizations should engage in extensive user education and awareness efforts to combat this. A security-conscious culture may be ingrained and policy compliance ensured by regular training sessions, security awareness initiatives, and clear communication of regulations.</w:t>
            </w:r>
          </w:p>
        </w:tc>
      </w:tr>
      <w:tr w:rsidR="00630E66" w:rsidRPr="00630E66" w:rsidTr="00F60F96">
        <w:trPr>
          <w:trHeight w:val="2177"/>
        </w:trPr>
        <w:tc>
          <w:tcPr>
            <w:tcW w:w="407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 xml:space="preserve">Compliance with Regulations and Standards: Due to its complexity and dynamic nature, complying with regulatory requirements and industry standards can be difficult. </w:t>
            </w:r>
          </w:p>
          <w:p w:rsidR="00630E66" w:rsidRPr="00630E66" w:rsidRDefault="00630E66" w:rsidP="00630E66">
            <w:pPr>
              <w:spacing w:beforeAutospacing="1" w:afterAutospacing="1" w:line="276" w:lineRule="auto"/>
              <w:rPr>
                <w:rFonts w:eastAsia="Helvetica"/>
                <w:szCs w:val="24"/>
                <w:lang w:eastAsia="zh-CN" w:bidi="ar"/>
              </w:rPr>
            </w:pPr>
          </w:p>
        </w:tc>
        <w:tc>
          <w:tcPr>
            <w:tcW w:w="543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By regularly monitoring regulatory developments and maintaining policy compliance with pertinent standards and laws, organizations may overcome this difficulty. Legal counsel or consultants with knowledge of regulatory compliance might offer helpful direction throughout this process.</w:t>
            </w:r>
          </w:p>
          <w:p w:rsidR="00630E66" w:rsidRPr="00630E66" w:rsidRDefault="00630E66" w:rsidP="00630E66">
            <w:pPr>
              <w:spacing w:beforeAutospacing="1" w:afterAutospacing="1" w:line="276" w:lineRule="auto"/>
              <w:rPr>
                <w:rFonts w:eastAsia="Helvetica"/>
                <w:szCs w:val="24"/>
                <w:lang w:eastAsia="zh-CN" w:bidi="ar"/>
              </w:rPr>
            </w:pPr>
          </w:p>
        </w:tc>
      </w:tr>
      <w:tr w:rsidR="00630E66" w:rsidRPr="00630E66" w:rsidTr="00F60F96">
        <w:tc>
          <w:tcPr>
            <w:tcW w:w="407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 xml:space="preserve">Maintaining Awareness of New Threats and Technologies: Rapid technological and network security threat evolution makes it difficult to maintain regulations current. </w:t>
            </w:r>
          </w:p>
          <w:p w:rsidR="00630E66" w:rsidRPr="00630E66" w:rsidRDefault="00630E66" w:rsidP="00630E66">
            <w:pPr>
              <w:spacing w:beforeAutospacing="1" w:afterAutospacing="1" w:line="276" w:lineRule="auto"/>
              <w:rPr>
                <w:rFonts w:eastAsia="Helvetica"/>
                <w:szCs w:val="24"/>
                <w:lang w:eastAsia="zh-CN" w:bidi="ar"/>
              </w:rPr>
            </w:pPr>
          </w:p>
        </w:tc>
        <w:tc>
          <w:tcPr>
            <w:tcW w:w="5436" w:type="dxa"/>
          </w:tcPr>
          <w:p w:rsidR="00630E66" w:rsidRPr="00630E66" w:rsidRDefault="00630E66" w:rsidP="00630E66">
            <w:pPr>
              <w:spacing w:beforeAutospacing="1" w:afterAutospacing="1" w:line="276" w:lineRule="auto"/>
              <w:rPr>
                <w:rFonts w:eastAsia="Helvetica"/>
                <w:szCs w:val="24"/>
                <w:lang w:eastAsia="zh-CN" w:bidi="ar"/>
              </w:rPr>
            </w:pPr>
            <w:r w:rsidRPr="00630E66">
              <w:rPr>
                <w:rFonts w:eastAsia="Helvetica"/>
                <w:szCs w:val="24"/>
                <w:lang w:eastAsia="zh-CN" w:bidi="ar"/>
              </w:rPr>
              <w:t>Organizations should set up a procedure for routine policy review and update cycles to solve this issue. This may entail keeping an eye on industry standards, keeping up with new risks, and performing recurring risk analyses. Staying up to date on the most recent advancements may be made easier by involving IT security specialists and utilizing outside resources like security forums or industry groups.</w:t>
            </w:r>
          </w:p>
          <w:p w:rsidR="00630E66" w:rsidRPr="00630E66" w:rsidRDefault="00630E66" w:rsidP="00630E66">
            <w:pPr>
              <w:spacing w:beforeAutospacing="1" w:afterAutospacing="1" w:line="276" w:lineRule="auto"/>
              <w:rPr>
                <w:rFonts w:eastAsia="Helvetica"/>
                <w:szCs w:val="24"/>
                <w:lang w:eastAsia="zh-CN" w:bidi="ar"/>
              </w:rPr>
            </w:pPr>
          </w:p>
          <w:p w:rsidR="00630E66" w:rsidRPr="00630E66" w:rsidRDefault="00630E66" w:rsidP="00630E66">
            <w:pPr>
              <w:spacing w:beforeAutospacing="1" w:afterAutospacing="1" w:line="276" w:lineRule="auto"/>
              <w:rPr>
                <w:rFonts w:eastAsia="Helvetica"/>
                <w:szCs w:val="24"/>
                <w:lang w:eastAsia="zh-CN" w:bidi="ar"/>
              </w:rPr>
            </w:pPr>
          </w:p>
        </w:tc>
      </w:tr>
    </w:tbl>
    <w:p w:rsidR="00EA45FA" w:rsidRPr="00BF1EC5" w:rsidRDefault="00EA45FA" w:rsidP="00EA45FA">
      <w:pPr>
        <w:pStyle w:val="IntenseQuote"/>
        <w:ind w:left="0"/>
        <w:rPr>
          <w:i w:val="0"/>
          <w:sz w:val="36"/>
          <w:lang w:val="en-US"/>
        </w:rPr>
      </w:pPr>
      <w:r>
        <w:rPr>
          <w:i w:val="0"/>
          <w:sz w:val="36"/>
          <w:lang w:val="en-US"/>
        </w:rPr>
        <w:lastRenderedPageBreak/>
        <w:t>Reflection</w:t>
      </w:r>
    </w:p>
    <w:p w:rsidR="000A24CC" w:rsidRPr="000A24CC" w:rsidRDefault="000A24CC" w:rsidP="000A24CC">
      <w:pPr>
        <w:spacing w:line="480" w:lineRule="auto"/>
        <w:jc w:val="both"/>
        <w:rPr>
          <w:lang w:val="en-US"/>
        </w:rPr>
      </w:pPr>
      <w:r w:rsidRPr="000A24CC">
        <w:rPr>
          <w:lang w:val="en-US"/>
        </w:rPr>
        <w:t xml:space="preserve">Network security policies play a crucial role in safeguarding organizations' critical assets and sensitive data in today's digital landscape. </w:t>
      </w:r>
      <w:r w:rsidR="00652AEB">
        <w:rPr>
          <w:lang w:val="en-US"/>
        </w:rPr>
        <w:t>It is</w:t>
      </w:r>
      <w:r w:rsidRPr="000A24CC">
        <w:rPr>
          <w:lang w:val="en-US"/>
        </w:rPr>
        <w:t xml:space="preserve"> evident that network security policies are fundamental for maintaining a strong security posture </w:t>
      </w:r>
      <w:r w:rsidR="00652AEB">
        <w:rPr>
          <w:lang w:val="en-US"/>
        </w:rPr>
        <w:t>and mitigating potential risks. Network</w:t>
      </w:r>
      <w:r w:rsidRPr="000A24CC">
        <w:rPr>
          <w:lang w:val="en-US"/>
        </w:rPr>
        <w:t xml:space="preserve"> security policies provide a structured framework for establishing and communicating the organization's expectations regarding security practices. They outline guidelines, rules, and procedures that employees must follow to protect sensitive data, access network resources securely, and respond to security incidents effectively. These policies serve as a guiding light, ensuring that employees are aware of their roles and responsibilities in maintaining a secure work environment.</w:t>
      </w:r>
    </w:p>
    <w:p w:rsidR="000A24CC" w:rsidRPr="000A24CC" w:rsidRDefault="00652AEB" w:rsidP="000A24CC">
      <w:pPr>
        <w:spacing w:line="480" w:lineRule="auto"/>
        <w:jc w:val="both"/>
        <w:rPr>
          <w:lang w:val="en-US"/>
        </w:rPr>
      </w:pPr>
      <w:r w:rsidRPr="000A24CC">
        <w:rPr>
          <w:lang w:val="en-US"/>
        </w:rPr>
        <w:t>Furthermore</w:t>
      </w:r>
      <w:r w:rsidR="000A24CC" w:rsidRPr="000A24CC">
        <w:rPr>
          <w:lang w:val="en-US"/>
        </w:rPr>
        <w:t>, network security policies promote consistency and standardization across the organization. By establishing a set of defined security controls, practices, and technologies, policies ensure that security measures are uniformly implemented and enforced throughout the network infrastructure. This consistency helps reduce the chances of vulnerabilities or weak links that could be</w:t>
      </w:r>
      <w:r>
        <w:rPr>
          <w:lang w:val="en-US"/>
        </w:rPr>
        <w:t xml:space="preserve"> exploited by malicious actors. </w:t>
      </w:r>
      <w:r w:rsidR="000A24CC" w:rsidRPr="000A24CC">
        <w:rPr>
          <w:lang w:val="en-US"/>
        </w:rPr>
        <w:t>Network security policies also contribute to regulatory compliance and legal obligations. With the ever-increasing number of data privacy regulations and industry standards, organizations must adhere to specific security requirements. Network security policies align the organization's practices with these regulations, mitigating the risk of penalties, legal liabilities, and reputational damage that can arise from non-compliance.</w:t>
      </w:r>
    </w:p>
    <w:p w:rsidR="000A24CC" w:rsidRDefault="000A24CC" w:rsidP="000A24CC">
      <w:pPr>
        <w:rPr>
          <w:lang w:val="en-US"/>
        </w:rPr>
      </w:pPr>
    </w:p>
    <w:p w:rsidR="00652AEB" w:rsidRDefault="00652AEB" w:rsidP="000A24CC">
      <w:pPr>
        <w:rPr>
          <w:lang w:val="en-US"/>
        </w:rPr>
      </w:pPr>
    </w:p>
    <w:p w:rsidR="00652AEB" w:rsidRDefault="00652AEB" w:rsidP="000A24CC">
      <w:pPr>
        <w:rPr>
          <w:lang w:val="en-US"/>
        </w:rPr>
      </w:pPr>
    </w:p>
    <w:p w:rsidR="000A24CC" w:rsidRPr="000A24CC" w:rsidRDefault="000A24CC" w:rsidP="00652AEB">
      <w:pPr>
        <w:spacing w:line="480" w:lineRule="auto"/>
        <w:jc w:val="both"/>
        <w:rPr>
          <w:lang w:val="en-US"/>
        </w:rPr>
      </w:pPr>
      <w:r w:rsidRPr="000A24CC">
        <w:rPr>
          <w:lang w:val="en-US"/>
        </w:rPr>
        <w:lastRenderedPageBreak/>
        <w:t>Network security policies have a significant impact on organizations, employees, and overall cybersecurity. Here are some ways that these policies can impact these areas:</w:t>
      </w:r>
    </w:p>
    <w:p w:rsidR="000A24CC" w:rsidRPr="000A24CC" w:rsidRDefault="000A24CC" w:rsidP="00652AEB">
      <w:pPr>
        <w:spacing w:line="480" w:lineRule="auto"/>
        <w:jc w:val="both"/>
        <w:rPr>
          <w:lang w:val="en-US"/>
        </w:rPr>
      </w:pPr>
      <w:r w:rsidRPr="000A24CC">
        <w:rPr>
          <w:lang w:val="en-US"/>
        </w:rPr>
        <w:t xml:space="preserve">1. Organizations: Network security policies can help organizations to protect their valuable data and intellectual property from theft, damage, or loss. By implementing strong access controls, encryption, network segmentation, and incident response procedures, organizations can reduce the risk of cyber-attacks and minimize the impact of any security incidents that do occur. </w:t>
      </w:r>
    </w:p>
    <w:p w:rsidR="000A24CC" w:rsidRPr="000A24CC" w:rsidRDefault="000A24CC" w:rsidP="00652AEB">
      <w:pPr>
        <w:spacing w:line="480" w:lineRule="auto"/>
        <w:jc w:val="both"/>
        <w:rPr>
          <w:lang w:val="en-US"/>
        </w:rPr>
      </w:pPr>
      <w:r w:rsidRPr="000A24CC">
        <w:rPr>
          <w:lang w:val="en-US"/>
        </w:rPr>
        <w:t xml:space="preserve">2. Employees: Network security policies can help employees to understand their roles and responsibilities in protecting the organization's network and data. By providing clear guidelines for access control, password management, and remote access, employees can ensure that they are following best practices and not inadvertently introducing vulnerabilities into the network. </w:t>
      </w:r>
      <w:r w:rsidR="00652AEB" w:rsidRPr="000A24CC">
        <w:rPr>
          <w:lang w:val="en-US"/>
        </w:rPr>
        <w:t>Moreover</w:t>
      </w:r>
      <w:r w:rsidRPr="000A24CC">
        <w:rPr>
          <w:lang w:val="en-US"/>
        </w:rPr>
        <w:t>, incident response procedures can help employees to respond quickly and effectively in the event of a security incident, reducing the risk of downtime or data loss.</w:t>
      </w:r>
    </w:p>
    <w:p w:rsidR="00652AEB" w:rsidRDefault="000A24CC" w:rsidP="00652AEB">
      <w:pPr>
        <w:spacing w:line="480" w:lineRule="auto"/>
        <w:jc w:val="both"/>
        <w:rPr>
          <w:lang w:val="en-US"/>
        </w:rPr>
      </w:pPr>
      <w:r w:rsidRPr="000A24CC">
        <w:rPr>
          <w:lang w:val="en-US"/>
        </w:rPr>
        <w:t xml:space="preserve">3. Overall Cybersecurity: Network security policies are an essential component of overall cybersecurity. They help organizations to establish a strong security posture and create a culture of security awareness among employees. By regularly reviewing and updating these policies, organizations can stay ahead of emerging threats and vulnerabilities. </w:t>
      </w:r>
      <w:r w:rsidR="00652AEB" w:rsidRPr="00652AEB">
        <w:rPr>
          <w:lang w:val="en-US"/>
        </w:rPr>
        <w:t xml:space="preserve">Network security policies can also assist firms in locating and fixing security flaws and holes, which lowers the total risk of </w:t>
      </w:r>
      <w:r w:rsidR="00630E66" w:rsidRPr="00652AEB">
        <w:rPr>
          <w:lang w:val="en-US"/>
        </w:rPr>
        <w:t>cyber-attacks</w:t>
      </w:r>
      <w:r w:rsidR="00652AEB" w:rsidRPr="00652AEB">
        <w:rPr>
          <w:lang w:val="en-US"/>
        </w:rPr>
        <w:t>.</w:t>
      </w:r>
    </w:p>
    <w:p w:rsidR="00EA45FA" w:rsidRDefault="00652AEB" w:rsidP="00652AEB">
      <w:pPr>
        <w:spacing w:line="480" w:lineRule="auto"/>
        <w:jc w:val="both"/>
        <w:rPr>
          <w:lang w:val="en-US"/>
        </w:rPr>
      </w:pPr>
      <w:r>
        <w:rPr>
          <w:lang w:val="en-US"/>
        </w:rPr>
        <w:t>To conclude</w:t>
      </w:r>
      <w:r w:rsidR="000A24CC" w:rsidRPr="000A24CC">
        <w:rPr>
          <w:lang w:val="en-US"/>
        </w:rPr>
        <w:t xml:space="preserve">, network security policies are critical to protecting organizations and their employees from cyber threats. By implementing strong policies and procedures, organizations can reduce the risk of security incidents and minimize the impact of any incidents that do occur. </w:t>
      </w:r>
    </w:p>
    <w:p w:rsidR="00EA45FA" w:rsidRPr="00BF1EC5" w:rsidRDefault="00EA45FA" w:rsidP="00EA45FA">
      <w:pPr>
        <w:pStyle w:val="IntenseQuote"/>
        <w:ind w:left="0"/>
        <w:rPr>
          <w:i w:val="0"/>
          <w:sz w:val="36"/>
          <w:lang w:val="en-US"/>
        </w:rPr>
      </w:pPr>
      <w:r>
        <w:rPr>
          <w:i w:val="0"/>
          <w:sz w:val="36"/>
          <w:lang w:val="en-US"/>
        </w:rPr>
        <w:lastRenderedPageBreak/>
        <w:t>Conclusion</w:t>
      </w:r>
    </w:p>
    <w:p w:rsidR="00652AEB" w:rsidRPr="00652AEB" w:rsidRDefault="00652AEB" w:rsidP="00103DEB">
      <w:pPr>
        <w:spacing w:line="480" w:lineRule="auto"/>
        <w:jc w:val="both"/>
        <w:rPr>
          <w:lang w:val="en-US"/>
        </w:rPr>
      </w:pPr>
      <w:r w:rsidRPr="00652AEB">
        <w:rPr>
          <w:lang w:val="en-US"/>
        </w:rPr>
        <w:t xml:space="preserve">Network security policies are essential for establishing a secure work environment and protecting sensitive information. </w:t>
      </w:r>
      <w:r w:rsidR="006E317A">
        <w:rPr>
          <w:lang w:val="en-US"/>
        </w:rPr>
        <w:t>Listed below are</w:t>
      </w:r>
      <w:r w:rsidRPr="00652AEB">
        <w:rPr>
          <w:lang w:val="en-US"/>
        </w:rPr>
        <w:t xml:space="preserve"> reasons why network security policies are significant in this regard:</w:t>
      </w:r>
    </w:p>
    <w:p w:rsidR="00652AEB" w:rsidRPr="00652AEB" w:rsidRDefault="00652AEB" w:rsidP="00103DEB">
      <w:pPr>
        <w:spacing w:line="480" w:lineRule="auto"/>
        <w:jc w:val="both"/>
        <w:rPr>
          <w:lang w:val="en-US"/>
        </w:rPr>
      </w:pPr>
      <w:r w:rsidRPr="00652AEB">
        <w:rPr>
          <w:lang w:val="en-US"/>
        </w:rPr>
        <w:t xml:space="preserve">1. Defining Security Controls: </w:t>
      </w:r>
      <w:r w:rsidR="00103DEB" w:rsidRPr="00103DEB">
        <w:rPr>
          <w:lang w:val="en-US"/>
        </w:rPr>
        <w:t>Network security policies offer a framework for defining security measures, which guard against unauthorized access, theft, or misuse of sensitive data. Access controls, encryption, network segmentation, patch management, and incident response protocols are some of these controls. Organizations can make sure that sensitive information is safeguarded against both internal and external threats by putting these measures in place.</w:t>
      </w:r>
    </w:p>
    <w:p w:rsidR="00652AEB" w:rsidRPr="00652AEB" w:rsidRDefault="00652AEB" w:rsidP="00103DEB">
      <w:pPr>
        <w:spacing w:line="480" w:lineRule="auto"/>
        <w:jc w:val="both"/>
        <w:rPr>
          <w:lang w:val="en-US"/>
        </w:rPr>
      </w:pPr>
      <w:r w:rsidRPr="00652AEB">
        <w:rPr>
          <w:lang w:val="en-US"/>
        </w:rPr>
        <w:t>2. Creating Awareness: Network security policies also help to create awareness among employees about the importance of security. By outlining the risks and consequences of security breaches, employees become more aware of their responsibilities and take the necessary steps to protect sensitive information. Regular training sessions, simulations, and tabletop exercises can help employees understand how to respond to security incidents, preventing them from causing further damage.</w:t>
      </w:r>
    </w:p>
    <w:p w:rsidR="00652AEB" w:rsidRDefault="00652AEB" w:rsidP="00103DEB">
      <w:pPr>
        <w:spacing w:line="480" w:lineRule="auto"/>
        <w:jc w:val="both"/>
        <w:rPr>
          <w:lang w:val="en-US"/>
        </w:rPr>
      </w:pPr>
      <w:r w:rsidRPr="00652AEB">
        <w:rPr>
          <w:lang w:val="en-US"/>
        </w:rPr>
        <w:t>3. Compliance: Network security policies also help organizations to comply with regulatory requirements, such as data privacy laws, industry standards, and contractual obligations. By implementing policies that meet these requirements, organizations can avoid penalties, legal liabilities, and reputational damage. They can also demonstrate to customers and stakeholders that they take security seriously.</w:t>
      </w:r>
    </w:p>
    <w:p w:rsidR="00017388" w:rsidRPr="00652AEB" w:rsidRDefault="00017388" w:rsidP="00103DEB">
      <w:pPr>
        <w:spacing w:line="480" w:lineRule="auto"/>
        <w:jc w:val="both"/>
        <w:rPr>
          <w:lang w:val="en-US"/>
        </w:rPr>
      </w:pPr>
    </w:p>
    <w:p w:rsidR="00652AEB" w:rsidRDefault="00652AEB" w:rsidP="00103DEB">
      <w:pPr>
        <w:spacing w:line="480" w:lineRule="auto"/>
        <w:jc w:val="both"/>
        <w:rPr>
          <w:lang w:val="en-US"/>
        </w:rPr>
      </w:pPr>
      <w:r w:rsidRPr="00652AEB">
        <w:rPr>
          <w:lang w:val="en-US"/>
        </w:rPr>
        <w:lastRenderedPageBreak/>
        <w:t>4. Risk Management: By regularly reviewing and updating policies to address emerging threats and vulnerabilities, organizations can stay ahead of cyber threats and reduce the risk of s</w:t>
      </w:r>
      <w:r w:rsidR="00017388">
        <w:rPr>
          <w:lang w:val="en-US"/>
        </w:rPr>
        <w:t>ecurity incidents. In</w:t>
      </w:r>
      <w:r w:rsidRPr="00652AEB">
        <w:rPr>
          <w:lang w:val="en-US"/>
        </w:rPr>
        <w:t>cident response procedures can help organizations respond quickly and effectively to security incidents, minimizing the impact on operations and sensitive information.</w:t>
      </w:r>
    </w:p>
    <w:p w:rsidR="00017388" w:rsidRPr="00652AEB" w:rsidRDefault="00017388" w:rsidP="00103DEB">
      <w:pPr>
        <w:spacing w:line="480" w:lineRule="auto"/>
        <w:jc w:val="both"/>
        <w:rPr>
          <w:lang w:val="en-US"/>
        </w:rPr>
      </w:pPr>
      <w:r w:rsidRPr="00017388">
        <w:rPr>
          <w:lang w:val="en-US"/>
        </w:rPr>
        <w:t>Network security rules are essential for creating a secure workplace and safeguarding sensitive data. Organizations may create a robust security posture that safeguards their assets and reputation by defining security controls, raising awareness, adhering to rules, and managing risk.</w:t>
      </w:r>
      <w:bookmarkStart w:id="0" w:name="_GoBack"/>
      <w:bookmarkEnd w:id="0"/>
    </w:p>
    <w:sectPr w:rsidR="00017388" w:rsidRPr="00652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F9E183"/>
    <w:multiLevelType w:val="singleLevel"/>
    <w:tmpl w:val="EEF9E183"/>
    <w:lvl w:ilvl="0">
      <w:start w:val="1"/>
      <w:numFmt w:val="decimal"/>
      <w:lvlText w:val="%1."/>
      <w:lvlJc w:val="left"/>
      <w:pPr>
        <w:tabs>
          <w:tab w:val="left" w:pos="312"/>
        </w:tabs>
      </w:pPr>
    </w:lvl>
  </w:abstractNum>
  <w:abstractNum w:abstractNumId="1">
    <w:nsid w:val="006251FF"/>
    <w:multiLevelType w:val="hybridMultilevel"/>
    <w:tmpl w:val="F3104072"/>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nsid w:val="02B80D54"/>
    <w:multiLevelType w:val="hybridMultilevel"/>
    <w:tmpl w:val="0EECD7D6"/>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nsid w:val="04F83958"/>
    <w:multiLevelType w:val="singleLevel"/>
    <w:tmpl w:val="04F83958"/>
    <w:lvl w:ilvl="0">
      <w:start w:val="1"/>
      <w:numFmt w:val="decimal"/>
      <w:lvlText w:val="%1."/>
      <w:lvlJc w:val="left"/>
      <w:pPr>
        <w:tabs>
          <w:tab w:val="left" w:pos="312"/>
        </w:tabs>
      </w:pPr>
    </w:lvl>
  </w:abstractNum>
  <w:abstractNum w:abstractNumId="4">
    <w:nsid w:val="0A6E5919"/>
    <w:multiLevelType w:val="hybridMultilevel"/>
    <w:tmpl w:val="DF6A85A0"/>
    <w:lvl w:ilvl="0" w:tplc="20090001">
      <w:start w:val="1"/>
      <w:numFmt w:val="bullet"/>
      <w:lvlText w:val=""/>
      <w:lvlJc w:val="left"/>
      <w:pPr>
        <w:ind w:left="1800" w:hanging="360"/>
      </w:pPr>
      <w:rPr>
        <w:rFonts w:ascii="Symbol" w:hAnsi="Symbol" w:hint="default"/>
      </w:rPr>
    </w:lvl>
    <w:lvl w:ilvl="1" w:tplc="20090003">
      <w:start w:val="1"/>
      <w:numFmt w:val="bullet"/>
      <w:lvlText w:val="o"/>
      <w:lvlJc w:val="left"/>
      <w:pPr>
        <w:ind w:left="2520" w:hanging="360"/>
      </w:pPr>
      <w:rPr>
        <w:rFonts w:ascii="Courier New" w:hAnsi="Courier New" w:cs="Courier New" w:hint="default"/>
      </w:rPr>
    </w:lvl>
    <w:lvl w:ilvl="2" w:tplc="20090005" w:tentative="1">
      <w:start w:val="1"/>
      <w:numFmt w:val="bullet"/>
      <w:lvlText w:val=""/>
      <w:lvlJc w:val="left"/>
      <w:pPr>
        <w:ind w:left="3240" w:hanging="360"/>
      </w:pPr>
      <w:rPr>
        <w:rFonts w:ascii="Wingdings" w:hAnsi="Wingdings" w:hint="default"/>
      </w:rPr>
    </w:lvl>
    <w:lvl w:ilvl="3" w:tplc="20090001" w:tentative="1">
      <w:start w:val="1"/>
      <w:numFmt w:val="bullet"/>
      <w:lvlText w:val=""/>
      <w:lvlJc w:val="left"/>
      <w:pPr>
        <w:ind w:left="3960" w:hanging="360"/>
      </w:pPr>
      <w:rPr>
        <w:rFonts w:ascii="Symbol" w:hAnsi="Symbol" w:hint="default"/>
      </w:rPr>
    </w:lvl>
    <w:lvl w:ilvl="4" w:tplc="20090003" w:tentative="1">
      <w:start w:val="1"/>
      <w:numFmt w:val="bullet"/>
      <w:lvlText w:val="o"/>
      <w:lvlJc w:val="left"/>
      <w:pPr>
        <w:ind w:left="4680" w:hanging="360"/>
      </w:pPr>
      <w:rPr>
        <w:rFonts w:ascii="Courier New" w:hAnsi="Courier New" w:cs="Courier New" w:hint="default"/>
      </w:rPr>
    </w:lvl>
    <w:lvl w:ilvl="5" w:tplc="20090005" w:tentative="1">
      <w:start w:val="1"/>
      <w:numFmt w:val="bullet"/>
      <w:lvlText w:val=""/>
      <w:lvlJc w:val="left"/>
      <w:pPr>
        <w:ind w:left="5400" w:hanging="360"/>
      </w:pPr>
      <w:rPr>
        <w:rFonts w:ascii="Wingdings" w:hAnsi="Wingdings" w:hint="default"/>
      </w:rPr>
    </w:lvl>
    <w:lvl w:ilvl="6" w:tplc="20090001" w:tentative="1">
      <w:start w:val="1"/>
      <w:numFmt w:val="bullet"/>
      <w:lvlText w:val=""/>
      <w:lvlJc w:val="left"/>
      <w:pPr>
        <w:ind w:left="6120" w:hanging="360"/>
      </w:pPr>
      <w:rPr>
        <w:rFonts w:ascii="Symbol" w:hAnsi="Symbol" w:hint="default"/>
      </w:rPr>
    </w:lvl>
    <w:lvl w:ilvl="7" w:tplc="20090003" w:tentative="1">
      <w:start w:val="1"/>
      <w:numFmt w:val="bullet"/>
      <w:lvlText w:val="o"/>
      <w:lvlJc w:val="left"/>
      <w:pPr>
        <w:ind w:left="6840" w:hanging="360"/>
      </w:pPr>
      <w:rPr>
        <w:rFonts w:ascii="Courier New" w:hAnsi="Courier New" w:cs="Courier New" w:hint="default"/>
      </w:rPr>
    </w:lvl>
    <w:lvl w:ilvl="8" w:tplc="20090005" w:tentative="1">
      <w:start w:val="1"/>
      <w:numFmt w:val="bullet"/>
      <w:lvlText w:val=""/>
      <w:lvlJc w:val="left"/>
      <w:pPr>
        <w:ind w:left="7560" w:hanging="360"/>
      </w:pPr>
      <w:rPr>
        <w:rFonts w:ascii="Wingdings" w:hAnsi="Wingdings" w:hint="default"/>
      </w:rPr>
    </w:lvl>
  </w:abstractNum>
  <w:abstractNum w:abstractNumId="5">
    <w:nsid w:val="13B82CFB"/>
    <w:multiLevelType w:val="hybridMultilevel"/>
    <w:tmpl w:val="9024369C"/>
    <w:lvl w:ilvl="0" w:tplc="20090001">
      <w:start w:val="1"/>
      <w:numFmt w:val="bullet"/>
      <w:lvlText w:val=""/>
      <w:lvlJc w:val="left"/>
      <w:pPr>
        <w:ind w:left="1440" w:hanging="360"/>
      </w:pPr>
      <w:rPr>
        <w:rFonts w:ascii="Symbol" w:hAnsi="Symbol"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6">
    <w:nsid w:val="17623613"/>
    <w:multiLevelType w:val="hybridMultilevel"/>
    <w:tmpl w:val="7ECA7C88"/>
    <w:lvl w:ilvl="0" w:tplc="20090001">
      <w:start w:val="1"/>
      <w:numFmt w:val="bullet"/>
      <w:lvlText w:val=""/>
      <w:lvlJc w:val="left"/>
      <w:pPr>
        <w:ind w:left="720" w:hanging="360"/>
      </w:pPr>
      <w:rPr>
        <w:rFonts w:ascii="Symbol" w:hAnsi="Symbol" w:hint="default"/>
      </w:rPr>
    </w:lvl>
    <w:lvl w:ilvl="1" w:tplc="DD826C48">
      <w:start w:val="1"/>
      <w:numFmt w:val="lowerLetter"/>
      <w:lvlText w:val="%2."/>
      <w:lvlJc w:val="left"/>
      <w:pPr>
        <w:ind w:left="1800" w:hanging="720"/>
      </w:pPr>
      <w:rPr>
        <w:rFonts w:hint="default"/>
      </w:r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nsid w:val="1BBF2FA8"/>
    <w:multiLevelType w:val="hybridMultilevel"/>
    <w:tmpl w:val="D3CCCABA"/>
    <w:lvl w:ilvl="0" w:tplc="DD826C48">
      <w:start w:val="1"/>
      <w:numFmt w:val="lowerLetter"/>
      <w:lvlText w:val="%1."/>
      <w:lvlJc w:val="left"/>
      <w:pPr>
        <w:ind w:left="720" w:hanging="360"/>
      </w:pPr>
      <w:rPr>
        <w:rFonts w:hint="default"/>
      </w:rPr>
    </w:lvl>
    <w:lvl w:ilvl="1" w:tplc="20090019">
      <w:start w:val="1"/>
      <w:numFmt w:val="lowerLetter"/>
      <w:lvlText w:val="%2."/>
      <w:lvlJc w:val="left"/>
      <w:pPr>
        <w:ind w:left="1440" w:hanging="360"/>
      </w:pPr>
    </w:lvl>
    <w:lvl w:ilvl="2" w:tplc="09DA5DAE">
      <w:start w:val="4"/>
      <w:numFmt w:val="bullet"/>
      <w:lvlText w:val="•"/>
      <w:lvlJc w:val="left"/>
      <w:pPr>
        <w:ind w:left="2700" w:hanging="720"/>
      </w:pPr>
      <w:rPr>
        <w:rFonts w:ascii="Times New Roman" w:eastAsiaTheme="minorHAnsi" w:hAnsi="Times New Roman" w:cs="Times New Roman" w:hint="default"/>
      </w:rPr>
    </w:lvl>
    <w:lvl w:ilvl="3" w:tplc="BAECA5A0">
      <w:start w:val="1"/>
      <w:numFmt w:val="lowerLetter"/>
      <w:lvlText w:val="%4)"/>
      <w:lvlJc w:val="left"/>
      <w:pPr>
        <w:ind w:left="2880" w:hanging="360"/>
      </w:pPr>
      <w:rPr>
        <w:rFonts w:hint="default"/>
      </w:r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8">
    <w:nsid w:val="1EE1672B"/>
    <w:multiLevelType w:val="hybridMultilevel"/>
    <w:tmpl w:val="689E1650"/>
    <w:lvl w:ilvl="0" w:tplc="DD826C48">
      <w:start w:val="1"/>
      <w:numFmt w:val="lowerLetter"/>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nsid w:val="2C9D2E73"/>
    <w:multiLevelType w:val="hybridMultilevel"/>
    <w:tmpl w:val="72DE2118"/>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nsid w:val="391C20AC"/>
    <w:multiLevelType w:val="hybridMultilevel"/>
    <w:tmpl w:val="568460A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1">
    <w:nsid w:val="39CE5143"/>
    <w:multiLevelType w:val="hybridMultilevel"/>
    <w:tmpl w:val="5CB4F928"/>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2">
    <w:nsid w:val="3C4B4D04"/>
    <w:multiLevelType w:val="hybridMultilevel"/>
    <w:tmpl w:val="8D00CD9C"/>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3">
    <w:nsid w:val="41E067B8"/>
    <w:multiLevelType w:val="hybridMultilevel"/>
    <w:tmpl w:val="7C4AC99C"/>
    <w:lvl w:ilvl="0" w:tplc="20090001">
      <w:start w:val="1"/>
      <w:numFmt w:val="bullet"/>
      <w:lvlText w:val=""/>
      <w:lvlJc w:val="left"/>
      <w:pPr>
        <w:ind w:left="1800" w:hanging="360"/>
      </w:pPr>
      <w:rPr>
        <w:rFonts w:ascii="Symbol" w:hAnsi="Symbol" w:hint="default"/>
      </w:rPr>
    </w:lvl>
    <w:lvl w:ilvl="1" w:tplc="20090001">
      <w:start w:val="1"/>
      <w:numFmt w:val="bullet"/>
      <w:lvlText w:val=""/>
      <w:lvlJc w:val="left"/>
      <w:pPr>
        <w:ind w:left="2520" w:hanging="360"/>
      </w:pPr>
      <w:rPr>
        <w:rFonts w:ascii="Symbol" w:hAnsi="Symbol" w:hint="default"/>
      </w:rPr>
    </w:lvl>
    <w:lvl w:ilvl="2" w:tplc="20090005" w:tentative="1">
      <w:start w:val="1"/>
      <w:numFmt w:val="bullet"/>
      <w:lvlText w:val=""/>
      <w:lvlJc w:val="left"/>
      <w:pPr>
        <w:ind w:left="3240" w:hanging="360"/>
      </w:pPr>
      <w:rPr>
        <w:rFonts w:ascii="Wingdings" w:hAnsi="Wingdings" w:hint="default"/>
      </w:rPr>
    </w:lvl>
    <w:lvl w:ilvl="3" w:tplc="20090001" w:tentative="1">
      <w:start w:val="1"/>
      <w:numFmt w:val="bullet"/>
      <w:lvlText w:val=""/>
      <w:lvlJc w:val="left"/>
      <w:pPr>
        <w:ind w:left="3960" w:hanging="360"/>
      </w:pPr>
      <w:rPr>
        <w:rFonts w:ascii="Symbol" w:hAnsi="Symbol" w:hint="default"/>
      </w:rPr>
    </w:lvl>
    <w:lvl w:ilvl="4" w:tplc="20090003" w:tentative="1">
      <w:start w:val="1"/>
      <w:numFmt w:val="bullet"/>
      <w:lvlText w:val="o"/>
      <w:lvlJc w:val="left"/>
      <w:pPr>
        <w:ind w:left="4680" w:hanging="360"/>
      </w:pPr>
      <w:rPr>
        <w:rFonts w:ascii="Courier New" w:hAnsi="Courier New" w:cs="Courier New" w:hint="default"/>
      </w:rPr>
    </w:lvl>
    <w:lvl w:ilvl="5" w:tplc="20090005" w:tentative="1">
      <w:start w:val="1"/>
      <w:numFmt w:val="bullet"/>
      <w:lvlText w:val=""/>
      <w:lvlJc w:val="left"/>
      <w:pPr>
        <w:ind w:left="5400" w:hanging="360"/>
      </w:pPr>
      <w:rPr>
        <w:rFonts w:ascii="Wingdings" w:hAnsi="Wingdings" w:hint="default"/>
      </w:rPr>
    </w:lvl>
    <w:lvl w:ilvl="6" w:tplc="20090001" w:tentative="1">
      <w:start w:val="1"/>
      <w:numFmt w:val="bullet"/>
      <w:lvlText w:val=""/>
      <w:lvlJc w:val="left"/>
      <w:pPr>
        <w:ind w:left="6120" w:hanging="360"/>
      </w:pPr>
      <w:rPr>
        <w:rFonts w:ascii="Symbol" w:hAnsi="Symbol" w:hint="default"/>
      </w:rPr>
    </w:lvl>
    <w:lvl w:ilvl="7" w:tplc="20090003" w:tentative="1">
      <w:start w:val="1"/>
      <w:numFmt w:val="bullet"/>
      <w:lvlText w:val="o"/>
      <w:lvlJc w:val="left"/>
      <w:pPr>
        <w:ind w:left="6840" w:hanging="360"/>
      </w:pPr>
      <w:rPr>
        <w:rFonts w:ascii="Courier New" w:hAnsi="Courier New" w:cs="Courier New" w:hint="default"/>
      </w:rPr>
    </w:lvl>
    <w:lvl w:ilvl="8" w:tplc="20090005" w:tentative="1">
      <w:start w:val="1"/>
      <w:numFmt w:val="bullet"/>
      <w:lvlText w:val=""/>
      <w:lvlJc w:val="left"/>
      <w:pPr>
        <w:ind w:left="7560" w:hanging="360"/>
      </w:pPr>
      <w:rPr>
        <w:rFonts w:ascii="Wingdings" w:hAnsi="Wingdings" w:hint="default"/>
      </w:rPr>
    </w:lvl>
  </w:abstractNum>
  <w:abstractNum w:abstractNumId="14">
    <w:nsid w:val="43694723"/>
    <w:multiLevelType w:val="hybridMultilevel"/>
    <w:tmpl w:val="80326FF4"/>
    <w:lvl w:ilvl="0" w:tplc="2009000D">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5">
    <w:nsid w:val="44CB7544"/>
    <w:multiLevelType w:val="hybridMultilevel"/>
    <w:tmpl w:val="274AA60C"/>
    <w:lvl w:ilvl="0" w:tplc="2009001B">
      <w:start w:val="1"/>
      <w:numFmt w:val="lowerRoman"/>
      <w:lvlText w:val="%1."/>
      <w:lvlJc w:val="right"/>
      <w:pPr>
        <w:ind w:left="720" w:hanging="360"/>
      </w:pPr>
    </w:lvl>
    <w:lvl w:ilvl="1" w:tplc="20090019" w:tentative="1">
      <w:start w:val="1"/>
      <w:numFmt w:val="lowerLetter"/>
      <w:lvlText w:val="%2."/>
      <w:lvlJc w:val="left"/>
      <w:pPr>
        <w:ind w:left="1440" w:hanging="360"/>
      </w:pPr>
    </w:lvl>
    <w:lvl w:ilvl="2" w:tplc="2009001B">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6">
    <w:nsid w:val="4F1934F8"/>
    <w:multiLevelType w:val="hybridMultilevel"/>
    <w:tmpl w:val="8214AF9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7">
    <w:nsid w:val="511E3351"/>
    <w:multiLevelType w:val="hybridMultilevel"/>
    <w:tmpl w:val="A628D972"/>
    <w:lvl w:ilvl="0" w:tplc="9B0C9BFC">
      <w:start w:val="1"/>
      <w:numFmt w:val="decimal"/>
      <w:lvlText w:val="%1."/>
      <w:lvlJc w:val="left"/>
      <w:pPr>
        <w:ind w:left="720" w:hanging="360"/>
      </w:pPr>
      <w:rPr>
        <w:b w:val="0"/>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8">
    <w:nsid w:val="5B9078E3"/>
    <w:multiLevelType w:val="hybridMultilevel"/>
    <w:tmpl w:val="019C202A"/>
    <w:lvl w:ilvl="0" w:tplc="20090001">
      <w:start w:val="1"/>
      <w:numFmt w:val="bullet"/>
      <w:lvlText w:val=""/>
      <w:lvlJc w:val="left"/>
      <w:pPr>
        <w:ind w:left="720" w:hanging="360"/>
      </w:pPr>
      <w:rPr>
        <w:rFonts w:ascii="Symbol" w:hAnsi="Symbol" w:hint="default"/>
      </w:rPr>
    </w:lvl>
    <w:lvl w:ilvl="1" w:tplc="20090001">
      <w:start w:val="1"/>
      <w:numFmt w:val="bullet"/>
      <w:lvlText w:val=""/>
      <w:lvlJc w:val="left"/>
      <w:pPr>
        <w:ind w:left="1440" w:hanging="360"/>
      </w:pPr>
      <w:rPr>
        <w:rFonts w:ascii="Symbol" w:hAnsi="Symbol"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9">
    <w:nsid w:val="5BFA4423"/>
    <w:multiLevelType w:val="hybridMultilevel"/>
    <w:tmpl w:val="55644EEC"/>
    <w:lvl w:ilvl="0" w:tplc="DD826C48">
      <w:start w:val="1"/>
      <w:numFmt w:val="lowerLetter"/>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0">
    <w:nsid w:val="611E755F"/>
    <w:multiLevelType w:val="hybridMultilevel"/>
    <w:tmpl w:val="3EA0E66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1">
    <w:nsid w:val="6150726F"/>
    <w:multiLevelType w:val="hybridMultilevel"/>
    <w:tmpl w:val="C13CC5B6"/>
    <w:lvl w:ilvl="0" w:tplc="04F83958">
      <w:start w:val="1"/>
      <w:numFmt w:val="decimal"/>
      <w:lvlText w:val="%1."/>
      <w:lvlJc w:val="left"/>
      <w:pPr>
        <w:tabs>
          <w:tab w:val="left" w:pos="312"/>
        </w:tabs>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2">
    <w:nsid w:val="62257908"/>
    <w:multiLevelType w:val="hybridMultilevel"/>
    <w:tmpl w:val="D4F08038"/>
    <w:lvl w:ilvl="0" w:tplc="2009000D">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3">
    <w:nsid w:val="6290734B"/>
    <w:multiLevelType w:val="hybridMultilevel"/>
    <w:tmpl w:val="C8AA9EA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4">
    <w:nsid w:val="711C0B2D"/>
    <w:multiLevelType w:val="hybridMultilevel"/>
    <w:tmpl w:val="EC46FD96"/>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5">
    <w:nsid w:val="7D2E3196"/>
    <w:multiLevelType w:val="hybridMultilevel"/>
    <w:tmpl w:val="2BDABF40"/>
    <w:lvl w:ilvl="0" w:tplc="20090001">
      <w:start w:val="1"/>
      <w:numFmt w:val="bullet"/>
      <w:lvlText w:val=""/>
      <w:lvlJc w:val="left"/>
      <w:pPr>
        <w:ind w:left="720" w:hanging="360"/>
      </w:pPr>
      <w:rPr>
        <w:rFonts w:ascii="Symbol" w:hAnsi="Symbol" w:hint="default"/>
      </w:rPr>
    </w:lvl>
    <w:lvl w:ilvl="1" w:tplc="20090003">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2"/>
  </w:num>
  <w:num w:numId="4">
    <w:abstractNumId w:val="14"/>
  </w:num>
  <w:num w:numId="5">
    <w:abstractNumId w:val="20"/>
  </w:num>
  <w:num w:numId="6">
    <w:abstractNumId w:val="23"/>
  </w:num>
  <w:num w:numId="7">
    <w:abstractNumId w:val="17"/>
  </w:num>
  <w:num w:numId="8">
    <w:abstractNumId w:val="6"/>
  </w:num>
  <w:num w:numId="9">
    <w:abstractNumId w:val="25"/>
  </w:num>
  <w:num w:numId="10">
    <w:abstractNumId w:val="18"/>
  </w:num>
  <w:num w:numId="11">
    <w:abstractNumId w:val="4"/>
  </w:num>
  <w:num w:numId="12">
    <w:abstractNumId w:val="13"/>
  </w:num>
  <w:num w:numId="13">
    <w:abstractNumId w:val="2"/>
  </w:num>
  <w:num w:numId="14">
    <w:abstractNumId w:val="16"/>
  </w:num>
  <w:num w:numId="15">
    <w:abstractNumId w:val="1"/>
  </w:num>
  <w:num w:numId="16">
    <w:abstractNumId w:val="7"/>
  </w:num>
  <w:num w:numId="17">
    <w:abstractNumId w:val="15"/>
  </w:num>
  <w:num w:numId="18">
    <w:abstractNumId w:val="19"/>
  </w:num>
  <w:num w:numId="19">
    <w:abstractNumId w:val="8"/>
  </w:num>
  <w:num w:numId="20">
    <w:abstractNumId w:val="5"/>
  </w:num>
  <w:num w:numId="21">
    <w:abstractNumId w:val="24"/>
  </w:num>
  <w:num w:numId="22">
    <w:abstractNumId w:val="3"/>
  </w:num>
  <w:num w:numId="23">
    <w:abstractNumId w:val="0"/>
  </w:num>
  <w:num w:numId="24">
    <w:abstractNumId w:val="21"/>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21E"/>
    <w:rsid w:val="00017388"/>
    <w:rsid w:val="00032AEE"/>
    <w:rsid w:val="000646EB"/>
    <w:rsid w:val="000905DE"/>
    <w:rsid w:val="000A24CC"/>
    <w:rsid w:val="000B04CE"/>
    <w:rsid w:val="000B76FD"/>
    <w:rsid w:val="000D49A4"/>
    <w:rsid w:val="00102FFA"/>
    <w:rsid w:val="00103DEB"/>
    <w:rsid w:val="001D5FDD"/>
    <w:rsid w:val="001D7975"/>
    <w:rsid w:val="0023348B"/>
    <w:rsid w:val="00345EEF"/>
    <w:rsid w:val="00354EC5"/>
    <w:rsid w:val="0037121E"/>
    <w:rsid w:val="00415755"/>
    <w:rsid w:val="00424FA8"/>
    <w:rsid w:val="004B2AC9"/>
    <w:rsid w:val="00503FC6"/>
    <w:rsid w:val="005053BA"/>
    <w:rsid w:val="00595735"/>
    <w:rsid w:val="00630E66"/>
    <w:rsid w:val="00652AEB"/>
    <w:rsid w:val="00656680"/>
    <w:rsid w:val="00672CA6"/>
    <w:rsid w:val="006E317A"/>
    <w:rsid w:val="007274B0"/>
    <w:rsid w:val="008A685E"/>
    <w:rsid w:val="00A07E22"/>
    <w:rsid w:val="00A22733"/>
    <w:rsid w:val="00A43974"/>
    <w:rsid w:val="00B51350"/>
    <w:rsid w:val="00BF1EC5"/>
    <w:rsid w:val="00C2276F"/>
    <w:rsid w:val="00C67299"/>
    <w:rsid w:val="00D31190"/>
    <w:rsid w:val="00EA45FA"/>
    <w:rsid w:val="00F05007"/>
    <w:rsid w:val="00F346B0"/>
    <w:rsid w:val="00F43F9E"/>
    <w:rsid w:val="00F650E3"/>
    <w:rsid w:val="00FC3DFA"/>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3BA"/>
    <w:rPr>
      <w:rFonts w:ascii="Times New Roman" w:hAnsi="Times New Roman"/>
      <w:sz w:val="24"/>
    </w:rPr>
  </w:style>
  <w:style w:type="paragraph" w:styleId="Heading1">
    <w:name w:val="heading 1"/>
    <w:basedOn w:val="Normal"/>
    <w:next w:val="Normal"/>
    <w:link w:val="Heading1Char"/>
    <w:uiPriority w:val="9"/>
    <w:qFormat/>
    <w:rsid w:val="00D31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80"/>
    <w:pPr>
      <w:ind w:left="720"/>
      <w:contextualSpacing/>
    </w:pPr>
  </w:style>
  <w:style w:type="paragraph" w:styleId="IntenseQuote">
    <w:name w:val="Intense Quote"/>
    <w:basedOn w:val="Normal"/>
    <w:next w:val="Normal"/>
    <w:link w:val="IntenseQuoteChar"/>
    <w:uiPriority w:val="30"/>
    <w:qFormat/>
    <w:rsid w:val="00D311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1190"/>
    <w:rPr>
      <w:rFonts w:ascii="Times New Roman" w:hAnsi="Times New Roman"/>
      <w:i/>
      <w:iCs/>
      <w:color w:val="4472C4" w:themeColor="accent1"/>
      <w:sz w:val="24"/>
    </w:rPr>
  </w:style>
  <w:style w:type="character" w:customStyle="1" w:styleId="Heading1Char">
    <w:name w:val="Heading 1 Char"/>
    <w:basedOn w:val="DefaultParagraphFont"/>
    <w:link w:val="Heading1"/>
    <w:uiPriority w:val="9"/>
    <w:rsid w:val="00D311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1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43974"/>
    <w:pPr>
      <w:spacing w:after="0" w:line="240" w:lineRule="auto"/>
    </w:pPr>
    <w:rPr>
      <w:rFonts w:ascii="Times New Roman" w:eastAsia="SimSun" w:hAnsi="Times New Roman" w:cs="Times New Roman"/>
      <w:sz w:val="20"/>
      <w:szCs w:val="20"/>
      <w:lang w:eastAsia="en-JM"/>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652AEB"/>
    <w:pPr>
      <w:widowControl w:val="0"/>
      <w:spacing w:after="0" w:line="240" w:lineRule="auto"/>
      <w:jc w:val="both"/>
    </w:pPr>
    <w:rPr>
      <w:rFonts w:ascii="Times New Roman" w:eastAsia="SimSun" w:hAnsi="Times New Roman" w:cs="Times New Roman"/>
      <w:sz w:val="20"/>
      <w:szCs w:val="20"/>
      <w:lang w:eastAsia="en-J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4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A4"/>
    <w:rPr>
      <w:rFonts w:ascii="Tahoma" w:hAnsi="Tahoma" w:cs="Tahoma"/>
      <w:sz w:val="16"/>
      <w:szCs w:val="16"/>
    </w:rPr>
  </w:style>
  <w:style w:type="table" w:customStyle="1" w:styleId="TableGrid2">
    <w:name w:val="Table Grid2"/>
    <w:basedOn w:val="TableNormal"/>
    <w:next w:val="TableGrid"/>
    <w:rsid w:val="00630E66"/>
    <w:pPr>
      <w:widowControl w:val="0"/>
      <w:spacing w:after="0" w:line="240" w:lineRule="auto"/>
      <w:jc w:val="both"/>
    </w:pPr>
    <w:rPr>
      <w:rFonts w:ascii="Times New Roman" w:eastAsia="SimSun" w:hAnsi="Times New Roman" w:cs="Times New Roman"/>
      <w:sz w:val="20"/>
      <w:szCs w:val="20"/>
      <w:lang w:eastAsia="en-J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3BA"/>
    <w:rPr>
      <w:rFonts w:ascii="Times New Roman" w:hAnsi="Times New Roman"/>
      <w:sz w:val="24"/>
    </w:rPr>
  </w:style>
  <w:style w:type="paragraph" w:styleId="Heading1">
    <w:name w:val="heading 1"/>
    <w:basedOn w:val="Normal"/>
    <w:next w:val="Normal"/>
    <w:link w:val="Heading1Char"/>
    <w:uiPriority w:val="9"/>
    <w:qFormat/>
    <w:rsid w:val="00D31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1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80"/>
    <w:pPr>
      <w:ind w:left="720"/>
      <w:contextualSpacing/>
    </w:pPr>
  </w:style>
  <w:style w:type="paragraph" w:styleId="IntenseQuote">
    <w:name w:val="Intense Quote"/>
    <w:basedOn w:val="Normal"/>
    <w:next w:val="Normal"/>
    <w:link w:val="IntenseQuoteChar"/>
    <w:uiPriority w:val="30"/>
    <w:qFormat/>
    <w:rsid w:val="00D311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1190"/>
    <w:rPr>
      <w:rFonts w:ascii="Times New Roman" w:hAnsi="Times New Roman"/>
      <w:i/>
      <w:iCs/>
      <w:color w:val="4472C4" w:themeColor="accent1"/>
      <w:sz w:val="24"/>
    </w:rPr>
  </w:style>
  <w:style w:type="character" w:customStyle="1" w:styleId="Heading1Char">
    <w:name w:val="Heading 1 Char"/>
    <w:basedOn w:val="DefaultParagraphFont"/>
    <w:link w:val="Heading1"/>
    <w:uiPriority w:val="9"/>
    <w:rsid w:val="00D311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1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A43974"/>
    <w:pPr>
      <w:spacing w:after="0" w:line="240" w:lineRule="auto"/>
    </w:pPr>
    <w:rPr>
      <w:rFonts w:ascii="Times New Roman" w:eastAsia="SimSun" w:hAnsi="Times New Roman" w:cs="Times New Roman"/>
      <w:sz w:val="20"/>
      <w:szCs w:val="20"/>
      <w:lang w:eastAsia="en-JM"/>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652AEB"/>
    <w:pPr>
      <w:widowControl w:val="0"/>
      <w:spacing w:after="0" w:line="240" w:lineRule="auto"/>
      <w:jc w:val="both"/>
    </w:pPr>
    <w:rPr>
      <w:rFonts w:ascii="Times New Roman" w:eastAsia="SimSun" w:hAnsi="Times New Roman" w:cs="Times New Roman"/>
      <w:sz w:val="20"/>
      <w:szCs w:val="20"/>
      <w:lang w:eastAsia="en-J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4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A4"/>
    <w:rPr>
      <w:rFonts w:ascii="Tahoma" w:hAnsi="Tahoma" w:cs="Tahoma"/>
      <w:sz w:val="16"/>
      <w:szCs w:val="16"/>
    </w:rPr>
  </w:style>
  <w:style w:type="table" w:customStyle="1" w:styleId="TableGrid2">
    <w:name w:val="Table Grid2"/>
    <w:basedOn w:val="TableNormal"/>
    <w:next w:val="TableGrid"/>
    <w:rsid w:val="00630E66"/>
    <w:pPr>
      <w:widowControl w:val="0"/>
      <w:spacing w:after="0" w:line="240" w:lineRule="auto"/>
      <w:jc w:val="both"/>
    </w:pPr>
    <w:rPr>
      <w:rFonts w:ascii="Times New Roman" w:eastAsia="SimSun" w:hAnsi="Times New Roman" w:cs="Times New Roman"/>
      <w:sz w:val="20"/>
      <w:szCs w:val="20"/>
      <w:lang w:eastAsia="en-J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30</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HEART TRust NTA</Company>
  <LinksUpToDate>false</LinksUpToDate>
  <CharactersWithSpaces>37864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Trainee@student-heart-nta.org</dc:creator>
  <cp:lastModifiedBy>Valeska P</cp:lastModifiedBy>
  <cp:revision>3</cp:revision>
  <dcterms:created xsi:type="dcterms:W3CDTF">2023-05-16T02:50:00Z</dcterms:created>
  <dcterms:modified xsi:type="dcterms:W3CDTF">2023-05-17T05:07:00Z</dcterms:modified>
</cp:coreProperties>
</file>