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CHALECOS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 · sin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42, 44, 46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Oficial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CH, 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GD, EXG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