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CHAMARRAS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CH, MD, GD, EXG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GD, EXG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Deportiva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12, 14, 16, CH, MD, GD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16, 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16, 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